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Homecenter – Universo del Discurso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Homecenter es una cadena nacional de tiendas en Colombia dedicada a la comercialización de materiales de construcción, artículos de ferretería, decoración, electrodomésticos, herramientas y productos para el hogar. Con presencia en múltiples ciudades, Homecenter opera a través de sucursales físicas y una plataforma de ventas en línea, brindando a sus clientes una experiencia de compra integral que incluye servicios adicionales como entrega a domicilio e instalación de productos.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la correcta gestión de sus operaciones, Homecenter requiere un sistema de información robusto que permita administrar de forma eficiente los procesos internos (recursos humanos, logística, inventario, compras a proveedores) y externos (ventas, atención al cliente, devoluciones, distribución).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sucursal cuenta con áreas específicas de trabajo (como ventas, atención al cliente, logística, entre otras), parqueaderos y empleados asignados. Los empleados están vinculados a un área y una sucursal determinada, permitiendo un control jerárquico y operativo claro.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productos comercializados por Homecenter están organizados en categorías específicas (como muebles, herramientas, electrodomésticos, etc.), y son provistos por uno o varios proveedores. Los productos pueden estar disponibles en distintas sucursales y pueden incluir servicios adicionales como instalación.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clientes pueden realizar compras que incluyan múltiples productos, generando una factura correspondiente. Estas compras pueden ser complementadas con servicios de envío o instalación. En caso de inconformidad o falla, los clientes también pueden gestionar devoluciones bajo ciertas condiciones.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el transporte y operaciones logísticas, Homecenter administra un conjunto de vehículos que se parquean en los espacios asignados de cada sucursal.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 sistema permite gestionar: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trazabilidad de los productos desde su proveedor hasta su entrega al cliente.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compras y devoluciones.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servicios logísticos y de instalación.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relación entre empleados, áreas y sucursales.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ENTIDADES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1. Cliente: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Persona que realiza compras de productos en la tienda o en línea.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2. Empleado: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Trabajador de Homecenter, asignado a una sucursal y un área específica.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3. Sucursal: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Establecimiento físico de Homecenter ubicado en diferentes ciudades.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4. Producto: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Artículo comercializado por Homecenter, clasificado por categoría.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5. Categoría de Producto: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Clasificación de productos (muebles, herramientas, etc.).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6. Proveedor: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Entidad que suministra productos a la empresa.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7. Factura: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Documento generado por cada compra de productos.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8. Servicio de Instalación: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Servicio adicional solicitado por el cliente para un producto.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9. Área: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Sección dentro de una sucursal donde trabajan empleados (ej. logística, ventas).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10. Devolución: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Registro de productos devueltos por el cliente.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11. Envío: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Registro de entregas de productos al domicilio del cliente.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12. Compra: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Pedido realizado por el cliente que puede incluir varios productos.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13. Parqueadero: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Área donde se estacionan vehículos de la empresa.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14. Vehículo: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Medio de transporte administrado por la empresa.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15. Recibe: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Relación entre producto, proveedor y sucursal (Relación Ternaria)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ProductoXCompra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Cada producto dentro de una compra específica.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Modelo Relacional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Cliente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id_cliente PK,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nombre,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dirección,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teléfono,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correo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Empleado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id_empleado PK,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id_area FK,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nombre,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dirección,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teléfono,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correo,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cargo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Área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id_area PK,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id_sucursal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nombre_area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Sucursal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id_sucursal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nombre_sucursal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dirección,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ciudad,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teléfono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Parqueadero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id_parqueadero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id_sucursal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capacidad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Vehiculo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id_vehiculo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id_parqueadero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placa, 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estado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Proveedor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id_proveedor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nombre_proveedor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direccion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telefono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correo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Producto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id_producto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id_categoria_producto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nombre_producto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precio,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marca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Categoria_Producto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id_categoria_producto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nombre_categoria_producto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Recibe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id_producto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id_proveedor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id_sucursal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fecha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PRIMARY KEY(id_producto,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id_proveedor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id_sucursal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fecha)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cantidad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Compra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id_compra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id_cliente FK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ProductoXCompra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id_producto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id_compra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cantidad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PRIMARY KEY(id_producto, id_compra)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id_devolucion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 (opcional),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id_servicio_instalacion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 (opcional)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id_envio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 (opcional)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Devolución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id_devolucion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motivo,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fecha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Servicio_Instalacion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id_servicio_instalacion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fecha,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estado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Factura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id_factura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id_compra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fecha,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total,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metodo_pago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Envío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id_envio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direccion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fecha_envio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estado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Normalización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Primera Forma Normal (1FN)</w:t>
      </w:r>
    </w:p>
    <w:p w:rsidR="00000000" w:rsidDel="00000000" w:rsidP="00000000" w:rsidRDefault="00000000" w:rsidRPr="00000000" w14:paraId="0000009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094">
      <w:pPr>
        <w:spacing w:after="240" w:before="240" w:lineRule="auto"/>
        <w:ind w:left="40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atributo de nombre para cliente puede no ser atómico, así que mejor vamos a usar                nombre y apellido.</w:t>
      </w:r>
    </w:p>
    <w:p w:rsidR="00000000" w:rsidDel="00000000" w:rsidP="00000000" w:rsidRDefault="00000000" w:rsidRPr="00000000" w14:paraId="00000095">
      <w:pPr>
        <w:spacing w:after="240" w:before="240" w:lineRule="auto"/>
        <w:ind w:left="40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Cliente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</w:t>
        <w:tab/>
        <w:t xml:space="preserve">id_cliente PK, nombre, apellido, dirección, teléfono, correo</w:t>
      </w:r>
    </w:p>
    <w:p w:rsidR="00000000" w:rsidDel="00000000" w:rsidP="00000000" w:rsidRDefault="00000000" w:rsidRPr="00000000" w14:paraId="00000097">
      <w:pPr>
        <w:spacing w:after="240" w:before="240" w:lineRule="auto"/>
        <w:ind w:left="400" w:firstLine="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Cambio realizado: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Se agregó el atributo apellido, asegurando que todos los atributos        sean atómicos.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Empleado</w:t>
      </w:r>
    </w:p>
    <w:p w:rsidR="00000000" w:rsidDel="00000000" w:rsidP="00000000" w:rsidRDefault="00000000" w:rsidRPr="00000000" w14:paraId="00000099">
      <w:pPr>
        <w:spacing w:after="240" w:before="240" w:lineRule="auto"/>
        <w:ind w:left="40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atributo de nombre para empleados puede no ser atómico, así que mejor vamos a usar nombre y apellido.</w:t>
      </w:r>
    </w:p>
    <w:p w:rsidR="00000000" w:rsidDel="00000000" w:rsidP="00000000" w:rsidRDefault="00000000" w:rsidRPr="00000000" w14:paraId="0000009A">
      <w:pPr>
        <w:spacing w:after="240" w:before="240" w:lineRule="auto"/>
        <w:ind w:left="40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Empleado</w:t>
      </w:r>
    </w:p>
    <w:p w:rsidR="00000000" w:rsidDel="00000000" w:rsidP="00000000" w:rsidRDefault="00000000" w:rsidRPr="00000000" w14:paraId="0000009B">
      <w:pPr>
        <w:spacing w:after="240" w:before="240" w:lineRule="auto"/>
        <w:ind w:left="40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id_empleado PK, id_area FK, nombre, apellido, dirección, teléfono, correo, cargo</w:t>
      </w:r>
    </w:p>
    <w:p w:rsidR="00000000" w:rsidDel="00000000" w:rsidP="00000000" w:rsidRDefault="00000000" w:rsidRPr="00000000" w14:paraId="0000009C">
      <w:pPr>
        <w:spacing w:after="240" w:before="240" w:lineRule="auto"/>
        <w:ind w:left="40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Cambio realizado: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Se agregó el atributo apellido, asegurando que todos los atributos        sean atómicos.</w:t>
      </w:r>
    </w:p>
    <w:p w:rsidR="00000000" w:rsidDel="00000000" w:rsidP="00000000" w:rsidRDefault="00000000" w:rsidRPr="00000000" w14:paraId="0000009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Área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Cumple 1FN: Todos los atributos son atómicos y no hay campos multivaluados.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Sucursal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Cumple 1FN: Todos los atributos son atómicos y no hay campos multivaluados.</w:t>
      </w:r>
    </w:p>
    <w:p w:rsidR="00000000" w:rsidDel="00000000" w:rsidP="00000000" w:rsidRDefault="00000000" w:rsidRPr="00000000" w14:paraId="000000A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Parqueadero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Cumple 1FN: Todos los atributos son atómicos y no hay campos multivaluados.</w:t>
      </w:r>
    </w:p>
    <w:p w:rsidR="00000000" w:rsidDel="00000000" w:rsidP="00000000" w:rsidRDefault="00000000" w:rsidRPr="00000000" w14:paraId="000000A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Vehículo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Cumple 1FN: Todos los atributos son atómicos y no hay campos multivaluados.</w:t>
      </w:r>
    </w:p>
    <w:p w:rsidR="00000000" w:rsidDel="00000000" w:rsidP="00000000" w:rsidRDefault="00000000" w:rsidRPr="00000000" w14:paraId="000000A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Proveedor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Cumple 1FN: Todos los atributos son atómicos y no hay campos multivaluados.</w:t>
      </w:r>
    </w:p>
    <w:p w:rsidR="00000000" w:rsidDel="00000000" w:rsidP="00000000" w:rsidRDefault="00000000" w:rsidRPr="00000000" w14:paraId="000000A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Producto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Cumple 1FN: Todos los atributos son atómicos y no hay campos multivaluados.</w:t>
      </w:r>
    </w:p>
    <w:p w:rsidR="00000000" w:rsidDel="00000000" w:rsidP="00000000" w:rsidRDefault="00000000" w:rsidRPr="00000000" w14:paraId="000000A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Categoría_Producto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Cumple 1FN: Todos los atributos son atómicos y no hay campos multivaluados.</w:t>
      </w:r>
    </w:p>
    <w:p w:rsidR="00000000" w:rsidDel="00000000" w:rsidP="00000000" w:rsidRDefault="00000000" w:rsidRPr="00000000" w14:paraId="000000A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Recibe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Cumple 1FN: Todos los atributos son atómicos y no hay campos multivaluados.</w:t>
      </w:r>
    </w:p>
    <w:p w:rsidR="00000000" w:rsidDel="00000000" w:rsidP="00000000" w:rsidRDefault="00000000" w:rsidRPr="00000000" w14:paraId="000000A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Compra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Cumple 1FN: Todos los atributos son atómicos y no hay campos multivaluados.</w:t>
      </w:r>
    </w:p>
    <w:p w:rsidR="00000000" w:rsidDel="00000000" w:rsidP="00000000" w:rsidRDefault="00000000" w:rsidRPr="00000000" w14:paraId="000000A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ProductoXCompra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Cumple 1FN: Todos los atributos son atómicos y no hay campos multivaluados.</w:t>
      </w:r>
    </w:p>
    <w:p w:rsidR="00000000" w:rsidDel="00000000" w:rsidP="00000000" w:rsidRDefault="00000000" w:rsidRPr="00000000" w14:paraId="000000B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Devolución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Cumple 1FN: Todos los atributos son atómicos y no hay campos multivaluados.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Servicio de Instalación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Cumple 1FN: Todos los atributos son atómicos y no hay campos multivaluados.</w:t>
      </w:r>
    </w:p>
    <w:p w:rsidR="00000000" w:rsidDel="00000000" w:rsidP="00000000" w:rsidRDefault="00000000" w:rsidRPr="00000000" w14:paraId="000000B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Factura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Cumple 1FN: Todos los atributos son atómicos y no hay campos multivaluados.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Envío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Cumple 1FN: Todos los atributos son atómicos y no hay campos multivaluados.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  <w:rtl w:val="0"/>
        </w:rPr>
        <w:t xml:space="preserve">Segunda Forma Normal (2FN)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bookmarkStart w:colFirst="0" w:colLast="0" w:name="_heading=h.j1qprd7j50d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Recibe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Cumple 2FN: Tiene clave compuesta y no contiene atributos que dependen solo de una parte de la clave.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ProductoXCompra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br w:type="textWrapping"/>
        <w:t xml:space="preserve">Cumple 2FN: Aunque tiene atributos no pertenecientes a la clave primaria (devolución, instalación 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envio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), estas dependen de la combinación (producto + compra), por tanto no hay dependencia parcial.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Para las tablas con claves primarias simples no es necesario revisar la 2FN, ya que no existe probabilidad de que hayan dependencias parciales.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  <w:rtl w:val="0"/>
        </w:rPr>
        <w:t xml:space="preserve">Tercera Forma Normal (3FN)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La tercera forma normal se cumple correctamente para todas las tablas, evitando dependencias transitivas.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  <w:rtl w:val="0"/>
        </w:rPr>
        <w:t xml:space="preserve">Forma normal de Boyce Codd (BCFN)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 la tabla de Vehículo, la placa es clave candidata, por lo tanto para que cumpla con BCNF, tiene que ser unique 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Vehiculo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id_vehiculo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id_parqueadero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placa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 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estado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ENTIDADES DESPUÉS DE NORMALIZACIÓN 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Cliente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id_cliente PK,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nombre,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  apellido,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dirección,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teléfono,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correo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Empleado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id_empleado PK,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id_area FK,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nombre,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apellido,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dirección,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teléfono,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correo,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cargo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Área 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id_area PK,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id_sucursal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nombre_area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Sucursal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id_sucursal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nombre_sucursal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dirección,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ciudad,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teléfono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Parqueadero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id_parqueadero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id_sucursal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capacidad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Vehiculo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id_vehiculo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id_parqueadero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placa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Proveedor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id_proveedor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nombre_proveedor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direccion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telefono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correo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Producto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id_producto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id_categoria_producto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nombre_producto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precio,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marca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Categoria_Producto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id_categoria_producto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nombre_categoria_producto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Recibe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id_producto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id_proveedor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id_sucursal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fecha 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cantidad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PRIMARY KEY(id_producto,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id_proveedor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id_sucursal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fecha)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Compra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id_compra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id_cliente FK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ProductoXCompra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id_producto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id_compra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id_devolucion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 (opcional),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id_servicio_instalacion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 (opcional)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id_envio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 (opcional)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PRIMARY KEY(id_producto, id_compra)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Devolución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id_devolucion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motivo,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fecha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Servicio_Instalacion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id_servicio_instalacion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fecha,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estado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Factura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id_factura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id_compra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FK,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fecha,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total,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metodo_pago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Envío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id_envio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PK,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direccion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fecha_envio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9T0mBorQ2rjXCUwk+dFbWAnd2A==">CgMxLjAyDmguajFxcHJkN2o1MGRkOAByITEya2dDM1FINUNxRGVOaEd5WDVUWHlhWURENWtXeDZpNQ==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2025-03-19T15:01:00Z</dcterms:created>
</cp:coreProperties>
</file>