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Homecenter – Universo del Discurso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Homecenter es una cadena nacional de tiendas en Colombia dedicada a la comercialización de materiales de construcción, artículos de ferretería, decoración, electrodomésticos, herramientas y productos para el hogar. Con presencia en múltiples ciudades, Homecenter opera a través de sucursales físicas y una plataforma de ventas en línea, brindando a sus clientes una experiencia de compra integral que incluye servicios adicionales como entrega a domicilio e instalación de productos.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correcta gestión de sus operaciones, Homecenter requiere un sistema de información robusto que permita administrar de forma eficiente los procesos internos (recursos humanos, logística, inventario, compras a proveedores) y externos (ventas, atención al cliente, devoluciones, distribución).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sucursal cuenta con áreas específicas de trabajo (como ventas, atención al cliente, logística, entre otras), parqueaderos y empleados asignados. Los empleados están vinculados a un área y una sucursal determinada, permitiendo un control jerárquico y operativo claro.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productos comercializados por Homecenter están organizados en categorías específicas (como muebles, herramientas, electrodomésticos, etc.), y son provistos por uno o varios proveedores. Los productos pueden estar disponibles en distintas sucursales y pueden incluir servicios adicionales como instalación.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clientes pueden realizar compras que incluyan múltiples productos, generando una factura correspondiente. Estas compras pueden ser complementadas con servicios de envío o instalación. En caso de inconformidad o falla, los clientes también pueden gestionar devoluciones bajo ciertas condiciones.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transporte y operaciones logísticas, Homecenter administra un conjunto de vehículos que se parquean en los espacios asignados de cada sucursal.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El sistema permite gestionar: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trazabilidad de los productos desde su proveedor hasta su entrega al cliente.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Las compras y devoluciones.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servicios logísticos y de instalación.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relación entre empleados, áreas y sucursales.</w:t>
      </w:r>
    </w:p>
    <w:p w:rsidR="00000000" w:rsidDel="00000000" w:rsidP="00000000" w:rsidRDefault="00000000" w:rsidRPr="00000000" w14:paraId="0000000E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Decisiones de Modelamiento NoSQL.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Parqueaderos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Sucursales </w:t>
      </w:r>
      <w:r w:rsidDel="00000000" w:rsidR="00000000" w:rsidRPr="00000000">
        <w:rPr>
          <w:rtl w:val="0"/>
        </w:rPr>
        <w:t xml:space="preserve">(Relación 1:1):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parqueadero dentro de sucursales.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dez60k8efgzn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Todo el documento de la sucursal incluye su parqueadero directamente; no se necesita hacer lookup ni consultas adicionales.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Dado que el parqueadero solo pertenece a una sucursal, no hay duplicidad ni riesgo de inconsistencia.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 consultar una sucursal, ya se obtiene toda la información relevante del parqueadero.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en el futuro se decide que un parqueadero puede servir a varias sucursales (por ejemplo, en un centro comercial con varias sedes), el modelo embeber perdería sentido y sería difícil de migrar.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Parqueadero desde Sucursal.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x609er1h2f3d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Poder gestionar el parqueadero sin depender del documento de sucursal (consultarlo, actualizarlo o incluso reasignarlo).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más adelante se requiere que un parqueadero atienda a varias sucursales, solo se referencian varias veces su _id.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se necesita mostrar una sucursal junto a su parqueadero, debe de hacerse una segunda consulta o un $lookup.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Embeber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Parqueaderos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Vehículos </w:t>
      </w:r>
      <w:r w:rsidDel="00000000" w:rsidR="00000000" w:rsidRPr="00000000">
        <w:rPr>
          <w:rtl w:val="0"/>
        </w:rPr>
        <w:t xml:space="preserve">(Relación 1:n):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vehículos dentro del parqueadero.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d9yyxvpa3mz1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Las lecturas</w:t>
      </w:r>
      <w:r w:rsidDel="00000000" w:rsidR="00000000" w:rsidRPr="00000000">
        <w:rPr>
          <w:rtl w:val="0"/>
        </w:rPr>
        <w:t xml:space="preserve"> de parqueadero con vehículos son rápidas (parqueadero más vehículos juntos).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Operaciones atómicas sobre el parqueadero y su colección de vehículos.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el array crece mucho el documento puede acercarse al límite de 16 MB.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Difícil consultar vehículos de forma global sin escanear muchos documentos.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b w:val="1"/>
          <w:rtl w:val="0"/>
        </w:rPr>
        <w:t xml:space="preserve">arqueadero</w:t>
      </w:r>
      <w:r w:rsidDel="00000000" w:rsidR="00000000" w:rsidRPr="00000000">
        <w:rPr>
          <w:rtl w:val="0"/>
        </w:rPr>
        <w:t xml:space="preserve"> desde </w:t>
      </w:r>
      <w:r w:rsidDel="00000000" w:rsidR="00000000" w:rsidRPr="00000000">
        <w:rPr>
          <w:b w:val="1"/>
          <w:rtl w:val="0"/>
        </w:rPr>
        <w:t xml:space="preserve">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2"/>
          <w:szCs w:val="22"/>
        </w:rPr>
      </w:pPr>
      <w:bookmarkStart w:colFirst="0" w:colLast="0" w:name="_p62joj1g6y0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Escalable si hay muchos vehículos.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Buenas consultas individuales sobre vehículos.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Puede ser más trabajo mantener consistencia referencial (siempre actualizar parqueaderoId).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 Sucursal dentro de vehículo, ya que parqueadero, si se embebe no tendrá 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Sucursales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Áreas </w:t>
      </w:r>
      <w:r w:rsidDel="00000000" w:rsidR="00000000" w:rsidRPr="00000000">
        <w:rPr>
          <w:rtl w:val="0"/>
        </w:rPr>
        <w:t xml:space="preserve">(Relación 1:n)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las áreas dentro de la sucursal.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aasm87pqs9p4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Los datos de las áreas están directamente dentro de la sucursal; fácil de consultar.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áreas no existen sin su sucursal, así que tiene sentido agruparlas.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una sucursal tiene muchas áreas o cada área tiene mucha información (empleados, inventario, etc.), el documento puede volverse muy grande.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solo quieres listar todas las áreas de todas las sucursales, tendrías que recorrer cada documento y sus subdocumentos.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las áreas desde la sucursal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sq7u4aoycb8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Si el número de áreas crece, el tamaño del documento de sucursal no se ve afectado.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Facilita realizar agregaciones, estadísticas y reportes entre sucursales y áreas.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quieres mostrar una sucursal junto a sus áreas, debes hacer un </w:t>
      </w:r>
      <w:r w:rsidDel="00000000" w:rsidR="00000000" w:rsidRPr="00000000">
        <w:rPr>
          <w:rtl w:val="0"/>
        </w:rPr>
        <w:t xml:space="preserve">$lookup</w:t>
      </w:r>
      <w:r w:rsidDel="00000000" w:rsidR="00000000" w:rsidRPr="00000000">
        <w:rPr>
          <w:rtl w:val="0"/>
        </w:rPr>
        <w:t xml:space="preserve"> o consultas múltiples.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Áreas y Empleados </w:t>
      </w:r>
      <w:r w:rsidDel="00000000" w:rsidR="00000000" w:rsidRPr="00000000">
        <w:rPr>
          <w:rtl w:val="0"/>
        </w:rPr>
        <w:t xml:space="preserve">(Relación 1:n):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los empleados dentro del área.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8s6f4xz3mw6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Al consultar un área, se obtiene directamente todos sus 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se actualiza el área y sus empleados a la vez, todo queda consistente en una sola operación.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un área tiene muchos empleados, el documento puede crecer mucho y afectar el rendimiento.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en algún momento un empleado pertenece a más de un área (por ejemplo, compartido entre proyectos), sería difícil manejarlo embebido.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los empleados desde el área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4fzgf9s27nc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Puedes tener muchos empleados sin afectar el tamaño del documento de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Puedes listar todos los empleados o filtrar por condiciones (por ejemplo, todos los empleados con salario &gt; 3 millones).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eliminas un área, debes eliminar o reasignar sus empleados manualmente.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Categoria_Producto y Producto </w:t>
      </w:r>
      <w:r w:rsidDel="00000000" w:rsidR="00000000" w:rsidRPr="00000000">
        <w:rPr>
          <w:rtl w:val="0"/>
        </w:rPr>
        <w:t xml:space="preserve">(Relación 1:n):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categoría dentro de producto.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r0qza6g065sz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Al consultar un producto, ya viene toda la información de su categoría.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Rápido para lecturas cuando no necesitas actualizar categorías con frecuencia.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Repetición de datos si muchos productos comparten la misma categoría.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es escalable si las categorías cambian con frecuencia o si hay miles de productos por categoría.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categoría dentro de producto.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u4x854o31zhc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Si cambia el nombre de la categoría, se actualiza en un solo documento.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Mantiene los datos normalizados, una categoría se almacena una sola vez.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Requiere lookup o consultas adicionales para mostrar el nombre de la categoría.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lecturas son ligeramente más lentas si necesita ambos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Servicio_Instalación y ProductoXCompra </w:t>
      </w:r>
      <w:r w:rsidDel="00000000" w:rsidR="00000000" w:rsidRPr="00000000">
        <w:rPr>
          <w:rtl w:val="0"/>
        </w:rPr>
        <w:t xml:space="preserve">(Relación 0:1):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Servicio_Instalación dentro de ProductoXCompra.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axpcl8e6huys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Lecturas rápidas ya que al consultar el producto dentro de la compra, ya se ve su servicio asociado.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servicio solo existe si aplica, por lo que el documento ProductoXCompra tendría como máximo un subdocumento adicional (sin riesgo de crecer demasiado).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permite consultar fácilmente todos los servicios de instalación de forma global.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Dificulta la reutilización del mismo servicio en otros productos o compras.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Servicio_Instalación dentro de ProductoXCompra.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7hziz7azj092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Escalable si los servicios de instalación se reutilizan o se gestionan como entidades independientes.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Facilita consultas globales.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Menos práctico si los servicios de instalación cambian o se personalizan en cada venta.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Embeber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Devolucion y ProductoXCompra </w:t>
      </w:r>
      <w:r w:rsidDel="00000000" w:rsidR="00000000" w:rsidRPr="00000000">
        <w:rPr>
          <w:rtl w:val="0"/>
        </w:rPr>
        <w:t xml:space="preserve">(Relación 0:1):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Devolucion dentro de ProductoXCompra.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uqt68kz3jq0j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Las lecturas son rápidas, ya que al consultar el producto comprado se puede ver inmediatamente si tiene una devolución asociada.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devolución sólo existe si ocurre, por lo que el documento </w:t>
      </w:r>
      <w:r w:rsidDel="00000000" w:rsidR="00000000" w:rsidRPr="00000000">
        <w:rPr>
          <w:rtl w:val="0"/>
        </w:rPr>
        <w:t xml:space="preserve">ProductoXCompra</w:t>
      </w:r>
      <w:r w:rsidDel="00000000" w:rsidR="00000000" w:rsidRPr="00000000">
        <w:rPr>
          <w:rtl w:val="0"/>
        </w:rPr>
        <w:t xml:space="preserve"> tendría como máximo un subdocumento adicional (no afecta el tamaño del documento).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permite consultar fácilmente todas las devoluciones globalmente (por fecha, motivo o cliente).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el sistema requiere reportes o análisis de devoluciones frecuentes, esta estructura puede ser limitante.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Devolucion dentro de ProductoXCompra.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9rnehohsfhwg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Facilita generar reportes o métricas globales sobre devoluciones (por producto, categoría o periodo).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Permite reutilizar la misma lógica de devoluciones para otros tipos de transacciones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Requiere lookup o consultas adicionales para obtener el detalle de la devolución asociada.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relación es opcional (0 o 1), por lo que muchos registros tendrían el campo d</w:t>
      </w:r>
      <w:r w:rsidDel="00000000" w:rsidR="00000000" w:rsidRPr="00000000">
        <w:rPr>
          <w:rtl w:val="0"/>
        </w:rPr>
        <w:t xml:space="preserve">evolucionId</w:t>
      </w:r>
      <w:r w:rsidDel="00000000" w:rsidR="00000000" w:rsidRPr="00000000">
        <w:rPr>
          <w:rtl w:val="0"/>
        </w:rPr>
        <w:t xml:space="preserve"> vacío.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Embeber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Factura y Compra </w:t>
      </w:r>
      <w:r w:rsidDel="00000000" w:rsidR="00000000" w:rsidRPr="00000000">
        <w:rPr>
          <w:rtl w:val="0"/>
        </w:rPr>
        <w:t xml:space="preserve">(Relación 1:1):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Factura dentro de Compra.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mpaayvwwc2h1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La compra y la factura se mantienen completamente sincronizadas y coherentes.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Simplifica el acceso, ya que toda la información de la transacción está en un solo documento.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se requieren consultas globales de facturas, el acceso puede ser menos eficiente.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 caso de cambiar el modelo a facturación múltiple, sería necesario rediseñar la estructura.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Factura dentro de Compra.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bo1ugg1qbtke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Facilita generar reportes o métricas globales sobre devoluciones (por producto, categoría o periodo).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Embeber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Envio y ProductoXCompra </w:t>
      </w:r>
      <w:r w:rsidDel="00000000" w:rsidR="00000000" w:rsidRPr="00000000">
        <w:rPr>
          <w:rtl w:val="0"/>
        </w:rPr>
        <w:t xml:space="preserve">(Relación 0:1):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Factura dentro de Compra.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nr97hmpeqwbe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Permite obtener toda la información del producto y su envío en una sola lectura.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envío solo existe si aplica, por lo que el documento no crece significativamente.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permite consultar fácilmente todos los envíos globalmente (por estado o fecha).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Dificulta la reutilización del mismo servicio de envío en otros contextos.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Factura dentro de Compra.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2yn5gsb607z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Permite administrar los envíos desde una colección independiente y generar reportes globales.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Escalable si se manejan distintos servicios de transporte o múltiples entregas por compra.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Requiere lookups para acceder al detalle del envío asociado.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Muchos registros no tendrían el campo envioId, lo que genera espacio desperdiciado y consultas más complejas.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Embeber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rtl w:val="0"/>
        </w:rPr>
        <w:t xml:space="preserve">Cliente y Compra </w:t>
      </w:r>
      <w:r w:rsidDel="00000000" w:rsidR="00000000" w:rsidRPr="00000000">
        <w:rPr>
          <w:rtl w:val="0"/>
        </w:rPr>
        <w:t xml:space="preserve">(Relación 0:1):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Factura dentro de Compra.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m87ofp2on0lc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Permite consultar una compra con toda la información del cliente sin hacer lookups.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Mantiene todos los datos necesarios de la transacción en un solo documento.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Duplica la información del cliente en múltiples compras, lo que aumenta el tamaño total y la redundancia.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se actualizan los datos del cliente, es necesario modificar todas sus compras.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Factura dentro de Compra.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wxqlsjth1rwt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Evita duplicación de información del cliente en múltiples compras.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Permite actualizar los datos del cliente sin afectar sus compras anteriores.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Requiere lookup o consultas adicionales para mostrar datos del cliente junto con la compra.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se elimina un cliente sin control, pueden quedar referencias huérfanas.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Entre </w:t>
      </w:r>
      <w:r w:rsidDel="00000000" w:rsidR="00000000" w:rsidRPr="00000000">
        <w:rPr>
          <w:b w:val="1"/>
          <w:rtl w:val="0"/>
        </w:rPr>
        <w:t xml:space="preserve">Sucursal, Proveedor y Producto </w:t>
      </w:r>
      <w:r w:rsidDel="00000000" w:rsidR="00000000" w:rsidRPr="00000000">
        <w:rPr>
          <w:rtl w:val="0"/>
        </w:rPr>
        <w:t xml:space="preserve">(Relación ternaria):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la Factura dentro de Compra.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xi76qyd6959o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Al consultar la relación, se obtiene toda la información relevante (sucursal, proveedor y producto) en una sola lectura.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Facilita operaciones atómicas, ya que toda la información de la relación está contenida en un único documento.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Duplica información si un mismo proveedor o producto se relaciona con múltiples sucursales, aumentando el tamaño total de los documentos.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cambian los datos de una entidad (por ejemplo, el nombre del proveedor o el precio del producto), se deben actualizar múltiples documentos.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Factura dentro de Compra.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6p44jskc5kla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Evita duplicación de información, manteniendo los datos de sucursal, proveedor y producto actualizados en sus propias colecciones.</w:t>
      </w:r>
    </w:p>
    <w:p w:rsidR="00000000" w:rsidDel="00000000" w:rsidP="00000000" w:rsidRDefault="00000000" w:rsidRPr="00000000" w14:paraId="000000B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Escalable y flexible para manejar relaciones dinámicas entre múltiples entidades.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Requiere </w:t>
      </w:r>
      <w:r w:rsidDel="00000000" w:rsidR="00000000" w:rsidRPr="00000000">
        <w:rPr>
          <w:i w:val="1"/>
          <w:rtl w:val="0"/>
        </w:rPr>
        <w:t xml:space="preserve">lookups</w:t>
      </w:r>
      <w:r w:rsidDel="00000000" w:rsidR="00000000" w:rsidRPr="00000000">
        <w:rPr>
          <w:rtl w:val="0"/>
        </w:rPr>
        <w:t xml:space="preserve"> o múltiples consultas para obtener la información completa de la relación.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operaciones que involucran las tres entidades dejan de ser atómicas, lo que puede aumentar la complejidad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Entre </w:t>
      </w:r>
      <w:r w:rsidDel="00000000" w:rsidR="00000000" w:rsidRPr="00000000">
        <w:rPr>
          <w:b w:val="1"/>
          <w:rtl w:val="0"/>
        </w:rPr>
        <w:t xml:space="preserve">Producto con ProductoXCompra y Compra con ProductoXCompra </w:t>
      </w:r>
      <w:r w:rsidDel="00000000" w:rsidR="00000000" w:rsidRPr="00000000">
        <w:rPr>
          <w:rtl w:val="0"/>
        </w:rPr>
        <w:t xml:space="preserve">(Relación 1:n)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Embeber Producto y Compra dentro de ProductoXCompra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o7lnwcbpq7cm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Permite acceder a toda la información del producto y la compra en una sola lectura, sin necesidad de lookups.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operaciones son atómicas, ya que el producto, la compra y su detalle están contenidos en un único documento.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Duplica la información de productos y compras en múltiples registros, aumentando el tamaño de los documentos.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 se actualiza un producto o una compra, es necesario modificar todas las referencias embebidas para mantener la consistencia.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Referenciar la Factura dentro de Compra.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2"/>
          <w:szCs w:val="22"/>
        </w:rPr>
      </w:pPr>
      <w:bookmarkStart w:colFirst="0" w:colLast="0" w:name="_vmh9fr75utpy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Pros / Contras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Evita duplicación de datos, ya que solo se almacenan los identificadores de producto y compra.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Facilita mantener la información actualizada y coherente entre todas las colecciones.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Requiere lookups o consultas adicionales para obtener los detalles completos del producto o de la compra.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operaciones no son atómicas, lo que implica manejar la consistencia desde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Propuesta</w:t>
      </w:r>
      <w:r w:rsidDel="00000000" w:rsidR="00000000" w:rsidRPr="00000000">
        <w:rPr>
          <w:rtl w:val="0"/>
        </w:rPr>
        <w:t xml:space="preserve">: Referenciar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CE">
      <w:pPr>
        <w:spacing w:after="240" w:before="240"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Validation Rules: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24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Colección de Cliente: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db.createCollection("cliente", {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validator: {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$jsonSchema: {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bsonType: "object",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required: ["nombre", "apellido", "direccion", "telefono", "email"],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properties: {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_id: {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"objectId",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nombre: {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minLength: 2,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apellido: {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minLength: 2,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direccion: {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telefono: {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pattern: "^[0-9]{7,10}$",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email: {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pattern: "^\\S+@\\S+\\.\\S+$",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Ejemplo:</w:t>
      </w:r>
      <w:r w:rsidDel="00000000" w:rsidR="00000000" w:rsidRPr="00000000">
        <w:rPr>
          <w:rtl w:val="0"/>
        </w:rPr>
        <w:br w:type="textWrapping"/>
        <w:br w:type="textWrapping"/>
        <w:t xml:space="preserve">{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"nombre": "Felipe",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"apellido": "Clavijo",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"direccion": "Calle 28 # 15 - 06",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"telefono": "3212345678",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"email": "felipe.clavijo@gmail.com"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after="240" w:before="240" w:line="276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Validation Rules: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240" w:before="24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Colección de Sucursal: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db.createCollection("sucursal", {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validator: {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$jsonSchema: {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bsonType: "object",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required: ["nombre_sucursal", "direccion", "ciudad", "telefono", "parqueadero"],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properties: {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_id: {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"objectId"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nombre_sucursal: {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minLength: 2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direccion: {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ciudad: {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telefono: {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"string",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pattern: "^[0-9]{7,10}$"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parqueadero: {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bsonType: "object",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required: ["capacidad"],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properties: {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capacidad: {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bsonType: "int",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minimum: 1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Ejemplo: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"nombre_sucursal": "Manizales",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"direccion": "Calle 70 # 18 - 165 ",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"ciudad": "Manizales",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"telefono": "3104567890",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"parqueadero": {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"capacidad": 100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