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spacing w:after="240" w:before="240" w:lineRule="auto"/>
        <w:rPr>
          <w:b w:val="1"/>
          <w:bCs w:val="1"/>
          <w:sz w:val="27"/>
          <w:szCs w:val="27"/>
        </w:rPr>
      </w:pPr>
      <w:r w:rsidDel="00000000" w:rsidR="00000000" w:rsidRPr="00000000">
        <w:rPr>
          <w:b w:val="1"/>
          <w:bCs w:val="1"/>
          <w:sz w:val="27"/>
          <w:szCs w:val="27"/>
          <w:rtl w:val="0"/>
        </w:rPr>
        <w:t xml:space="preserve">Interface Control Document (ICD): Payload to Bus</w:t>
      </w:r>
    </w:p>
    <w:p w:rsidR="00000000" w:rsidDel="00000000" w:rsidP="00000000" w:rsidRDefault="00000000" w:rsidRPr="00000000" w14:paraId="00000003">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Revision</w:t>
      </w:r>
      <w:r w:rsidDel="00000000" w:rsidR="00000000" w:rsidRPr="00000000">
        <w:rPr>
          <w:rtl w:val="0"/>
        </w:rPr>
        <w:t xml:space="preserve">: B</w:t>
        <w:br w:type="textWrapping"/>
        <w:t xml:space="preserve"> </w:t>
      </w:r>
      <w:r w:rsidDel="00000000" w:rsidR="00000000" w:rsidRPr="00000000">
        <w:rPr>
          <w:b w:val="1"/>
          <w:bCs w:val="1"/>
          <w:rtl w:val="0"/>
        </w:rPr>
        <w:t xml:space="preserve">Date</w:t>
      </w:r>
      <w:r w:rsidDel="00000000" w:rsidR="00000000" w:rsidRPr="00000000">
        <w:rPr>
          <w:rtl w:val="0"/>
        </w:rPr>
        <w:t xml:space="preserve">: 2025-11-17</w:t>
        <w:br w:type="textWrapping"/>
        <w:t xml:space="preserve"> </w:t>
      </w:r>
      <w:r w:rsidDel="00000000" w:rsidR="00000000" w:rsidRPr="00000000">
        <w:rPr>
          <w:b w:val="1"/>
          <w:bCs w:val="1"/>
          <w:rtl w:val="0"/>
        </w:rPr>
        <w:t xml:space="preserve">Prepared By</w:t>
      </w:r>
      <w:r w:rsidDel="00000000" w:rsidR="00000000" w:rsidRPr="00000000">
        <w:rPr>
          <w:rtl w:val="0"/>
        </w:rPr>
        <w:t xml:space="preserve">: Communications/Software Lead (Avrey)</w:t>
        <w:br w:type="textWrapping"/>
        <w:t xml:space="preserve"> </w:t>
      </w:r>
      <w:r w:rsidDel="00000000" w:rsidR="00000000" w:rsidRPr="00000000">
        <w:rPr>
          <w:b w:val="1"/>
          <w:bCs w:val="1"/>
          <w:rtl w:val="0"/>
        </w:rPr>
        <w:t xml:space="preserve">Reviewed By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eading=h.ctjxfkiwxenp" w:id="0"/>
      <w:bookmarkEnd w:id="0"/>
      <w:r w:rsidDel="00000000" w:rsidR="00000000" w:rsidRPr="00000000">
        <w:rPr>
          <w:b w:val="1"/>
          <w:bCs w:val="1"/>
          <w:color w:val="000000"/>
          <w:sz w:val="26"/>
          <w:szCs w:val="26"/>
          <w:rtl w:val="0"/>
        </w:rPr>
        <w:t xml:space="preserve">1. Interface Overview</w:t>
      </w:r>
    </w:p>
    <w:p w:rsidR="00000000" w:rsidDel="00000000" w:rsidP="00000000" w:rsidRDefault="00000000" w:rsidRPr="00000000" w14:paraId="00000006">
      <w:pPr>
        <w:spacing w:after="240" w:before="240" w:lineRule="auto"/>
        <w:rPr/>
      </w:pPr>
      <w:r w:rsidDel="00000000" w:rsidR="00000000" w:rsidRPr="00000000">
        <w:rPr>
          <w:rtl w:val="0"/>
        </w:rPr>
        <w:t xml:space="preserve">This ICD defines the electrical, mechanical, thermal, and data interfaces between the Payload Subsystem (RILA dosimeter, ZES board, magnetometer, and accelerometer) and the On-Board Computer (OBC) of the Sentinel Bio+ CubeSat. The document ensures proper physical mounting, power compatibility, signal format, and data flow between the payload and the bus.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t3ujdenf25e7" w:id="1"/>
      <w:bookmarkEnd w:id="1"/>
      <w:r w:rsidDel="00000000" w:rsidR="00000000" w:rsidRPr="00000000">
        <w:rPr>
          <w:b w:val="1"/>
          <w:bCs w:val="1"/>
          <w:color w:val="000000"/>
          <w:sz w:val="26"/>
          <w:szCs w:val="26"/>
          <w:rtl w:val="0"/>
        </w:rPr>
        <w:t xml:space="preserve">2. Subsystem Overview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25"/>
        <w:gridCol w:w="2286.375"/>
        <w:gridCol w:w="4743.375"/>
        <w:tblGridChange w:id="0">
          <w:tblGrid>
            <w:gridCol w:w="2330.25"/>
            <w:gridCol w:w="2286.375"/>
            <w:gridCol w:w="4743.3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jc w:val="center"/>
              <w:rPr/>
            </w:pPr>
            <w:r w:rsidDel="00000000" w:rsidR="00000000" w:rsidRPr="00000000">
              <w:rPr>
                <w:b w:val="1"/>
                <w:bCs w:val="1"/>
                <w:rtl w:val="0"/>
              </w:rPr>
              <w:t xml:space="preserve">Component / Script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pPr>
            <w:r w:rsidDel="00000000" w:rsidR="00000000" w:rsidRPr="00000000">
              <w:rPr>
                <w:b w:val="1"/>
                <w:bCs w:val="1"/>
                <w:rtl w:val="0"/>
              </w:rPr>
              <w:t xml:space="preserve">Primary Function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RILA Dosimeter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Radiation dosimeter with onboard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Capture radiation exposure readings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ZES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Electronics support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Interfaces RILA and sensors to OBC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Magnetometer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Magnetic field sensing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Part of science data payload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Accelerometer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Movement/orientation sensing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Science data for bio-exposure modeling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OBC Interface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Interface connector to CubeSat bus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Provides power and command/data handling</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yltrfviyf22a" w:id="2"/>
      <w:bookmarkEnd w:id="2"/>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wonugkg30ohc" w:id="3"/>
      <w:bookmarkEnd w:id="3"/>
      <w:r w:rsidDel="00000000" w:rsidR="00000000" w:rsidRPr="00000000">
        <w:rPr>
          <w:b w:val="1"/>
          <w:bCs w:val="1"/>
          <w:color w:val="000000"/>
          <w:sz w:val="26"/>
          <w:szCs w:val="26"/>
          <w:rtl w:val="0"/>
        </w:rPr>
        <w:t xml:space="preserve">3. Electrical Interfaces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wfqkyqw9whi3" w:id="4"/>
      <w:bookmarkEnd w:id="4"/>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4285714285713"/>
        <w:gridCol w:w="2038.6720321931589"/>
        <w:gridCol w:w="2137.5452716297787"/>
        <w:gridCol w:w="2010.4225352112676"/>
        <w:gridCol w:w="1501.9315895372233"/>
        <w:tblGridChange w:id="0">
          <w:tblGrid>
            <w:gridCol w:w="1671.4285714285713"/>
            <w:gridCol w:w="2038.6720321931589"/>
            <w:gridCol w:w="2137.5452716297787"/>
            <w:gridCol w:w="2010.4225352112676"/>
            <w:gridCol w:w="1501.93158953722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Power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Connector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OBC Supply Voltage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Current Draw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RILA Dosimeter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12 V ±0.5 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pStyle w:val="Heading3"/>
              <w:keepNext w:val="0"/>
              <w:keepLines w:val="0"/>
              <w:spacing w:after="0" w:before="0" w:line="240" w:lineRule="auto"/>
              <w:rPr>
                <w:color w:val="000000"/>
                <w:sz w:val="22"/>
                <w:szCs w:val="22"/>
              </w:rPr>
            </w:pPr>
            <w:bookmarkStart w:colFirst="0" w:colLast="0" w:name="_heading=h.veuycshrbau3" w:id="5"/>
            <w:bookmarkEnd w:id="5"/>
            <w:r w:rsidDel="00000000" w:rsidR="00000000" w:rsidRPr="00000000">
              <w:rPr>
                <w:color w:val="000000"/>
                <w:sz w:val="22"/>
                <w:szCs w:val="22"/>
                <w:rtl w:val="0"/>
              </w:rPr>
              <w:t xml:space="preserve">DB-9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12V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30 mA nominal, 42 mA peak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ZES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5 V ±5 % (3.3 V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49-pin Header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pStyle w:val="Heading3"/>
              <w:keepNext w:val="0"/>
              <w:keepLines w:val="0"/>
              <w:spacing w:after="0" w:before="0" w:line="240" w:lineRule="auto"/>
              <w:rPr>
                <w:color w:val="000000"/>
                <w:sz w:val="22"/>
                <w:szCs w:val="22"/>
              </w:rPr>
            </w:pPr>
            <w:sdt>
              <w:sdtPr>
                <w:id w:val="810201245"/>
                <w:tag w:val="goog_rdk_0"/>
              </w:sdtPr>
              <w:sdtContent>
                <w:r w:rsidDel="00000000" w:rsidR="00000000" w:rsidRPr="00000000">
                  <w:rPr>
                    <w:rFonts w:ascii="Arial Unicode MS" w:cs="Arial Unicode MS" w:eastAsia="Arial Unicode MS" w:hAnsi="Arial Unicode MS"/>
                    <w:color w:val="000000"/>
                    <w:sz w:val="22"/>
                    <w:szCs w:val="22"/>
                    <w:rtl w:val="0"/>
                  </w:rPr>
                  <w:t xml:space="preserve">120–200 mA nominal, ≤500 mA max</w:t>
                </w:r>
              </w:sdtContent>
            </w:sdt>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Sensors</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Magnetometer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3.3V</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sdt>
              <w:sdtPr>
                <w:id w:val="995928457"/>
                <w:tag w:val="goog_rdk_1"/>
              </w:sdtPr>
              <w:sdtContent>
                <w:r w:rsidDel="00000000" w:rsidR="00000000" w:rsidRPr="00000000">
                  <w:rPr>
                    <w:rFonts w:ascii="EB Garamond" w:cs="EB Garamond" w:eastAsia="EB Garamond" w:hAnsi="EB Garamond"/>
                    <w:rtl w:val="0"/>
                  </w:rPr>
                  <w:t xml:space="preserve">3.3V ⨦TBD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I²C header</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t xml:space="preserve">RS-422 UART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3.3V</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color w:val="ff0000"/>
              </w:rPr>
            </w:pPr>
            <w:sdt>
              <w:sdtPr>
                <w:id w:val="602614625"/>
                <w:tag w:val="goog_rdk_2"/>
              </w:sdtPr>
              <w:sdtContent>
                <w:r w:rsidDel="00000000" w:rsidR="00000000" w:rsidRPr="00000000">
                  <w:rPr>
                    <w:rFonts w:ascii="EB Garamond" w:cs="EB Garamond" w:eastAsia="EB Garamond" w:hAnsi="EB Garamond"/>
                    <w:rtl w:val="0"/>
                  </w:rPr>
                  <w:t xml:space="preserve">3.3V ⨦</w:t>
                </w:r>
              </w:sdtContent>
            </w:sdt>
            <w:r w:rsidDel="00000000" w:rsidR="00000000" w:rsidRPr="00000000">
              <w:rPr>
                <w:color w:val="ff0000"/>
                <w:rtl w:val="0"/>
              </w:rPr>
              <w:t xml:space="preserve">TBD</w:t>
            </w:r>
          </w:p>
          <w:p w:rsidR="00000000" w:rsidDel="00000000" w:rsidP="00000000" w:rsidRDefault="00000000" w:rsidRPr="00000000" w14:paraId="0000003F">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pStyle w:val="Heading3"/>
              <w:keepNext w:val="0"/>
              <w:keepLines w:val="0"/>
              <w:spacing w:after="0" w:before="0" w:line="240" w:lineRule="auto"/>
              <w:rPr>
                <w:color w:val="000000"/>
                <w:sz w:val="22"/>
                <w:szCs w:val="22"/>
              </w:rPr>
            </w:pPr>
            <w:bookmarkStart w:colFirst="0" w:colLast="0" w:name="_heading=h.vs78o848fal0" w:id="6"/>
            <w:bookmarkEnd w:id="6"/>
            <w:r w:rsidDel="00000000" w:rsidR="00000000" w:rsidRPr="00000000">
              <w:rPr>
                <w:color w:val="000000"/>
                <w:sz w:val="22"/>
                <w:szCs w:val="22"/>
                <w:rtl w:val="0"/>
              </w:rPr>
              <w:t xml:space="preserve">&lt;20 mA combined</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3">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pPr>
      <w:bookmarkStart w:colFirst="0" w:colLast="0" w:name="_heading=h.h8k6hxkwkt2f"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ading=h.92flz26m7ekp" w:id="8"/>
      <w:bookmarkEnd w:id="8"/>
      <w:r w:rsidDel="00000000" w:rsidR="00000000" w:rsidRPr="00000000">
        <w:rPr>
          <w:b w:val="1"/>
          <w:bCs w:val="1"/>
          <w:color w:val="000000"/>
          <w:sz w:val="26"/>
          <w:szCs w:val="26"/>
          <w:rtl w:val="0"/>
        </w:rPr>
        <w:t xml:space="preserve">4. Data Interfaces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9.2888888888888"/>
        <w:gridCol w:w="1238.7555555555555"/>
        <w:gridCol w:w="1377.422222222222"/>
        <w:gridCol w:w="1529.9555555555553"/>
        <w:gridCol w:w="1557.6888888888889"/>
        <w:gridCol w:w="2056.8888888888887"/>
        <w:tblGridChange w:id="0">
          <w:tblGrid>
            <w:gridCol w:w="1599.2888888888888"/>
            <w:gridCol w:w="1238.7555555555555"/>
            <w:gridCol w:w="1377.422222222222"/>
            <w:gridCol w:w="1529.9555555555553"/>
            <w:gridCol w:w="1557.6888888888889"/>
            <w:gridCol w:w="2056.88888888888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Protocol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Baud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Data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pStyle w:val="Heading3"/>
              <w:keepNext w:val="0"/>
              <w:keepLines w:val="0"/>
              <w:spacing w:after="0" w:before="0" w:line="240" w:lineRule="auto"/>
              <w:jc w:val="center"/>
              <w:rPr>
                <w:b w:val="1"/>
                <w:bCs w:val="1"/>
                <w:color w:val="000000"/>
                <w:sz w:val="22"/>
                <w:szCs w:val="22"/>
              </w:rPr>
            </w:pPr>
            <w:r w:rsidDel="00000000" w:rsidR="00000000" w:rsidRPr="00000000">
              <w:rPr>
                <w:b w:val="1"/>
                <w:bCs w:val="1"/>
                <w:color w:val="000000"/>
                <w:sz w:val="22"/>
                <w:szCs w:val="22"/>
                <w:rtl w:val="0"/>
              </w:rPr>
              <w:t xml:space="preserve">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pStyle w:val="Heading3"/>
              <w:keepNext w:val="0"/>
              <w:keepLines w:val="0"/>
              <w:spacing w:after="0" w:before="0" w:line="240" w:lineRule="auto"/>
              <w:rPr>
                <w:color w:val="000000"/>
                <w:sz w:val="22"/>
                <w:szCs w:val="22"/>
              </w:rPr>
            </w:pPr>
            <w:sdt>
              <w:sdtPr>
                <w:id w:val="-711439810"/>
                <w:tag w:val="goog_rdk_3"/>
              </w:sdtPr>
              <w:sdtContent>
                <w:r w:rsidDel="00000000" w:rsidR="00000000" w:rsidRPr="00000000">
                  <w:rPr>
                    <w:rFonts w:ascii="Arial Unicode MS" w:cs="Arial Unicode MS" w:eastAsia="Arial Unicode MS" w:hAnsi="Arial Unicode MS"/>
                    <w:color w:val="000000"/>
                    <w:sz w:val="22"/>
                    <w:szCs w:val="22"/>
                    <w:rtl w:val="0"/>
                  </w:rPr>
                  <w:t xml:space="preserve">RILA ↔ ZES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RS-422 (via converter)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115200 bps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522-byte spectrum frames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Bidirectional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Periodic radiation dump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pStyle w:val="Heading3"/>
              <w:keepNext w:val="0"/>
              <w:keepLines w:val="0"/>
              <w:spacing w:after="0" w:before="0" w:line="240" w:lineRule="auto"/>
              <w:rPr>
                <w:color w:val="000000"/>
                <w:sz w:val="22"/>
                <w:szCs w:val="22"/>
              </w:rPr>
            </w:pPr>
            <w:sdt>
              <w:sdtPr>
                <w:id w:val="-1587455771"/>
                <w:tag w:val="goog_rdk_4"/>
              </w:sdtPr>
              <w:sdtContent>
                <w:r w:rsidDel="00000000" w:rsidR="00000000" w:rsidRPr="00000000">
                  <w:rPr>
                    <w:rFonts w:ascii="Arial Unicode MS" w:cs="Arial Unicode MS" w:eastAsia="Arial Unicode MS" w:hAnsi="Arial Unicode MS"/>
                    <w:color w:val="000000"/>
                    <w:sz w:val="22"/>
                    <w:szCs w:val="22"/>
                    <w:rtl w:val="0"/>
                  </w:rPr>
                  <w:t xml:space="preserve">ZES ↔ OBC</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UART (3.3 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115,200 bps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pStyle w:val="Heading3"/>
              <w:keepNext w:val="0"/>
              <w:keepLines w:val="0"/>
              <w:spacing w:after="0" w:before="0" w:line="240" w:lineRule="auto"/>
              <w:rPr>
                <w:color w:val="000000"/>
                <w:sz w:val="22"/>
                <w:szCs w:val="22"/>
              </w:rPr>
            </w:pPr>
            <w:sdt>
              <w:sdtPr>
                <w:id w:val="955961479"/>
                <w:tag w:val="goog_rdk_5"/>
              </w:sdtPr>
              <w:sdtContent>
                <w:r w:rsidDel="00000000" w:rsidR="00000000" w:rsidRPr="00000000">
                  <w:rPr>
                    <w:rFonts w:ascii="Arial Unicode MS" w:cs="Arial Unicode MS" w:eastAsia="Arial Unicode MS" w:hAnsi="Arial Unicode MS"/>
                    <w:color w:val="000000"/>
                    <w:sz w:val="22"/>
                    <w:szCs w:val="22"/>
                    <w:rtl w:val="0"/>
                  </w:rPr>
                  <w:t xml:space="preserve">Mode A: 522 B full frame, Mode B: ≤340 B summary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Bidirectional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OBC polls, ZES replies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Sensors (Mag/Accel)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I²C/SPI/</w:t>
            </w:r>
          </w:p>
          <w:p w:rsidR="00000000" w:rsidDel="00000000" w:rsidP="00000000" w:rsidRDefault="00000000" w:rsidRPr="00000000" w14:paraId="0000005A">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UART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3-axis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pStyle w:val="Heading3"/>
              <w:keepNext w:val="0"/>
              <w:keepLines w:val="0"/>
              <w:spacing w:after="0" w:before="0" w:line="240" w:lineRule="auto"/>
              <w:rPr>
                <w:color w:val="000000"/>
                <w:sz w:val="22"/>
                <w:szCs w:val="22"/>
              </w:rPr>
            </w:pPr>
            <w:sdt>
              <w:sdtPr>
                <w:id w:val="1013160340"/>
                <w:tag w:val="goog_rdk_6"/>
              </w:sdtPr>
              <w:sdtContent>
                <w:r w:rsidDel="00000000" w:rsidR="00000000" w:rsidRPr="00000000">
                  <w:rPr>
                    <w:rFonts w:ascii="Arial Unicode MS" w:cs="Arial Unicode MS" w:eastAsia="Arial Unicode MS" w:hAnsi="Arial Unicode MS"/>
                    <w:color w:val="000000"/>
                    <w:sz w:val="22"/>
                    <w:szCs w:val="22"/>
                    <w:rtl w:val="0"/>
                  </w:rPr>
                  <w:t xml:space="preserve">ZES→OBC</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pStyle w:val="Heading3"/>
              <w:keepNext w:val="0"/>
              <w:keepLines w:val="0"/>
              <w:spacing w:after="0" w:before="0" w:line="240" w:lineRule="auto"/>
              <w:rPr>
                <w:color w:val="000000"/>
                <w:sz w:val="22"/>
                <w:szCs w:val="22"/>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Payload Sync Signal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GPIO / PWM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Trigger / status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pStyle w:val="Heading3"/>
              <w:keepNext w:val="0"/>
              <w:keepLines w:val="0"/>
              <w:spacing w:after="0" w:before="0" w:line="240" w:lineRule="auto"/>
              <w:rPr>
                <w:color w:val="000000"/>
                <w:sz w:val="22"/>
                <w:szCs w:val="22"/>
              </w:rPr>
            </w:pPr>
            <w:r w:rsidDel="00000000" w:rsidR="00000000" w:rsidRPr="00000000">
              <w:rPr>
                <w:color w:val="000000"/>
                <w:sz w:val="22"/>
                <w:szCs w:val="22"/>
                <w:rtl w:val="0"/>
              </w:rPr>
              <w:t xml:space="preserve">Bidirectional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pStyle w:val="Heading3"/>
              <w:keepNext w:val="0"/>
              <w:keepLines w:val="0"/>
              <w:spacing w:after="0" w:before="0" w:line="240" w:lineRule="auto"/>
              <w:rPr>
                <w:color w:val="000000"/>
                <w:sz w:val="22"/>
                <w:szCs w:val="22"/>
              </w:rPr>
            </w:pPr>
            <w:bookmarkStart w:colFirst="0" w:colLast="0" w:name="_heading=h.1c7x4bnum1t1" w:id="9"/>
            <w:bookmarkEnd w:id="9"/>
            <w:r w:rsidDel="00000000" w:rsidR="00000000" w:rsidRPr="00000000">
              <w:rPr>
                <w:color w:val="000000"/>
                <w:sz w:val="22"/>
                <w:szCs w:val="22"/>
                <w:rtl w:val="0"/>
              </w:rPr>
              <w:t xml:space="preserve">For fail-safe or sync function</w:t>
            </w:r>
          </w:p>
        </w:tc>
      </w:tr>
    </w:tbl>
    <w:p w:rsidR="00000000" w:rsidDel="00000000" w:rsidP="00000000" w:rsidRDefault="00000000" w:rsidRPr="00000000" w14:paraId="00000065">
      <w:pPr>
        <w:pStyle w:val="Heading3"/>
        <w:keepNext w:val="0"/>
        <w:keepLines w:val="0"/>
        <w:spacing w:before="280" w:lineRule="auto"/>
        <w:rPr/>
      </w:pPr>
      <w:bookmarkStart w:colFirst="0" w:colLast="0" w:name="_heading=h.qlrl1ial483f"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eading=h.qwrrw4oa31au" w:id="11"/>
      <w:bookmarkEnd w:id="11"/>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pPr>
      <w:bookmarkStart w:colFirst="0" w:colLast="0" w:name="_heading=h.cyieiddatmma" w:id="12"/>
      <w:bookmarkEnd w:id="12"/>
      <w:r w:rsidDel="00000000" w:rsidR="00000000" w:rsidRPr="00000000">
        <w:rPr>
          <w:b w:val="1"/>
          <w:bCs w:val="1"/>
          <w:color w:val="000000"/>
          <w:sz w:val="26"/>
          <w:szCs w:val="26"/>
          <w:rtl w:val="0"/>
        </w:rPr>
        <w:t xml:space="preserve">5. Mechanical and Structural Interfaces</w:t>
      </w:r>
      <w:r w:rsidDel="00000000" w:rsidR="00000000" w:rsidRPr="00000000">
        <w:rPr>
          <w:rtl w:val="0"/>
        </w:rPr>
      </w:r>
    </w:p>
    <w:p w:rsidR="00000000" w:rsidDel="00000000" w:rsidP="00000000" w:rsidRDefault="00000000" w:rsidRPr="00000000" w14:paraId="00000068">
      <w:pPr>
        <w:numPr>
          <w:ilvl w:val="0"/>
          <w:numId w:val="2"/>
        </w:numPr>
        <w:spacing w:after="0" w:before="240" w:lineRule="auto"/>
        <w:ind w:left="720" w:hanging="360"/>
        <w:rPr/>
      </w:pPr>
      <w:r w:rsidDel="00000000" w:rsidR="00000000" w:rsidRPr="00000000">
        <w:rPr>
          <w:rtl w:val="0"/>
        </w:rPr>
        <w:t xml:space="preserve">Payload components mounted on Bus Payload Plate (Deck 2 of 3U structure)</w:t>
        <w:br w:type="textWrapping"/>
      </w:r>
    </w:p>
    <w:p w:rsidR="00000000" w:rsidDel="00000000" w:rsidP="00000000" w:rsidRDefault="00000000" w:rsidRPr="00000000" w14:paraId="00000069">
      <w:pPr>
        <w:numPr>
          <w:ilvl w:val="0"/>
          <w:numId w:val="2"/>
        </w:numPr>
        <w:spacing w:after="0" w:before="0" w:lineRule="auto"/>
        <w:ind w:left="720" w:hanging="360"/>
        <w:rPr/>
      </w:pPr>
      <w:r w:rsidDel="00000000" w:rsidR="00000000" w:rsidRPr="00000000">
        <w:rPr>
          <w:rtl w:val="0"/>
        </w:rPr>
        <w:t xml:space="preserve">Isolated with vibration damping standoffs</w:t>
        <w:br w:type="textWrapping"/>
      </w:r>
    </w:p>
    <w:p w:rsidR="00000000" w:rsidDel="00000000" w:rsidP="00000000" w:rsidRDefault="00000000" w:rsidRPr="00000000" w14:paraId="0000006A">
      <w:pPr>
        <w:numPr>
          <w:ilvl w:val="0"/>
          <w:numId w:val="2"/>
        </w:numPr>
        <w:spacing w:after="0" w:before="0" w:lineRule="auto"/>
        <w:ind w:left="720" w:hanging="360"/>
        <w:rPr/>
      </w:pPr>
      <w:r w:rsidDel="00000000" w:rsidR="00000000" w:rsidRPr="00000000">
        <w:rPr>
          <w:rtl w:val="0"/>
        </w:rPr>
        <w:t xml:space="preserve">Must comply with CubeSat form factor restrictions (100 mm x 100 mm per U)</w:t>
        <w:br w:type="textWrapping"/>
      </w:r>
    </w:p>
    <w:p w:rsidR="00000000" w:rsidDel="00000000" w:rsidP="00000000" w:rsidRDefault="00000000" w:rsidRPr="00000000" w14:paraId="0000006B">
      <w:pPr>
        <w:numPr>
          <w:ilvl w:val="0"/>
          <w:numId w:val="2"/>
        </w:numPr>
        <w:spacing w:after="0" w:before="0" w:lineRule="auto"/>
        <w:ind w:left="720" w:hanging="360"/>
        <w:rPr/>
      </w:pPr>
      <w:r w:rsidDel="00000000" w:rsidR="00000000" w:rsidRPr="00000000">
        <w:rPr>
          <w:rtl w:val="0"/>
        </w:rPr>
        <w:t xml:space="preserve">Center of mass kept aligned with structural centroid</w:t>
        <w:br w:type="textWrapping"/>
      </w:r>
    </w:p>
    <w:p w:rsidR="00000000" w:rsidDel="00000000" w:rsidP="00000000" w:rsidRDefault="00000000" w:rsidRPr="00000000" w14:paraId="0000006C">
      <w:pPr>
        <w:numPr>
          <w:ilvl w:val="0"/>
          <w:numId w:val="2"/>
        </w:numPr>
        <w:spacing w:after="0" w:before="0" w:lineRule="auto"/>
        <w:ind w:left="720" w:hanging="360"/>
        <w:rPr/>
      </w:pPr>
      <w:r w:rsidDel="00000000" w:rsidR="00000000" w:rsidRPr="00000000">
        <w:rPr>
          <w:rtl w:val="0"/>
        </w:rPr>
        <w:t xml:space="preserve">All connectors shall be accessible for integration and test</w:t>
      </w:r>
    </w:p>
    <w:p w:rsidR="00000000" w:rsidDel="00000000" w:rsidP="00000000" w:rsidRDefault="00000000" w:rsidRPr="00000000" w14:paraId="0000006D">
      <w:pPr>
        <w:numPr>
          <w:ilvl w:val="0"/>
          <w:numId w:val="2"/>
        </w:numPr>
        <w:spacing w:after="0" w:before="0" w:lineRule="auto"/>
        <w:ind w:left="720" w:hanging="360"/>
        <w:rPr/>
      </w:pPr>
      <w:r w:rsidDel="00000000" w:rsidR="00000000" w:rsidRPr="00000000">
        <w:rPr>
          <w:rtl w:val="0"/>
        </w:rPr>
        <w:t xml:space="preserve">RILA 100 × 78 × 27 mm, 4×M3 holes (approx 62 × 90 mm pattern)*final mount hole pattern TBD.</w:t>
        <w:br w:type="textWrapping"/>
      </w:r>
    </w:p>
    <w:p w:rsidR="00000000" w:rsidDel="00000000" w:rsidP="00000000" w:rsidRDefault="00000000" w:rsidRPr="00000000" w14:paraId="0000006E">
      <w:pPr>
        <w:numPr>
          <w:ilvl w:val="0"/>
          <w:numId w:val="2"/>
        </w:numPr>
        <w:spacing w:after="0" w:before="0" w:lineRule="auto"/>
        <w:ind w:left="720" w:hanging="360"/>
        <w:rPr/>
      </w:pPr>
      <w:r w:rsidDel="00000000" w:rsidR="00000000" w:rsidRPr="00000000">
        <w:rPr>
          <w:rtl w:val="0"/>
        </w:rPr>
        <w:t xml:space="preserve">DB-9 connector front-mounted with 13.5 mm offset.</w:t>
        <w:br w:type="textWrapping"/>
      </w:r>
    </w:p>
    <w:p w:rsidR="00000000" w:rsidDel="00000000" w:rsidP="00000000" w:rsidRDefault="00000000" w:rsidRPr="00000000" w14:paraId="0000006F">
      <w:pPr>
        <w:numPr>
          <w:ilvl w:val="0"/>
          <w:numId w:val="2"/>
        </w:numPr>
        <w:spacing w:after="0" w:before="0" w:lineRule="auto"/>
        <w:ind w:left="720" w:hanging="360"/>
        <w:rPr/>
      </w:pPr>
      <w:r w:rsidDel="00000000" w:rsidR="00000000" w:rsidRPr="00000000">
        <w:rPr>
          <w:rtl w:val="0"/>
        </w:rPr>
        <w:t xml:space="preserve">ZES 70×50 mm PCB on M2.5 standoffs.</w:t>
        <w:br w:type="textWrapping"/>
      </w:r>
    </w:p>
    <w:p w:rsidR="00000000" w:rsidDel="00000000" w:rsidP="00000000" w:rsidRDefault="00000000" w:rsidRPr="00000000" w14:paraId="00000070">
      <w:pPr>
        <w:numPr>
          <w:ilvl w:val="0"/>
          <w:numId w:val="2"/>
        </w:numPr>
        <w:spacing w:after="0" w:before="0" w:lineRule="auto"/>
        <w:ind w:left="720" w:hanging="360"/>
        <w:rPr/>
      </w:pPr>
      <w:sdt>
        <w:sdtPr>
          <w:id w:val="-53228931"/>
          <w:tag w:val="goog_rdk_7"/>
        </w:sdtPr>
        <w:sdtContent>
          <w:r w:rsidDel="00000000" w:rsidR="00000000" w:rsidRPr="00000000">
            <w:rPr>
              <w:rFonts w:ascii="Arial Unicode MS" w:cs="Arial Unicode MS" w:eastAsia="Arial Unicode MS" w:hAnsi="Arial Unicode MS"/>
              <w:rtl w:val="0"/>
            </w:rPr>
            <w:t xml:space="preserve">Shared mounting deck with thermal contact ≥ 80 %.</w:t>
            <w:br w:type="textWrapping"/>
          </w:r>
        </w:sdtContent>
      </w:sdt>
      <w:r w:rsidDel="00000000" w:rsidR="00000000" w:rsidRPr="00000000">
        <w:rPr>
          <w:rtl w:val="0"/>
        </w:rPr>
      </w:r>
    </w:p>
    <w:p w:rsidR="00000000" w:rsidDel="00000000" w:rsidP="00000000" w:rsidRDefault="00000000" w:rsidRPr="00000000" w14:paraId="00000071">
      <w:pPr>
        <w:numPr>
          <w:ilvl w:val="0"/>
          <w:numId w:val="2"/>
        </w:numPr>
        <w:spacing w:after="240" w:before="0" w:lineRule="auto"/>
        <w:ind w:left="720" w:hanging="360"/>
        <w:rPr/>
      </w:pPr>
      <w:sdt>
        <w:sdtPr>
          <w:id w:val="849555339"/>
          <w:tag w:val="goog_rdk_8"/>
        </w:sdtPr>
        <w:sdtContent>
          <w:r w:rsidDel="00000000" w:rsidR="00000000" w:rsidRPr="00000000">
            <w:rPr>
              <w:rFonts w:ascii="Arial Unicode MS" w:cs="Arial Unicode MS" w:eastAsia="Arial Unicode MS" w:hAnsi="Arial Unicode MS"/>
              <w:rtl w:val="0"/>
            </w:rPr>
            <w:t xml:space="preserve">Magnetometer keep-out ≥ 100 mm from ferrous materials.</w:t>
          </w:r>
        </w:sdtContent>
      </w:sdt>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pPr>
      <w:bookmarkStart w:colFirst="0" w:colLast="0" w:name="_heading=h.oyupdbe028lt"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pPr>
      <w:bookmarkStart w:colFirst="0" w:colLast="0" w:name="_heading=h.dj1jfsvfux" w:id="14"/>
      <w:bookmarkEnd w:id="14"/>
      <w:r w:rsidDel="00000000" w:rsidR="00000000" w:rsidRPr="00000000">
        <w:rPr>
          <w:b w:val="1"/>
          <w:bCs w:val="1"/>
          <w:color w:val="000000"/>
          <w:sz w:val="26"/>
          <w:szCs w:val="26"/>
          <w:rtl w:val="0"/>
        </w:rPr>
        <w:t xml:space="preserve">6. SWaP</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2200956937797"/>
        <w:gridCol w:w="2617.4162679425835"/>
        <w:gridCol w:w="4916.363636363636"/>
        <w:tblGridChange w:id="0">
          <w:tblGrid>
            <w:gridCol w:w="1826.2200956937797"/>
            <w:gridCol w:w="2617.4162679425835"/>
            <w:gridCol w:w="4916.3636363636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240" w:lineRule="auto"/>
              <w:jc w:val="center"/>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240" w:lineRule="auto"/>
              <w:jc w:val="center"/>
              <w:rPr>
                <w:b w:val="1"/>
                <w:bCs w:val="1"/>
              </w:rPr>
            </w:pPr>
            <w:r w:rsidDel="00000000" w:rsidR="00000000" w:rsidRPr="00000000">
              <w:rPr>
                <w:b w:val="1"/>
                <w:bCs w:val="1"/>
                <w:rtl w:val="0"/>
              </w:rPr>
              <w:t xml:space="preserve">Mass (kg)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240" w:lineRule="auto"/>
              <w:jc w:val="left"/>
              <w:rPr>
                <w:b w:val="1"/>
                <w:bCs w:val="1"/>
              </w:rPr>
            </w:pPr>
            <w:r w:rsidDel="00000000" w:rsidR="00000000" w:rsidRPr="00000000">
              <w:rPr>
                <w:b w:val="1"/>
                <w:bCs w:val="1"/>
                <w:rtl w:val="0"/>
              </w:rPr>
              <w:t xml:space="preserve">Margined mass (kg)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240" w:lineRule="auto"/>
              <w:rPr/>
            </w:pPr>
            <w:r w:rsidDel="00000000" w:rsidR="00000000" w:rsidRPr="00000000">
              <w:rPr>
                <w:rtl w:val="0"/>
              </w:rPr>
              <w:t xml:space="preserve">RILA Dosimeter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240" w:lineRule="auto"/>
              <w:rPr/>
            </w:pPr>
            <w:r w:rsidDel="00000000" w:rsidR="00000000" w:rsidRPr="00000000">
              <w:rPr>
                <w:rtl w:val="0"/>
              </w:rPr>
              <w:t xml:space="preserve">             &lt; 0.200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240" w:lineRule="auto"/>
              <w:rPr/>
            </w:pPr>
            <w:r w:rsidDel="00000000" w:rsidR="00000000" w:rsidRPr="00000000">
              <w:rPr>
                <w:rtl w:val="0"/>
              </w:rPr>
              <w:t xml:space="preserve">—————————</w:t>
            </w:r>
          </w:p>
        </w:tc>
      </w:tr>
      <w:tr>
        <w:trPr>
          <w:cantSplit w:val="0"/>
          <w:trHeight w:val="910.9570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line="240" w:lineRule="auto"/>
              <w:rPr/>
            </w:pPr>
            <w:r w:rsidDel="00000000" w:rsidR="00000000" w:rsidRPr="00000000">
              <w:rPr>
                <w:rtl w:val="0"/>
              </w:rPr>
              <w:t xml:space="preserve">ZES </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Magenetometer</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ADXL355 Accelerometer</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MS1002</w:t>
            </w:r>
          </w:p>
          <w:p w:rsidR="00000000" w:rsidDel="00000000" w:rsidP="00000000" w:rsidRDefault="00000000" w:rsidRPr="00000000" w14:paraId="00000081">
            <w:pPr>
              <w:spacing w:line="240" w:lineRule="auto"/>
              <w:rPr/>
            </w:pPr>
            <w:r w:rsidDel="00000000" w:rsidR="00000000" w:rsidRPr="00000000">
              <w:rPr>
                <w:rtl w:val="0"/>
              </w:rPr>
              <w:t xml:space="preserve">Accelerometer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line="240" w:lineRule="auto"/>
              <w:rPr/>
            </w:pPr>
            <w:r w:rsidDel="00000000" w:rsidR="00000000" w:rsidRPr="00000000">
              <w:rPr>
                <w:rtl w:val="0"/>
              </w:rPr>
              <w:t xml:space="preserve">              0.013</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t xml:space="preserve">            0.04</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 xml:space="preserve">             0.00026</w:t>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             0.0015</w:t>
            </w:r>
          </w:p>
          <w:p w:rsidR="00000000" w:rsidDel="00000000" w:rsidP="00000000" w:rsidRDefault="00000000" w:rsidRPr="00000000" w14:paraId="0000008A">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line="240" w:lineRule="auto"/>
              <w:rPr/>
            </w:pPr>
            <w:r w:rsidDel="00000000" w:rsidR="00000000" w:rsidRPr="00000000">
              <w:rPr>
                <w:rtl w:val="0"/>
              </w:rPr>
              <w:t xml:space="preserve">—————————</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w:t>
            </w:r>
          </w:p>
        </w:tc>
      </w:tr>
    </w:tbl>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5"/>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775"/>
        <w:tblGridChange w:id="0">
          <w:tblGrid>
            <w:gridCol w:w="1800"/>
            <w:gridCol w:w="5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line="240" w:lineRule="auto"/>
              <w:jc w:val="left"/>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line="240" w:lineRule="auto"/>
              <w:jc w:val="left"/>
              <w:rPr>
                <w:b w:val="1"/>
                <w:bCs w:val="1"/>
              </w:rPr>
            </w:pPr>
            <w:r w:rsidDel="00000000" w:rsidR="00000000" w:rsidRPr="00000000">
              <w:rPr>
                <w:b w:val="1"/>
                <w:bCs w:val="1"/>
                <w:rtl w:val="0"/>
              </w:rPr>
              <w:t xml:space="preserve">        Volume (</w:t>
            </w:r>
            <m:oMath>
              <m:r>
                <w:rPr>
                  <w:b w:val="1"/>
                  <w:bCs w:val="1"/>
                </w:rPr>
                <m:t xml:space="preserve">m</m:t>
              </m:r>
              <m:sSup>
                <m:sSupPr>
                  <m:ctrlPr>
                    <w:rPr>
                      <w:b w:val="1"/>
                      <w:bCs w:val="1"/>
                    </w:rPr>
                  </m:ctrlPr>
                </m:sSupPr>
                <m:e>
                  <m:r>
                    <w:rPr>
                      <w:b w:val="1"/>
                      <w:bCs w:val="1"/>
                    </w:rPr>
                    <m:t xml:space="preserve">m</m:t>
                  </m:r>
                </m:e>
                <m:sup>
                  <m:r>
                    <w:rPr>
                      <w:b w:val="1"/>
                      <w:bCs w:val="1"/>
                    </w:rPr>
                    <m:t xml:space="preserve">3</m:t>
                  </m:r>
                </m:sup>
              </m:sSup>
            </m:oMath>
            <w:r w:rsidDel="00000000" w:rsidR="00000000" w:rsidRPr="00000000">
              <w:rPr>
                <w:b w:val="1"/>
                <w:bCs w:val="1"/>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line="240" w:lineRule="auto"/>
              <w:rPr/>
            </w:pPr>
            <w:r w:rsidDel="00000000" w:rsidR="00000000" w:rsidRPr="00000000">
              <w:rPr>
                <w:rtl w:val="0"/>
              </w:rPr>
              <w:t xml:space="preserve">RILA Dosimeter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line="240" w:lineRule="auto"/>
              <w:rPr/>
            </w:pPr>
            <w:r w:rsidDel="00000000" w:rsidR="00000000" w:rsidRPr="00000000">
              <w:rPr>
                <w:rtl w:val="0"/>
              </w:rPr>
              <w:t xml:space="preserve">             210600</w:t>
            </w:r>
          </w:p>
        </w:tc>
      </w:tr>
      <w:tr>
        <w:trPr>
          <w:cantSplit w:val="0"/>
          <w:trHeight w:val="910.9570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line="240" w:lineRule="auto"/>
              <w:rPr/>
            </w:pPr>
            <w:r w:rsidDel="00000000" w:rsidR="00000000" w:rsidRPr="00000000">
              <w:rPr>
                <w:rtl w:val="0"/>
              </w:rPr>
              <w:t xml:space="preserve">ZES </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Magenetometer</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ADXL355 Accelerometer</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MS1002</w:t>
            </w:r>
          </w:p>
          <w:p w:rsidR="00000000" w:rsidDel="00000000" w:rsidP="00000000" w:rsidRDefault="00000000" w:rsidRPr="00000000" w14:paraId="000000A1">
            <w:pPr>
              <w:spacing w:line="240" w:lineRule="auto"/>
              <w:rPr/>
            </w:pPr>
            <w:r w:rsidDel="00000000" w:rsidR="00000000" w:rsidRPr="00000000">
              <w:rPr>
                <w:rtl w:val="0"/>
              </w:rPr>
              <w:t xml:space="preserve">Accelerometer</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t xml:space="preserve">Total</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3U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240" w:lineRule="auto"/>
              <w:rPr>
                <w:sz w:val="16"/>
                <w:szCs w:val="16"/>
              </w:rPr>
            </w:pPr>
            <w:r w:rsidDel="00000000" w:rsidR="00000000" w:rsidRPr="00000000">
              <w:rPr>
                <w:rtl w:val="0"/>
              </w:rPr>
              <w:t xml:space="preserve">             24300</w:t>
            </w: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            300000</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            73.92</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t xml:space="preserve">             256.6404</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            616230.56</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             3000000</w:t>
            </w:r>
          </w:p>
          <w:p w:rsidR="00000000" w:rsidDel="00000000" w:rsidP="00000000" w:rsidRDefault="00000000" w:rsidRPr="00000000" w14:paraId="000000B3">
            <w:pPr>
              <w:spacing w:line="240" w:lineRule="auto"/>
              <w:rPr/>
            </w:pPr>
            <w:r w:rsidDel="00000000" w:rsidR="00000000" w:rsidRPr="00000000">
              <w:rPr>
                <w:rtl w:val="0"/>
              </w:rPr>
            </w:r>
          </w:p>
        </w:tc>
      </w:tr>
    </w:tbl>
    <w:p w:rsidR="00000000" w:rsidDel="00000000" w:rsidP="00000000" w:rsidRDefault="00000000" w:rsidRPr="00000000" w14:paraId="000000B4">
      <w:pPr>
        <w:spacing w:after="240" w:before="240" w:lineRule="auto"/>
        <w:rPr>
          <w:color w:val="ff0000"/>
          <w:sz w:val="24"/>
          <w:szCs w:val="24"/>
        </w:rPr>
      </w:pPr>
      <w:r w:rsidDel="00000000" w:rsidR="00000000" w:rsidRPr="00000000">
        <w:rPr>
          <w:rtl w:val="0"/>
        </w:rPr>
        <w:t xml:space="preserve">Based on the rough estimates of the volumes for the payload, the space required for the 3U satellite is roughly 0.2U but should be around 1.0U for spacing purposes. We are aiming to keep the payload volume to less than 1.5U, and believe for adequate spacing between payload sub-systems we need roughly 1.0U of space.</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2200956937797"/>
        <w:gridCol w:w="2617.4162679425835"/>
        <w:gridCol w:w="4916.363636363636"/>
        <w:tblGridChange w:id="0">
          <w:tblGrid>
            <w:gridCol w:w="1826.2200956937797"/>
            <w:gridCol w:w="2617.4162679425835"/>
            <w:gridCol w:w="4916.3636363636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240" w:lineRule="auto"/>
              <w:jc w:val="center"/>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240" w:lineRule="auto"/>
              <w:jc w:val="center"/>
              <w:rPr>
                <w:b w:val="1"/>
                <w:bCs w:val="1"/>
              </w:rPr>
            </w:pPr>
            <w:r w:rsidDel="00000000" w:rsidR="00000000" w:rsidRPr="00000000">
              <w:rPr>
                <w:b w:val="1"/>
                <w:bCs w:val="1"/>
                <w:rtl w:val="0"/>
              </w:rPr>
              <w:t xml:space="preserve">Nominal Power (W)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240" w:lineRule="auto"/>
              <w:rPr>
                <w:b w:val="1"/>
                <w:bCs w:val="1"/>
              </w:rPr>
            </w:pPr>
            <w:r w:rsidDel="00000000" w:rsidR="00000000" w:rsidRPr="00000000">
              <w:rPr>
                <w:b w:val="1"/>
                <w:bCs w:val="1"/>
                <w:rtl w:val="0"/>
              </w:rPr>
              <w:t xml:space="preserve">Peak Power (W)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240" w:lineRule="auto"/>
              <w:rPr/>
            </w:pPr>
            <w:r w:rsidDel="00000000" w:rsidR="00000000" w:rsidRPr="00000000">
              <w:rPr>
                <w:rtl w:val="0"/>
              </w:rPr>
              <w:t xml:space="preserve">RILA Dosimeter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240" w:lineRule="auto"/>
              <w:jc w:val="center"/>
              <w:rPr/>
            </w:pPr>
            <w:r w:rsidDel="00000000" w:rsidR="00000000" w:rsidRPr="00000000">
              <w:rPr>
                <w:rtl w:val="0"/>
              </w:rPr>
              <w:t xml:space="preserve">0.35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240" w:lineRule="auto"/>
              <w:rPr/>
            </w:pPr>
            <w:r w:rsidDel="00000000" w:rsidR="00000000" w:rsidRPr="00000000">
              <w:rPr>
                <w:rtl w:val="0"/>
              </w:rPr>
              <w:t xml:space="preserve">0.50</w:t>
            </w:r>
          </w:p>
        </w:tc>
      </w:tr>
      <w:tr>
        <w:trPr>
          <w:cantSplit w:val="0"/>
          <w:trHeight w:val="910.9570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240" w:lineRule="auto"/>
              <w:rPr/>
            </w:pPr>
            <w:r w:rsidDel="00000000" w:rsidR="00000000" w:rsidRPr="00000000">
              <w:rPr>
                <w:rtl w:val="0"/>
              </w:rPr>
              <w:t xml:space="preserve">ZES </w:t>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t xml:space="preserve">Magenetometer</w:t>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ADXL355 Accelerometer</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t xml:space="preserve">MS1002</w:t>
            </w:r>
          </w:p>
          <w:p w:rsidR="00000000" w:rsidDel="00000000" w:rsidP="00000000" w:rsidRDefault="00000000" w:rsidRPr="00000000" w14:paraId="000000C2">
            <w:pPr>
              <w:spacing w:line="240" w:lineRule="auto"/>
              <w:rPr/>
            </w:pPr>
            <w:r w:rsidDel="00000000" w:rsidR="00000000" w:rsidRPr="00000000">
              <w:rPr>
                <w:rtl w:val="0"/>
              </w:rPr>
              <w:t xml:space="preserve">Accelerometer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240" w:lineRule="auto"/>
              <w:jc w:val="center"/>
              <w:rPr/>
            </w:pPr>
            <w:r w:rsidDel="00000000" w:rsidR="00000000" w:rsidRPr="00000000">
              <w:rPr>
                <w:rtl w:val="0"/>
              </w:rPr>
              <w:t xml:space="preserve">0.60 - 1.00</w:t>
            </w:r>
          </w:p>
          <w:p w:rsidR="00000000" w:rsidDel="00000000" w:rsidP="00000000" w:rsidRDefault="00000000" w:rsidRPr="00000000" w14:paraId="000000C4">
            <w:pPr>
              <w:spacing w:line="240" w:lineRule="auto"/>
              <w:jc w:val="center"/>
              <w:rPr/>
            </w:pPr>
            <w:r w:rsidDel="00000000" w:rsidR="00000000" w:rsidRPr="00000000">
              <w:rPr>
                <w:rtl w:val="0"/>
              </w:rPr>
            </w:r>
          </w:p>
          <w:p w:rsidR="00000000" w:rsidDel="00000000" w:rsidP="00000000" w:rsidRDefault="00000000" w:rsidRPr="00000000" w14:paraId="000000C5">
            <w:pPr>
              <w:spacing w:line="240" w:lineRule="auto"/>
              <w:jc w:val="center"/>
              <w:rPr>
                <w:color w:val="ff0000"/>
              </w:rPr>
            </w:pPr>
            <w:r w:rsidDel="00000000" w:rsidR="00000000" w:rsidRPr="00000000">
              <w:rPr>
                <w:rtl w:val="0"/>
              </w:rPr>
              <w:t xml:space="preserve">0.065 + </w:t>
            </w:r>
            <w:r w:rsidDel="00000000" w:rsidR="00000000" w:rsidRPr="00000000">
              <w:rPr>
                <w:color w:val="ff0000"/>
                <w:rtl w:val="0"/>
              </w:rPr>
              <w:t xml:space="preserve">TBD RS-442 Overhead</w:t>
            </w:r>
          </w:p>
          <w:p w:rsidR="00000000" w:rsidDel="00000000" w:rsidP="00000000" w:rsidRDefault="00000000" w:rsidRPr="00000000" w14:paraId="000000C6">
            <w:pPr>
              <w:spacing w:line="240" w:lineRule="auto"/>
              <w:jc w:val="center"/>
              <w:rPr/>
            </w:pPr>
            <w:r w:rsidDel="00000000" w:rsidR="00000000" w:rsidRPr="00000000">
              <w:rPr>
                <w:rtl w:val="0"/>
              </w:rPr>
            </w:r>
          </w:p>
          <w:p w:rsidR="00000000" w:rsidDel="00000000" w:rsidP="00000000" w:rsidRDefault="00000000" w:rsidRPr="00000000" w14:paraId="000000C7">
            <w:pPr>
              <w:spacing w:line="240" w:lineRule="auto"/>
              <w:jc w:val="center"/>
              <w:rPr/>
            </w:pPr>
            <w:r w:rsidDel="00000000" w:rsidR="00000000" w:rsidRPr="00000000">
              <w:rPr>
                <w:rtl w:val="0"/>
              </w:rPr>
              <w:t xml:space="preserve">&lt;0.01</w:t>
            </w:r>
          </w:p>
          <w:p w:rsidR="00000000" w:rsidDel="00000000" w:rsidP="00000000" w:rsidRDefault="00000000" w:rsidRPr="00000000" w14:paraId="000000C8">
            <w:pPr>
              <w:spacing w:line="240" w:lineRule="auto"/>
              <w:jc w:val="center"/>
              <w:rPr/>
            </w:pPr>
            <w:r w:rsidDel="00000000" w:rsidR="00000000" w:rsidRPr="00000000">
              <w:rPr>
                <w:rtl w:val="0"/>
              </w:rPr>
            </w:r>
          </w:p>
          <w:p w:rsidR="00000000" w:rsidDel="00000000" w:rsidP="00000000" w:rsidRDefault="00000000" w:rsidRPr="00000000" w14:paraId="000000C9">
            <w:pPr>
              <w:spacing w:line="240" w:lineRule="auto"/>
              <w:jc w:val="center"/>
              <w:rPr/>
            </w:pPr>
            <w:r w:rsidDel="00000000" w:rsidR="00000000" w:rsidRPr="00000000">
              <w:rPr>
                <w:rtl w:val="0"/>
              </w:rPr>
            </w:r>
          </w:p>
          <w:p w:rsidR="00000000" w:rsidDel="00000000" w:rsidP="00000000" w:rsidRDefault="00000000" w:rsidRPr="00000000" w14:paraId="000000CA">
            <w:pPr>
              <w:spacing w:line="240" w:lineRule="auto"/>
              <w:jc w:val="center"/>
              <w:rPr/>
            </w:pPr>
            <w:r w:rsidDel="00000000" w:rsidR="00000000" w:rsidRPr="00000000">
              <w:rPr>
                <w:rtl w:val="0"/>
              </w:rPr>
              <w:t xml:space="preserve">0.0132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line="240" w:lineRule="auto"/>
              <w:rPr/>
            </w:pPr>
            <w:r w:rsidDel="00000000" w:rsidR="00000000" w:rsidRPr="00000000">
              <w:rPr>
                <w:rtl w:val="0"/>
              </w:rPr>
              <w:t xml:space="preserve">2.50</w:t>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t xml:space="preserve">Awaiting info. from vendor</w:t>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t xml:space="preserve">&lt;0.01</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t xml:space="preserve">0.0136</w:t>
            </w:r>
          </w:p>
        </w:tc>
      </w:tr>
    </w:tbl>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heading=h.i2xet78p029e" w:id="15"/>
      <w:bookmarkEnd w:id="15"/>
      <w:r w:rsidDel="00000000" w:rsidR="00000000" w:rsidRPr="00000000">
        <w:rPr>
          <w:b w:val="1"/>
          <w:bCs w:val="1"/>
          <w:color w:val="000000"/>
          <w:sz w:val="26"/>
          <w:szCs w:val="26"/>
          <w:rtl w:val="0"/>
        </w:rPr>
        <w:t xml:space="preserve">7. Thermal Interface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ff0000"/>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2200956937797"/>
        <w:gridCol w:w="2617.4162679425835"/>
        <w:gridCol w:w="4916.363636363636"/>
        <w:tblGridChange w:id="0">
          <w:tblGrid>
            <w:gridCol w:w="1826.2200956937797"/>
            <w:gridCol w:w="2617.4162679425835"/>
            <w:gridCol w:w="4916.3636363636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240" w:lineRule="auto"/>
              <w:jc w:val="center"/>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240" w:lineRule="auto"/>
              <w:jc w:val="center"/>
              <w:rPr>
                <w:b w:val="1"/>
                <w:bCs w:val="1"/>
              </w:rPr>
            </w:pPr>
            <w:r w:rsidDel="00000000" w:rsidR="00000000" w:rsidRPr="00000000">
              <w:rPr>
                <w:b w:val="1"/>
                <w:bCs w:val="1"/>
                <w:rtl w:val="0"/>
              </w:rPr>
              <w:t xml:space="preserve">Operating Temp Range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240" w:lineRule="auto"/>
              <w:jc w:val="center"/>
              <w:rPr>
                <w:b w:val="1"/>
                <w:bCs w:val="1"/>
              </w:rPr>
            </w:pPr>
            <w:r w:rsidDel="00000000" w:rsidR="00000000" w:rsidRPr="00000000">
              <w:rPr>
                <w:b w:val="1"/>
                <w:bCs w:val="1"/>
                <w:rtl w:val="0"/>
              </w:rPr>
              <w:t xml:space="preserve">Thermal Interface Method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240" w:lineRule="auto"/>
              <w:rPr/>
            </w:pPr>
            <w:r w:rsidDel="00000000" w:rsidR="00000000" w:rsidRPr="00000000">
              <w:rPr>
                <w:rtl w:val="0"/>
              </w:rPr>
              <w:t xml:space="preserve">RILA Dosimeter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240" w:lineRule="auto"/>
              <w:rPr/>
            </w:pPr>
            <w:sdt>
              <w:sdtPr>
                <w:id w:val="1772305559"/>
                <w:tag w:val="goog_rdk_9"/>
              </w:sdtPr>
              <w:sdtContent>
                <w:r w:rsidDel="00000000" w:rsidR="00000000" w:rsidRPr="00000000">
                  <w:rPr>
                    <w:rFonts w:ascii="Arial Unicode MS" w:cs="Arial Unicode MS" w:eastAsia="Arial Unicode MS" w:hAnsi="Arial Unicode MS"/>
                    <w:rtl w:val="0"/>
                  </w:rPr>
                  <w:t xml:space="preserve">−20 °C to +40 °C (operational), −40 °C to +75 °C (survival)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240" w:lineRule="auto"/>
              <w:rPr/>
            </w:pPr>
            <w:r w:rsidDel="00000000" w:rsidR="00000000" w:rsidRPr="00000000">
              <w:rPr>
                <w:rtl w:val="0"/>
              </w:rPr>
              <w:t xml:space="preserve">Conductive coupling (aluminum base, thermal pads)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240" w:lineRule="auto"/>
              <w:rPr/>
            </w:pPr>
            <w:r w:rsidDel="00000000" w:rsidR="00000000" w:rsidRPr="00000000">
              <w:rPr>
                <w:rtl w:val="0"/>
              </w:rPr>
              <w:t xml:space="preserve">ZES + Sensors</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t xml:space="preserve">Magnetometer </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t xml:space="preserve">ADXL 355 Accelerometer </w:t>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t xml:space="preserve">MS1002 Accelerometer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240" w:lineRule="auto"/>
              <w:rPr>
                <w:rFonts w:ascii="Arimo" w:cs="Arimo" w:eastAsia="Arimo" w:hAnsi="Arimo"/>
              </w:rPr>
            </w:pPr>
            <w:sdt>
              <w:sdtPr>
                <w:id w:val="1083902523"/>
                <w:tag w:val="goog_rdk_10"/>
              </w:sdtPr>
              <w:sdtContent>
                <w:r w:rsidDel="00000000" w:rsidR="00000000" w:rsidRPr="00000000">
                  <w:rPr>
                    <w:rFonts w:ascii="Arial Unicode MS" w:cs="Arial Unicode MS" w:eastAsia="Arial Unicode MS" w:hAnsi="Arial Unicode MS"/>
                    <w:rtl w:val="0"/>
                  </w:rPr>
                  <w:t xml:space="preserve">−40 °C to +105 °C</w:t>
                </w:r>
              </w:sdtContent>
            </w:sdt>
          </w:p>
          <w:p w:rsidR="00000000" w:rsidDel="00000000" w:rsidP="00000000" w:rsidRDefault="00000000" w:rsidRPr="00000000" w14:paraId="000000E7">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E8">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E9">
            <w:pPr>
              <w:spacing w:line="240" w:lineRule="auto"/>
              <w:rPr>
                <w:rFonts w:ascii="Arimo" w:cs="Arimo" w:eastAsia="Arimo" w:hAnsi="Arimo"/>
              </w:rPr>
            </w:pPr>
            <w:r w:rsidDel="00000000" w:rsidR="00000000" w:rsidRPr="00000000">
              <w:rPr>
                <w:rFonts w:ascii="Arimo" w:cs="Arimo" w:eastAsia="Arimo" w:hAnsi="Arimo"/>
                <w:rtl w:val="0"/>
              </w:rPr>
              <w:t xml:space="preserve">-30 °C to +70 °C</w:t>
            </w:r>
          </w:p>
          <w:p w:rsidR="00000000" w:rsidDel="00000000" w:rsidP="00000000" w:rsidRDefault="00000000" w:rsidRPr="00000000" w14:paraId="000000EA">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EB">
            <w:pPr>
              <w:spacing w:line="240" w:lineRule="auto"/>
              <w:rPr>
                <w:rFonts w:ascii="Arimo" w:cs="Arimo" w:eastAsia="Arimo" w:hAnsi="Arimo"/>
              </w:rPr>
            </w:pPr>
            <w:sdt>
              <w:sdtPr>
                <w:id w:val="626807347"/>
                <w:tag w:val="goog_rdk_11"/>
              </w:sdtPr>
              <w:sdtContent>
                <w:r w:rsidDel="00000000" w:rsidR="00000000" w:rsidRPr="00000000">
                  <w:rPr>
                    <w:rFonts w:ascii="Arial Unicode MS" w:cs="Arial Unicode MS" w:eastAsia="Arial Unicode MS" w:hAnsi="Arial Unicode MS"/>
                    <w:rtl w:val="0"/>
                  </w:rPr>
                  <w:t xml:space="preserve">−40 °C to +125 °C</w:t>
                </w:r>
              </w:sdtContent>
            </w:sdt>
          </w:p>
          <w:p w:rsidR="00000000" w:rsidDel="00000000" w:rsidP="00000000" w:rsidRDefault="00000000" w:rsidRPr="00000000" w14:paraId="000000EC">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ED">
            <w:pPr>
              <w:spacing w:line="240" w:lineRule="auto"/>
              <w:rPr>
                <w:rFonts w:ascii="Arimo" w:cs="Arimo" w:eastAsia="Arimo" w:hAnsi="Arimo"/>
              </w:rPr>
            </w:pPr>
            <w:r w:rsidDel="00000000" w:rsidR="00000000" w:rsidRPr="00000000">
              <w:rPr>
                <w:rtl w:val="0"/>
              </w:rPr>
            </w:r>
          </w:p>
          <w:p w:rsidR="00000000" w:rsidDel="00000000" w:rsidP="00000000" w:rsidRDefault="00000000" w:rsidRPr="00000000" w14:paraId="000000EE">
            <w:pPr>
              <w:spacing w:line="240" w:lineRule="auto"/>
              <w:rPr>
                <w:rFonts w:ascii="Arimo" w:cs="Arimo" w:eastAsia="Arimo" w:hAnsi="Arimo"/>
              </w:rPr>
            </w:pPr>
            <w:sdt>
              <w:sdtPr>
                <w:id w:val="2133815679"/>
                <w:tag w:val="goog_rdk_12"/>
              </w:sdtPr>
              <w:sdtContent>
                <w:r w:rsidDel="00000000" w:rsidR="00000000" w:rsidRPr="00000000">
                  <w:rPr>
                    <w:rFonts w:ascii="Arial Unicode MS" w:cs="Arial Unicode MS" w:eastAsia="Arial Unicode MS" w:hAnsi="Arial Unicode MS"/>
                    <w:rtl w:val="0"/>
                  </w:rPr>
                  <w:t xml:space="preserve">−40 °C to +125 °C</w:t>
                </w:r>
              </w:sdtContent>
            </w:sdt>
          </w:p>
          <w:p w:rsidR="00000000" w:rsidDel="00000000" w:rsidP="00000000" w:rsidRDefault="00000000" w:rsidRPr="00000000" w14:paraId="000000EF">
            <w:pPr>
              <w:spacing w:line="240" w:lineRule="auto"/>
              <w:rPr>
                <w:rFonts w:ascii="Arimo" w:cs="Arimo" w:eastAsia="Arimo" w:hAnsi="Arim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line="240" w:lineRule="auto"/>
              <w:rPr/>
            </w:pPr>
            <w:r w:rsidDel="00000000" w:rsidR="00000000" w:rsidRPr="00000000">
              <w:rPr>
                <w:rtl w:val="0"/>
              </w:rPr>
              <w:t xml:space="preserve">Conductive via standoffs and PCB copper planes</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color w:val="ff0000"/>
              </w:rPr>
            </w:pPr>
            <w:r w:rsidDel="00000000" w:rsidR="00000000" w:rsidRPr="00000000">
              <w:rPr>
                <w:color w:val="ff0000"/>
                <w:rtl w:val="0"/>
              </w:rPr>
              <w:t xml:space="preserve">TBD by vendor</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t xml:space="preserve">Conductive via standoffs and PCB planes</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t xml:space="preserve">Conductive via standoffs and PCB planes</w:t>
            </w:r>
          </w:p>
          <w:p w:rsidR="00000000" w:rsidDel="00000000" w:rsidP="00000000" w:rsidRDefault="00000000" w:rsidRPr="00000000" w14:paraId="000000F7">
            <w:pPr>
              <w:spacing w:line="240" w:lineRule="auto"/>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eading=h.mfipxhd29gi7" w:id="16"/>
      <w:bookmarkEnd w:id="16"/>
      <w:r w:rsidDel="00000000" w:rsidR="00000000" w:rsidRPr="00000000">
        <w:rPr>
          <w:b w:val="1"/>
          <w:bCs w:val="1"/>
          <w:color w:val="000000"/>
          <w:sz w:val="26"/>
          <w:szCs w:val="26"/>
          <w:rtl w:val="0"/>
        </w:rPr>
        <w:br w:type="textWrapping"/>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heading=h.c386f6ini8ng" w:id="17"/>
      <w:bookmarkEnd w:id="17"/>
      <w:r w:rsidDel="00000000" w:rsidR="00000000" w:rsidRPr="00000000">
        <w:rPr>
          <w:b w:val="1"/>
          <w:bCs w:val="1"/>
          <w:color w:val="000000"/>
          <w:sz w:val="26"/>
          <w:szCs w:val="26"/>
          <w:rtl w:val="0"/>
        </w:rPr>
        <w:t xml:space="preserve">8. ZES Operation Data</w:t>
      </w:r>
    </w:p>
    <w:p w:rsidR="00000000" w:rsidDel="00000000" w:rsidP="00000000" w:rsidRDefault="00000000" w:rsidRPr="00000000" w14:paraId="000000FC">
      <w:pPr>
        <w:rPr/>
      </w:pPr>
      <w:r w:rsidDel="00000000" w:rsidR="00000000" w:rsidRPr="00000000">
        <w:rPr>
          <w:rtl w:val="0"/>
        </w:rPr>
      </w:r>
    </w:p>
    <w:tbl>
      <w:tblPr>
        <w:tblStyle w:val="Table8"/>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430"/>
        <w:tblGridChange w:id="0">
          <w:tblGrid>
            <w:gridCol w:w="2010"/>
            <w:gridCol w:w="2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line="240" w:lineRule="auto"/>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line="240" w:lineRule="auto"/>
              <w:jc w:val="center"/>
              <w:rPr>
                <w:b w:val="1"/>
                <w:bCs w:val="1"/>
              </w:rPr>
            </w:pPr>
            <w:r w:rsidDel="00000000" w:rsidR="00000000" w:rsidRPr="00000000">
              <w:rPr>
                <w:b w:val="1"/>
                <w:bCs w:val="1"/>
                <w:rtl w:val="0"/>
              </w:rPr>
              <w:t xml:space="preserve">Value/Expectation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ind w:left="0" w:firstLine="0"/>
              <w:rPr/>
            </w:pPr>
            <w:r w:rsidDel="00000000" w:rsidR="00000000" w:rsidRPr="00000000">
              <w:rPr>
                <w:rtl w:val="0"/>
              </w:rPr>
              <w:t xml:space="preserve">Idle current draw at 5 V (MCU powered, minimal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line="240" w:lineRule="auto"/>
              <w:jc w:val="center"/>
              <w:rPr/>
            </w:pPr>
            <w:r w:rsidDel="00000000" w:rsidR="00000000" w:rsidRPr="00000000">
              <w:rPr>
                <w:rtl w:val="0"/>
              </w:rPr>
              <w:t xml:space="preserve">(Equipment is not accurate enough to determine less than 500 mA. Will need to retest with new equipment to get a more accurate value)</w:t>
            </w:r>
          </w:p>
          <w:p w:rsidR="00000000" w:rsidDel="00000000" w:rsidP="00000000" w:rsidRDefault="00000000" w:rsidRPr="00000000" w14:paraId="00000101">
            <w:pPr>
              <w:spacing w:line="240" w:lineRule="auto"/>
              <w:jc w:val="center"/>
              <w:rPr/>
            </w:pPr>
            <w:r w:rsidDel="00000000" w:rsidR="00000000" w:rsidRPr="00000000">
              <w:rPr>
                <w:rtl w:val="0"/>
              </w:rPr>
            </w:r>
          </w:p>
          <w:p w:rsidR="00000000" w:rsidDel="00000000" w:rsidP="00000000" w:rsidRDefault="00000000" w:rsidRPr="00000000" w14:paraId="00000102">
            <w:pPr>
              <w:spacing w:line="240" w:lineRule="auto"/>
              <w:jc w:val="center"/>
              <w:rPr/>
            </w:pPr>
            <w:r w:rsidDel="00000000" w:rsidR="00000000" w:rsidRPr="00000000">
              <w:rPr>
                <w:rtl w:val="0"/>
              </w:rPr>
            </w:r>
          </w:p>
          <w:p w:rsidR="00000000" w:rsidDel="00000000" w:rsidP="00000000" w:rsidRDefault="00000000" w:rsidRPr="00000000" w14:paraId="00000103">
            <w:pPr>
              <w:spacing w:line="240" w:lineRule="auto"/>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ind w:left="0" w:firstLine="0"/>
              <w:rPr/>
            </w:pPr>
            <w:r w:rsidDel="00000000" w:rsidR="00000000" w:rsidRPr="00000000">
              <w:rPr>
                <w:rtl w:val="0"/>
              </w:rPr>
              <w:t xml:space="preserve">Active/processing current draw at 5 V (FRAM writes, UART activity, SPI/I</w:t>
            </w:r>
            <w:r w:rsidDel="00000000" w:rsidR="00000000" w:rsidRPr="00000000">
              <w:rPr>
                <w:vertAlign w:val="superscript"/>
                <w:rtl w:val="0"/>
              </w:rPr>
              <w:t xml:space="preserve">2</w:t>
            </w:r>
            <w:r w:rsidDel="00000000" w:rsidR="00000000" w:rsidRPr="00000000">
              <w:rPr>
                <w:rtl w:val="0"/>
              </w:rPr>
              <w:t xml:space="preserve">C activity)</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Peak/transient current during CPU or I/O spikes</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Expected Duty cycle for typical operation (active vs. idle percentage).</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Addition margin or derating recommendation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line="240" w:lineRule="auto"/>
              <w:jc w:val="center"/>
              <w:rPr/>
            </w:pPr>
            <w:r w:rsidDel="00000000" w:rsidR="00000000" w:rsidRPr="00000000">
              <w:rPr>
                <w:rtl w:val="0"/>
              </w:rPr>
              <w:t xml:space="preserve">12 - 16 mA</w:t>
            </w:r>
          </w:p>
          <w:p w:rsidR="00000000" w:rsidDel="00000000" w:rsidP="00000000" w:rsidRDefault="00000000" w:rsidRPr="00000000" w14:paraId="0000010C">
            <w:pPr>
              <w:spacing w:line="240" w:lineRule="auto"/>
              <w:jc w:val="center"/>
              <w:rPr/>
            </w:pPr>
            <w:r w:rsidDel="00000000" w:rsidR="00000000" w:rsidRPr="00000000">
              <w:rPr>
                <w:rtl w:val="0"/>
              </w:rPr>
              <w:t xml:space="preserve">(Based on our starter program)</w:t>
            </w:r>
          </w:p>
          <w:p w:rsidR="00000000" w:rsidDel="00000000" w:rsidP="00000000" w:rsidRDefault="00000000" w:rsidRPr="00000000" w14:paraId="0000010D">
            <w:pPr>
              <w:spacing w:line="240" w:lineRule="auto"/>
              <w:jc w:val="center"/>
              <w:rPr/>
            </w:pPr>
            <w:r w:rsidDel="00000000" w:rsidR="00000000" w:rsidRPr="00000000">
              <w:rPr>
                <w:rtl w:val="0"/>
              </w:rPr>
            </w:r>
          </w:p>
          <w:p w:rsidR="00000000" w:rsidDel="00000000" w:rsidP="00000000" w:rsidRDefault="00000000" w:rsidRPr="00000000" w14:paraId="0000010E">
            <w:pPr>
              <w:spacing w:line="240" w:lineRule="auto"/>
              <w:jc w:val="center"/>
              <w:rPr/>
            </w:pPr>
            <w:r w:rsidDel="00000000" w:rsidR="00000000" w:rsidRPr="00000000">
              <w:rPr>
                <w:rtl w:val="0"/>
              </w:rPr>
            </w:r>
          </w:p>
          <w:p w:rsidR="00000000" w:rsidDel="00000000" w:rsidP="00000000" w:rsidRDefault="00000000" w:rsidRPr="00000000" w14:paraId="0000010F">
            <w:pPr>
              <w:spacing w:line="240" w:lineRule="auto"/>
              <w:jc w:val="center"/>
              <w:rPr/>
            </w:pPr>
            <w:r w:rsidDel="00000000" w:rsidR="00000000" w:rsidRPr="00000000">
              <w:rPr>
                <w:rtl w:val="0"/>
              </w:rPr>
            </w:r>
          </w:p>
          <w:p w:rsidR="00000000" w:rsidDel="00000000" w:rsidP="00000000" w:rsidRDefault="00000000" w:rsidRPr="00000000" w14:paraId="00000110">
            <w:pPr>
              <w:spacing w:line="240" w:lineRule="auto"/>
              <w:jc w:val="center"/>
              <w:rPr/>
            </w:pPr>
            <w:r w:rsidDel="00000000" w:rsidR="00000000" w:rsidRPr="00000000">
              <w:rPr>
                <w:rtl w:val="0"/>
              </w:rPr>
            </w:r>
          </w:p>
          <w:p w:rsidR="00000000" w:rsidDel="00000000" w:rsidP="00000000" w:rsidRDefault="00000000" w:rsidRPr="00000000" w14:paraId="00000111">
            <w:pPr>
              <w:spacing w:line="240" w:lineRule="auto"/>
              <w:jc w:val="center"/>
              <w:rPr/>
            </w:pPr>
            <w:r w:rsidDel="00000000" w:rsidR="00000000" w:rsidRPr="00000000">
              <w:rPr>
                <w:rtl w:val="0"/>
              </w:rPr>
              <w:t xml:space="preserve">22 mA</w:t>
            </w:r>
          </w:p>
          <w:p w:rsidR="00000000" w:rsidDel="00000000" w:rsidP="00000000" w:rsidRDefault="00000000" w:rsidRPr="00000000" w14:paraId="00000112">
            <w:pPr>
              <w:spacing w:line="240" w:lineRule="auto"/>
              <w:jc w:val="center"/>
              <w:rPr/>
            </w:pPr>
            <w:r w:rsidDel="00000000" w:rsidR="00000000" w:rsidRPr="00000000">
              <w:rPr>
                <w:rtl w:val="0"/>
              </w:rPr>
              <w:t xml:space="preserve">(Based on Coremark Program)</w:t>
            </w:r>
          </w:p>
          <w:p w:rsidR="00000000" w:rsidDel="00000000" w:rsidP="00000000" w:rsidRDefault="00000000" w:rsidRPr="00000000" w14:paraId="00000113">
            <w:pPr>
              <w:spacing w:line="240" w:lineRule="auto"/>
              <w:jc w:val="center"/>
              <w:rPr/>
            </w:pPr>
            <w:r w:rsidDel="00000000" w:rsidR="00000000" w:rsidRPr="00000000">
              <w:rPr>
                <w:rtl w:val="0"/>
              </w:rPr>
            </w:r>
          </w:p>
          <w:p w:rsidR="00000000" w:rsidDel="00000000" w:rsidP="00000000" w:rsidRDefault="00000000" w:rsidRPr="00000000" w14:paraId="00000114">
            <w:pPr>
              <w:spacing w:line="240" w:lineRule="auto"/>
              <w:jc w:val="center"/>
              <w:rPr/>
            </w:pPr>
            <w:r w:rsidDel="00000000" w:rsidR="00000000" w:rsidRPr="00000000">
              <w:rPr>
                <w:rtl w:val="0"/>
              </w:rPr>
              <w:t xml:space="preserve">Depends upon users program</w:t>
            </w:r>
          </w:p>
          <w:p w:rsidR="00000000" w:rsidDel="00000000" w:rsidP="00000000" w:rsidRDefault="00000000" w:rsidRPr="00000000" w14:paraId="00000115">
            <w:pPr>
              <w:spacing w:line="240" w:lineRule="auto"/>
              <w:jc w:val="center"/>
              <w:rPr/>
            </w:pPr>
            <w:r w:rsidDel="00000000" w:rsidR="00000000" w:rsidRPr="00000000">
              <w:rPr>
                <w:rtl w:val="0"/>
              </w:rPr>
            </w:r>
          </w:p>
          <w:p w:rsidR="00000000" w:rsidDel="00000000" w:rsidP="00000000" w:rsidRDefault="00000000" w:rsidRPr="00000000" w14:paraId="00000116">
            <w:pPr>
              <w:spacing w:line="240" w:lineRule="auto"/>
              <w:jc w:val="center"/>
              <w:rPr/>
            </w:pPr>
            <w:r w:rsidDel="00000000" w:rsidR="00000000" w:rsidRPr="00000000">
              <w:rPr>
                <w:rtl w:val="0"/>
              </w:rPr>
            </w:r>
          </w:p>
          <w:p w:rsidR="00000000" w:rsidDel="00000000" w:rsidP="00000000" w:rsidRDefault="00000000" w:rsidRPr="00000000" w14:paraId="00000117">
            <w:pPr>
              <w:spacing w:line="240" w:lineRule="auto"/>
              <w:jc w:val="center"/>
              <w:rPr/>
            </w:pPr>
            <w:r w:rsidDel="00000000" w:rsidR="00000000" w:rsidRPr="00000000">
              <w:rPr>
                <w:rtl w:val="0"/>
              </w:rPr>
            </w:r>
          </w:p>
          <w:p w:rsidR="00000000" w:rsidDel="00000000" w:rsidP="00000000" w:rsidRDefault="00000000" w:rsidRPr="00000000" w14:paraId="00000118">
            <w:pPr>
              <w:spacing w:line="240" w:lineRule="auto"/>
              <w:jc w:val="center"/>
              <w:rPr/>
            </w:pPr>
            <w:r w:rsidDel="00000000" w:rsidR="00000000" w:rsidRPr="00000000">
              <w:rPr>
                <w:rtl w:val="0"/>
              </w:rPr>
            </w:r>
          </w:p>
          <w:p w:rsidR="00000000" w:rsidDel="00000000" w:rsidP="00000000" w:rsidRDefault="00000000" w:rsidRPr="00000000" w14:paraId="00000119">
            <w:pPr>
              <w:spacing w:line="240" w:lineRule="auto"/>
              <w:jc w:val="center"/>
              <w:rPr/>
            </w:pPr>
            <w:r w:rsidDel="00000000" w:rsidR="00000000" w:rsidRPr="00000000">
              <w:rPr>
                <w:rtl w:val="0"/>
              </w:rPr>
            </w:r>
          </w:p>
          <w:p w:rsidR="00000000" w:rsidDel="00000000" w:rsidP="00000000" w:rsidRDefault="00000000" w:rsidRPr="00000000" w14:paraId="0000011A">
            <w:pPr>
              <w:spacing w:line="240" w:lineRule="auto"/>
              <w:jc w:val="center"/>
              <w:rPr/>
            </w:pPr>
            <w:r w:rsidDel="00000000" w:rsidR="00000000" w:rsidRPr="00000000">
              <w:rPr>
                <w:rtl w:val="0"/>
              </w:rPr>
              <w:t xml:space="preserve">25 - 30%</w:t>
            </w:r>
          </w:p>
          <w:p w:rsidR="00000000" w:rsidDel="00000000" w:rsidP="00000000" w:rsidRDefault="00000000" w:rsidRPr="00000000" w14:paraId="0000011B">
            <w:pPr>
              <w:spacing w:line="240" w:lineRule="auto"/>
              <w:jc w:val="center"/>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t xml:space="preserve">Figure 1. Flow Chart between ZSOM board and OBC</w:t>
      </w:r>
      <w:r w:rsidDel="00000000" w:rsidR="00000000" w:rsidRPr="00000000">
        <w:rPr/>
        <w:drawing>
          <wp:inline distB="114300" distT="114300" distL="114300" distR="114300">
            <wp:extent cx="5943600" cy="6273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heading=h.q0gf6q341cy" w:id="18"/>
      <w:bookmarkEnd w:id="18"/>
      <w:r w:rsidDel="00000000" w:rsidR="00000000" w:rsidRPr="00000000">
        <w:rPr>
          <w:b w:val="1"/>
          <w:bCs w:val="1"/>
          <w:color w:val="000000"/>
          <w:sz w:val="26"/>
          <w:szCs w:val="26"/>
          <w:rtl w:val="0"/>
        </w:rPr>
        <w:t xml:space="preserve">9. Data Handling/Software Hooks/Data Management</w:t>
      </w:r>
    </w:p>
    <w:p w:rsidR="00000000" w:rsidDel="00000000" w:rsidP="00000000" w:rsidRDefault="00000000" w:rsidRPr="00000000" w14:paraId="0000012B">
      <w:pPr>
        <w:numPr>
          <w:ilvl w:val="0"/>
          <w:numId w:val="1"/>
        </w:numPr>
        <w:spacing w:after="0" w:before="240" w:lineRule="auto"/>
        <w:ind w:left="720" w:hanging="360"/>
        <w:rPr/>
      </w:pPr>
      <w:r w:rsidDel="00000000" w:rsidR="00000000" w:rsidRPr="00000000">
        <w:rPr>
          <w:rtl w:val="0"/>
        </w:rPr>
        <w:t xml:space="preserve">Payload data is queued in a shared OBC file buffer</w:t>
        <w:br w:type="textWrapping"/>
      </w:r>
    </w:p>
    <w:p w:rsidR="00000000" w:rsidDel="00000000" w:rsidP="00000000" w:rsidRDefault="00000000" w:rsidRPr="00000000" w14:paraId="0000012C">
      <w:pPr>
        <w:numPr>
          <w:ilvl w:val="0"/>
          <w:numId w:val="1"/>
        </w:numPr>
        <w:spacing w:after="0" w:before="0" w:lineRule="auto"/>
        <w:ind w:left="720" w:hanging="360"/>
        <w:rPr/>
      </w:pPr>
      <w:r w:rsidDel="00000000" w:rsidR="00000000" w:rsidRPr="00000000">
        <w:rPr>
          <w:rtl w:val="0"/>
        </w:rPr>
        <w:t xml:space="preserve">File naming convention: YYYYMMDD_payload.bin</w:t>
        <w:br w:type="textWrapping"/>
      </w:r>
    </w:p>
    <w:p w:rsidR="00000000" w:rsidDel="00000000" w:rsidP="00000000" w:rsidRDefault="00000000" w:rsidRPr="00000000" w14:paraId="0000012D">
      <w:pPr>
        <w:numPr>
          <w:ilvl w:val="0"/>
          <w:numId w:val="1"/>
        </w:numPr>
        <w:spacing w:after="0" w:before="0" w:lineRule="auto"/>
        <w:ind w:left="720" w:hanging="360"/>
        <w:rPr/>
      </w:pPr>
      <w:r w:rsidDel="00000000" w:rsidR="00000000" w:rsidRPr="00000000">
        <w:rPr>
          <w:rtl w:val="0"/>
        </w:rPr>
        <w:t xml:space="preserve">OBC reads and schedules for S-Band transmission</w:t>
        <w:br w:type="textWrapping"/>
      </w:r>
    </w:p>
    <w:p w:rsidR="00000000" w:rsidDel="00000000" w:rsidP="00000000" w:rsidRDefault="00000000" w:rsidRPr="00000000" w14:paraId="0000012E">
      <w:pPr>
        <w:numPr>
          <w:ilvl w:val="0"/>
          <w:numId w:val="1"/>
        </w:numPr>
        <w:spacing w:after="240" w:before="0" w:lineRule="auto"/>
        <w:ind w:left="720" w:hanging="360"/>
        <w:rPr/>
      </w:pPr>
      <w:r w:rsidDel="00000000" w:rsidR="00000000" w:rsidRPr="00000000">
        <w:rPr>
          <w:rtl w:val="0"/>
        </w:rPr>
        <w:t xml:space="preserve">Fault flag or unusual readings will trigger Iridium beacon</w:t>
      </w:r>
    </w:p>
    <w:p w:rsidR="00000000" w:rsidDel="00000000" w:rsidP="00000000" w:rsidRDefault="00000000" w:rsidRPr="00000000" w14:paraId="0000012F">
      <w:pPr>
        <w:numPr>
          <w:ilvl w:val="0"/>
          <w:numId w:val="1"/>
        </w:numPr>
        <w:spacing w:after="240" w:lineRule="auto"/>
        <w:ind w:left="720" w:hanging="360"/>
      </w:pPr>
      <w:r w:rsidDel="00000000" w:rsidR="00000000" w:rsidRPr="00000000">
        <w:rPr>
          <w:rtl w:val="0"/>
        </w:rPr>
        <w:t xml:space="preserve">The data sent out by our payload, when requested every 15 mins, are formatted as table below and the total size will be 6242 bytes. Through this inference the size of the data per day will be around 599232 bytes.</w:t>
      </w:r>
    </w:p>
    <w:p w:rsidR="00000000" w:rsidDel="00000000" w:rsidP="00000000" w:rsidRDefault="00000000" w:rsidRPr="00000000" w14:paraId="00000130">
      <w:pPr>
        <w:spacing w:after="240" w:before="0" w:lineRule="auto"/>
        <w:ind w:left="0" w:firstLine="0"/>
        <w:jc w:val="center"/>
        <w:rPr/>
      </w:pPr>
      <w:r w:rsidDel="00000000" w:rsidR="00000000" w:rsidRPr="00000000">
        <w:rPr>
          <w:rtl w:val="0"/>
        </w:rPr>
        <w:t xml:space="preserve">Table 1. Download Data Format</w:t>
      </w:r>
    </w:p>
    <w:sdt>
      <w:sdtPr>
        <w:lock w:val="contentLocked"/>
        <w:id w:val="505474109"/>
        <w:tag w:val="goog_rdk_13"/>
      </w:sdtPr>
      <w:sdtContent>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 (0x2A)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 (0xAA)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6242</w:t>
                </w:r>
              </w:p>
            </w:tc>
          </w:tr>
        </w:tbl>
      </w:sdtContent>
    </w:sdt>
    <w:p w:rsidR="00000000" w:rsidDel="00000000" w:rsidP="00000000" w:rsidRDefault="00000000" w:rsidRPr="00000000" w14:paraId="00000140">
      <w:pPr>
        <w:spacing w:after="240" w:before="0" w:lineRule="auto"/>
        <w:ind w:left="720" w:firstLine="0"/>
        <w:rPr/>
      </w:pPr>
      <w:r w:rsidDel="00000000" w:rsidR="00000000" w:rsidRPr="00000000">
        <w:rPr>
          <w:rtl w:val="0"/>
        </w:rPr>
      </w:r>
    </w:p>
    <w:p w:rsidR="00000000" w:rsidDel="00000000" w:rsidP="00000000" w:rsidRDefault="00000000" w:rsidRPr="00000000" w14:paraId="00000141">
      <w:pPr>
        <w:spacing w:after="240" w:before="0" w:lineRule="auto"/>
        <w:ind w:left="720" w:firstLine="0"/>
        <w:jc w:val="center"/>
        <w:rPr/>
      </w:pPr>
      <w:r w:rsidDel="00000000" w:rsidR="00000000" w:rsidRPr="00000000">
        <w:rPr>
          <w:rtl w:val="0"/>
        </w:rPr>
        <w:t xml:space="preserve">Table 2. Data Interpretation of the Downlink Data (per set)</w:t>
      </w:r>
    </w:p>
    <w:p w:rsidR="00000000" w:rsidDel="00000000" w:rsidP="00000000" w:rsidRDefault="00000000" w:rsidRPr="00000000" w14:paraId="00000142">
      <w:pPr>
        <w:spacing w:after="240" w:before="0" w:lineRule="auto"/>
        <w:ind w:left="720" w:firstLine="0"/>
        <w:rPr/>
      </w:pPr>
      <w:r w:rsidDel="00000000" w:rsidR="00000000" w:rsidRPr="00000000">
        <w:rPr/>
        <w:drawing>
          <wp:inline distB="114300" distT="114300" distL="114300" distR="114300">
            <wp:extent cx="5462588" cy="248917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2588" cy="248917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line="240" w:lineRule="auto"/>
        <w:ind w:left="720" w:firstLine="0"/>
        <w:jc w:val="center"/>
        <w:rPr/>
      </w:pPr>
      <w:r w:rsidDel="00000000" w:rsidR="00000000" w:rsidRPr="00000000">
        <w:rPr>
          <w:rtl w:val="0"/>
        </w:rPr>
        <w:t xml:space="preserve">Figure 1. I</w:t>
      </w:r>
      <w:r w:rsidDel="00000000" w:rsidR="00000000" w:rsidRPr="00000000">
        <w:rPr>
          <w:vertAlign w:val="superscript"/>
          <w:rtl w:val="0"/>
        </w:rPr>
        <w:t xml:space="preserve">2</w:t>
      </w:r>
      <w:r w:rsidDel="00000000" w:rsidR="00000000" w:rsidRPr="00000000">
        <w:rPr>
          <w:rtl w:val="0"/>
        </w:rPr>
        <w:t xml:space="preserve">C Timing Diagram — Single-Byte Read</w:t>
      </w:r>
      <w:r w:rsidDel="00000000" w:rsidR="00000000" w:rsidRPr="00000000">
        <w:rPr/>
        <w:drawing>
          <wp:inline distB="114300" distT="114300" distL="114300" distR="114300">
            <wp:extent cx="5538788" cy="82268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38788" cy="82268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widowControl w:val="0"/>
        <w:spacing w:line="240" w:lineRule="auto"/>
        <w:ind w:left="1440" w:firstLine="0"/>
        <w:jc w:val="center"/>
        <w:rPr/>
      </w:pPr>
      <w:r w:rsidDel="00000000" w:rsidR="00000000" w:rsidRPr="00000000">
        <w:rPr>
          <w:rtl w:val="0"/>
        </w:rPr>
        <w:t xml:space="preserve">Figure 2. I</w:t>
      </w:r>
      <w:r w:rsidDel="00000000" w:rsidR="00000000" w:rsidRPr="00000000">
        <w:rPr>
          <w:vertAlign w:val="superscript"/>
          <w:rtl w:val="0"/>
        </w:rPr>
        <w:t xml:space="preserve">2</w:t>
      </w:r>
      <w:r w:rsidDel="00000000" w:rsidR="00000000" w:rsidRPr="00000000">
        <w:rPr>
          <w:rtl w:val="0"/>
        </w:rPr>
        <w:t xml:space="preserve">C Timing Diagram — Single-Byte Write</w:t>
      </w:r>
    </w:p>
    <w:p w:rsidR="00000000" w:rsidDel="00000000" w:rsidP="00000000" w:rsidRDefault="00000000" w:rsidRPr="00000000" w14:paraId="00000145">
      <w:pPr>
        <w:widowControl w:val="0"/>
        <w:spacing w:line="240" w:lineRule="auto"/>
        <w:ind w:left="1440" w:firstLine="0"/>
        <w:jc w:val="center"/>
        <w:rPr/>
      </w:pPr>
      <w:r w:rsidDel="00000000" w:rsidR="00000000" w:rsidRPr="00000000">
        <w:rPr>
          <w:rtl w:val="0"/>
        </w:rPr>
      </w:r>
    </w:p>
    <w:p w:rsidR="00000000" w:rsidDel="00000000" w:rsidP="00000000" w:rsidRDefault="00000000" w:rsidRPr="00000000" w14:paraId="00000146">
      <w:pPr>
        <w:widowControl w:val="0"/>
        <w:spacing w:line="240" w:lineRule="auto"/>
        <w:ind w:left="1440" w:firstLine="0"/>
        <w:jc w:val="center"/>
        <w:rPr/>
      </w:pPr>
      <w:r w:rsidDel="00000000" w:rsidR="00000000" w:rsidRPr="00000000">
        <w:rPr>
          <w:rtl w:val="0"/>
        </w:rPr>
      </w:r>
    </w:p>
    <w:p w:rsidR="00000000" w:rsidDel="00000000" w:rsidP="00000000" w:rsidRDefault="00000000" w:rsidRPr="00000000" w14:paraId="00000147">
      <w:pPr>
        <w:widowControl w:val="0"/>
        <w:spacing w:line="240" w:lineRule="auto"/>
        <w:ind w:left="720" w:firstLine="0"/>
        <w:jc w:val="center"/>
        <w:rPr/>
      </w:pPr>
      <w:r w:rsidDel="00000000" w:rsidR="00000000" w:rsidRPr="00000000">
        <w:rPr/>
        <w:drawing>
          <wp:inline distB="114300" distT="114300" distL="114300" distR="114300">
            <wp:extent cx="4710113" cy="717084"/>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10113" cy="71708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widowControl w:val="0"/>
        <w:spacing w:line="240" w:lineRule="auto"/>
        <w:ind w:left="1440" w:firstLine="0"/>
        <w:jc w:val="center"/>
        <w:rPr/>
      </w:pPr>
      <w:r w:rsidDel="00000000" w:rsidR="00000000" w:rsidRPr="00000000">
        <w:rPr>
          <w:rtl w:val="0"/>
        </w:rPr>
        <w:t xml:space="preserve">Figure 3. I</w:t>
      </w:r>
      <w:r w:rsidDel="00000000" w:rsidR="00000000" w:rsidRPr="00000000">
        <w:rPr>
          <w:vertAlign w:val="superscript"/>
          <w:rtl w:val="0"/>
        </w:rPr>
        <w:t xml:space="preserve">2</w:t>
      </w:r>
      <w:r w:rsidDel="00000000" w:rsidR="00000000" w:rsidRPr="00000000">
        <w:rPr>
          <w:rtl w:val="0"/>
        </w:rPr>
        <w:t xml:space="preserve">C Timing Diagram — Multi-Byte Write</w:t>
      </w:r>
    </w:p>
    <w:p w:rsidR="00000000" w:rsidDel="00000000" w:rsidP="00000000" w:rsidRDefault="00000000" w:rsidRPr="00000000" w14:paraId="00000149">
      <w:pPr>
        <w:widowControl w:val="0"/>
        <w:spacing w:line="240" w:lineRule="auto"/>
        <w:ind w:left="1440" w:firstLine="0"/>
        <w:jc w:val="center"/>
        <w:rPr/>
      </w:pPr>
      <w:r w:rsidDel="00000000" w:rsidR="00000000" w:rsidRPr="00000000">
        <w:rPr>
          <w:rtl w:val="0"/>
        </w:rPr>
      </w:r>
    </w:p>
    <w:p w:rsidR="00000000" w:rsidDel="00000000" w:rsidP="00000000" w:rsidRDefault="00000000" w:rsidRPr="00000000" w14:paraId="0000014A">
      <w:pPr>
        <w:widowControl w:val="0"/>
        <w:spacing w:line="240" w:lineRule="auto"/>
        <w:ind w:left="720" w:firstLine="0"/>
        <w:jc w:val="center"/>
        <w:rPr/>
      </w:pPr>
      <w:r w:rsidDel="00000000" w:rsidR="00000000" w:rsidRPr="00000000">
        <w:rPr/>
        <w:drawing>
          <wp:inline distB="114300" distT="114300" distL="114300" distR="114300">
            <wp:extent cx="5634646" cy="54922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34646" cy="5492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14C">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14D">
      <w:pPr>
        <w:spacing w:after="240" w:before="0" w:lineRule="auto"/>
        <w:ind w:left="720" w:firstLine="0"/>
        <w:jc w:val="center"/>
        <w:rPr>
          <w:color w:val="ff0000"/>
        </w:rPr>
      </w:pPr>
      <w:r w:rsidDel="00000000" w:rsidR="00000000" w:rsidRPr="00000000">
        <w:rPr>
          <w:color w:val="ff0000"/>
          <w:rtl w:val="0"/>
        </w:rPr>
        <w:t xml:space="preserve">Will add magnetometer data handling for and downlink once the vendor has available information.</w:t>
      </w:r>
    </w:p>
    <w:p w:rsidR="00000000" w:rsidDel="00000000" w:rsidP="00000000" w:rsidRDefault="00000000" w:rsidRPr="00000000" w14:paraId="0000014E">
      <w:pPr>
        <w:spacing w:after="240" w:before="0" w:lineRule="auto"/>
        <w:ind w:left="72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heading=h.w6yvpj1n2500" w:id="19"/>
      <w:bookmarkEnd w:id="19"/>
      <w:r w:rsidDel="00000000" w:rsidR="00000000" w:rsidRPr="00000000">
        <w:rPr>
          <w:b w:val="1"/>
          <w:bCs w:val="1"/>
          <w:color w:val="000000"/>
          <w:sz w:val="26"/>
          <w:szCs w:val="26"/>
          <w:rtl w:val="0"/>
        </w:rPr>
        <w:t xml:space="preserve">10. Verification and Test</w:t>
      </w:r>
    </w:p>
    <w:p w:rsidR="00000000" w:rsidDel="00000000" w:rsidP="00000000" w:rsidRDefault="00000000" w:rsidRPr="00000000" w14:paraId="00000152">
      <w:pPr>
        <w:rPr/>
      </w:pPr>
      <w:r w:rsidDel="00000000" w:rsidR="00000000" w:rsidRPr="00000000">
        <w:rPr>
          <w:rtl w:val="0"/>
        </w:rPr>
      </w:r>
    </w:p>
    <w:tbl>
      <w:tblPr>
        <w:tblStyle w:val="Table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975"/>
        <w:gridCol w:w="3725"/>
        <w:tblGridChange w:id="0">
          <w:tblGrid>
            <w:gridCol w:w="2345"/>
            <w:gridCol w:w="2975"/>
            <w:gridCol w:w="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line="240" w:lineRule="auto"/>
              <w:rPr>
                <w:b w:val="1"/>
                <w:bCs w:val="1"/>
              </w:rPr>
            </w:pPr>
            <w:r w:rsidDel="00000000" w:rsidR="00000000" w:rsidRPr="00000000">
              <w:rPr>
                <w:b w:val="1"/>
                <w:bCs w:val="1"/>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line="240" w:lineRule="auto"/>
              <w:rPr>
                <w:b w:val="1"/>
                <w:bCs w:val="1"/>
              </w:rPr>
            </w:pPr>
            <w:r w:rsidDel="00000000" w:rsidR="00000000" w:rsidRPr="00000000">
              <w:rPr>
                <w:b w:val="1"/>
                <w:bCs w:val="1"/>
                <w:rtl w:val="0"/>
              </w:rPr>
              <w:t xml:space="preserve">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line="240" w:lineRule="auto"/>
              <w:rPr>
                <w:b w:val="1"/>
                <w:bCs w:val="1"/>
              </w:rPr>
            </w:pPr>
            <w:r w:rsidDel="00000000" w:rsidR="00000000" w:rsidRPr="00000000">
              <w:rPr>
                <w:b w:val="1"/>
                <w:bCs w:val="1"/>
                <w:rtl w:val="0"/>
              </w:rPr>
              <w:t xml:space="preserve">Pass Criteria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line="240" w:lineRule="auto"/>
              <w:rPr/>
            </w:pPr>
            <w:r w:rsidDel="00000000" w:rsidR="00000000" w:rsidRPr="00000000">
              <w:rPr>
                <w:rtl w:val="0"/>
              </w:rPr>
              <w:t xml:space="preserve">Electrical Power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line="240" w:lineRule="auto"/>
              <w:rPr/>
            </w:pPr>
            <w:r w:rsidDel="00000000" w:rsidR="00000000" w:rsidRPr="00000000">
              <w:rPr>
                <w:rtl w:val="0"/>
              </w:rPr>
              <w:t xml:space="preserve">Supply voltage + current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line="240" w:lineRule="auto"/>
              <w:rPr/>
            </w:pPr>
            <w:r w:rsidDel="00000000" w:rsidR="00000000" w:rsidRPr="00000000">
              <w:rPr>
                <w:rtl w:val="0"/>
              </w:rPr>
              <w:t xml:space="preserve">3.3V within 5%; &lt; 300 mA draw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line="240" w:lineRule="auto"/>
              <w:rPr/>
            </w:pPr>
            <w:r w:rsidDel="00000000" w:rsidR="00000000" w:rsidRPr="00000000">
              <w:rPr>
                <w:rtl w:val="0"/>
              </w:rPr>
              <w:t xml:space="preserve">UART Data Transfer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line="240" w:lineRule="auto"/>
              <w:rPr/>
            </w:pPr>
            <w:r w:rsidDel="00000000" w:rsidR="00000000" w:rsidRPr="00000000">
              <w:rPr>
                <w:rtl w:val="0"/>
              </w:rPr>
              <w:t xml:space="preserve">Serial packet 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line="240" w:lineRule="auto"/>
              <w:rPr/>
            </w:pPr>
            <w:r w:rsidDel="00000000" w:rsidR="00000000" w:rsidRPr="00000000">
              <w:rPr>
                <w:rtl w:val="0"/>
              </w:rPr>
              <w:t xml:space="preserve">No packet loss / corruption over 1hr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line="240" w:lineRule="auto"/>
              <w:rPr/>
            </w:pPr>
            <w:r w:rsidDel="00000000" w:rsidR="00000000" w:rsidRPr="00000000">
              <w:rPr>
                <w:rtl w:val="0"/>
              </w:rPr>
              <w:t xml:space="preserve">Mechanical Fit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line="240" w:lineRule="auto"/>
              <w:rPr/>
            </w:pPr>
            <w:r w:rsidDel="00000000" w:rsidR="00000000" w:rsidRPr="00000000">
              <w:rPr>
                <w:rtl w:val="0"/>
              </w:rPr>
              <w:t xml:space="preserve">CAD model + prototype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line="240" w:lineRule="auto"/>
              <w:rPr/>
            </w:pPr>
            <w:r w:rsidDel="00000000" w:rsidR="00000000" w:rsidRPr="00000000">
              <w:rPr>
                <w:rtl w:val="0"/>
              </w:rPr>
              <w:t xml:space="preserve">No interference or blocking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line="240" w:lineRule="auto"/>
              <w:rPr/>
            </w:pPr>
            <w:r w:rsidDel="00000000" w:rsidR="00000000" w:rsidRPr="00000000">
              <w:rPr>
                <w:rtl w:val="0"/>
              </w:rPr>
              <w:t xml:space="preserve">Thermal Profiling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line="240" w:lineRule="auto"/>
              <w:rPr/>
            </w:pPr>
            <w:r w:rsidDel="00000000" w:rsidR="00000000" w:rsidRPr="00000000">
              <w:rPr>
                <w:rtl w:val="0"/>
              </w:rPr>
              <w:t xml:space="preserve">Chamber or passive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line="240" w:lineRule="auto"/>
              <w:rPr/>
            </w:pPr>
            <w:r w:rsidDel="00000000" w:rsidR="00000000" w:rsidRPr="00000000">
              <w:rPr>
                <w:rtl w:val="0"/>
              </w:rPr>
              <w:t xml:space="preserve">Stays within specified thermal range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line="240" w:lineRule="auto"/>
              <w:rPr/>
            </w:pPr>
            <w:sdt>
              <w:sdtPr>
                <w:id w:val="-775722330"/>
                <w:tag w:val="goog_rdk_14"/>
              </w:sdtPr>
              <w:sdtContent>
                <w:r w:rsidDel="00000000" w:rsidR="00000000" w:rsidRPr="00000000">
                  <w:rPr>
                    <w:rFonts w:ascii="Arial Unicode MS" w:cs="Arial Unicode MS" w:eastAsia="Arial Unicode MS" w:hAnsi="Arial Unicode MS"/>
                    <w:rtl w:val="0"/>
                  </w:rPr>
                  <w:t xml:space="preserve">RS-422 ↔ UART Link</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spacing w:line="240" w:lineRule="auto"/>
              <w:rPr/>
            </w:pPr>
            <w:r w:rsidDel="00000000" w:rsidR="00000000" w:rsidRPr="00000000">
              <w:rPr>
                <w:rtl w:val="0"/>
              </w:rPr>
              <w:t xml:space="preserve">Serial monitor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line="240" w:lineRule="auto"/>
              <w:rPr/>
            </w:pPr>
            <w:sdt>
              <w:sdtPr>
                <w:id w:val="1180240351"/>
                <w:tag w:val="goog_rdk_15"/>
              </w:sdtPr>
              <w:sdtContent>
                <w:r w:rsidDel="00000000" w:rsidR="00000000" w:rsidRPr="00000000">
                  <w:rPr>
                    <w:rFonts w:ascii="Arial Unicode MS" w:cs="Arial Unicode MS" w:eastAsia="Arial Unicode MS" w:hAnsi="Arial Unicode MS"/>
                    <w:rtl w:val="0"/>
                  </w:rPr>
                  <w:t xml:space="preserve">≥99.9 % valid CRC frames</w:t>
                </w:r>
              </w:sdtContent>
            </w:sdt>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line="240" w:lineRule="auto"/>
              <w:rPr/>
            </w:pPr>
            <w:r w:rsidDel="00000000" w:rsidR="00000000" w:rsidRPr="00000000">
              <w:rPr>
                <w:rtl w:val="0"/>
              </w:rPr>
              <w:t xml:space="preserve">RILA Power Line</w:t>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t xml:space="preserve">I2C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line="240" w:lineRule="auto"/>
              <w:rPr/>
            </w:pPr>
            <w:r w:rsidDel="00000000" w:rsidR="00000000" w:rsidRPr="00000000">
              <w:rPr>
                <w:rtl w:val="0"/>
              </w:rPr>
              <w:t xml:space="preserve">Measure voltage/current</w:t>
            </w:r>
          </w:p>
          <w:p w:rsidR="00000000" w:rsidDel="00000000" w:rsidP="00000000" w:rsidRDefault="00000000" w:rsidRPr="00000000" w14:paraId="00000169">
            <w:pPr>
              <w:spacing w:line="240" w:lineRule="auto"/>
              <w:rPr/>
            </w:pPr>
            <w:r w:rsidDel="00000000" w:rsidR="00000000" w:rsidRPr="00000000">
              <w:rPr>
                <w:rtl w:val="0"/>
              </w:rPr>
            </w:r>
          </w:p>
          <w:p w:rsidR="00000000" w:rsidDel="00000000" w:rsidP="00000000" w:rsidRDefault="00000000" w:rsidRPr="00000000" w14:paraId="0000016A">
            <w:pPr>
              <w:spacing w:line="240" w:lineRule="auto"/>
              <w:rPr/>
            </w:pPr>
            <w:r w:rsidDel="00000000" w:rsidR="00000000" w:rsidRPr="00000000">
              <w:rPr>
                <w:rtl w:val="0"/>
              </w:rPr>
              <w:t xml:space="preserve">Serial monitor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line="240" w:lineRule="auto"/>
              <w:rPr/>
            </w:pPr>
            <w:r w:rsidDel="00000000" w:rsidR="00000000" w:rsidRPr="00000000">
              <w:rPr>
                <w:rtl w:val="0"/>
              </w:rPr>
              <w:t xml:space="preserve">12 V ±0.5 V, &lt;0.5 W peak</w:t>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pPr>
            <w:sdt>
              <w:sdtPr>
                <w:id w:val="-2124291986"/>
                <w:tag w:val="goog_rdk_16"/>
              </w:sdtPr>
              <w:sdtContent>
                <w:r w:rsidDel="00000000" w:rsidR="00000000" w:rsidRPr="00000000">
                  <w:rPr>
                    <w:rFonts w:ascii="Arial Unicode MS" w:cs="Arial Unicode MS" w:eastAsia="Arial Unicode MS" w:hAnsi="Arial Unicode MS"/>
                    <w:rtl w:val="0"/>
                  </w:rPr>
                  <w:t xml:space="preserve">≥99.9 % valid response frames from accelerometers</w:t>
                </w:r>
              </w:sdtContent>
            </w:sdt>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heading=h.8vd5k0v4pb4h" w:id="20"/>
      <w:bookmarkEnd w:id="20"/>
      <w:r w:rsidDel="00000000" w:rsidR="00000000" w:rsidRPr="00000000">
        <w:rPr>
          <w:b w:val="1"/>
          <w:bCs w:val="1"/>
          <w:color w:val="000000"/>
          <w:sz w:val="26"/>
          <w:szCs w:val="26"/>
          <w:rtl w:val="0"/>
        </w:rPr>
        <w:t xml:space="preserve">9. Signature Block and Revision Control</w:t>
      </w:r>
    </w:p>
    <w:p w:rsidR="00000000" w:rsidDel="00000000" w:rsidP="00000000" w:rsidRDefault="00000000" w:rsidRPr="00000000" w14:paraId="00000171">
      <w:pPr>
        <w:rPr/>
      </w:pPr>
      <w:r w:rsidDel="00000000" w:rsidR="00000000" w:rsidRPr="00000000">
        <w:rPr>
          <w:rtl w:val="0"/>
        </w:rPr>
      </w:r>
    </w:p>
    <w:tbl>
      <w:tblPr>
        <w:tblStyle w:val="Table11"/>
        <w:tblW w:w="8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565"/>
        <w:gridCol w:w="2510"/>
        <w:gridCol w:w="1835"/>
        <w:tblGridChange w:id="0">
          <w:tblGrid>
            <w:gridCol w:w="2360"/>
            <w:gridCol w:w="1565"/>
            <w:gridCol w:w="2510"/>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240" w:lineRule="auto"/>
              <w:rPr>
                <w:b w:val="1"/>
                <w:bCs w:val="1"/>
              </w:rPr>
            </w:pPr>
            <w:r w:rsidDel="00000000" w:rsidR="00000000" w:rsidRPr="00000000">
              <w:rPr>
                <w:b w:val="1"/>
                <w:bCs w:val="1"/>
                <w:rtl w:val="0"/>
              </w:rPr>
              <w:t xml:space="preserve">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240" w:lineRule="auto"/>
              <w:rPr/>
            </w:pPr>
            <w:r w:rsidDel="00000000" w:rsidR="00000000" w:rsidRPr="00000000">
              <w:rPr>
                <w:rtl w:val="0"/>
              </w:rPr>
              <w:t xml:space="preserve">SDSU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240" w:lineRule="auto"/>
              <w:rPr/>
            </w:pPr>
            <w:r w:rsidDel="00000000" w:rsidR="00000000" w:rsidRPr="00000000">
              <w:rPr>
                <w:rtl w:val="0"/>
              </w:rPr>
              <w:t xml:space="preserve">Lujain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240" w:lineRule="auto"/>
              <w:rPr/>
            </w:pPr>
            <w:r w:rsidDel="00000000" w:rsidR="00000000" w:rsidRPr="00000000">
              <w:rPr>
                <w:rtl w:val="0"/>
              </w:rPr>
              <w:t xml:space="preserve">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240" w:lineRule="auto"/>
              <w:rPr/>
            </w:pPr>
            <w:r w:rsidDel="00000000" w:rsidR="00000000" w:rsidRPr="00000000">
              <w:rPr>
                <w:rtl w:val="0"/>
              </w:rPr>
              <w:t xml:space="preserve">2025-11-23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240" w:lineRule="auto"/>
              <w:rPr/>
            </w:pPr>
            <w:r w:rsidDel="00000000" w:rsidR="00000000" w:rsidRPr="00000000">
              <w:rPr>
                <w:rtl w:val="0"/>
              </w:rPr>
              <w:t xml:space="preserve">SDSI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240" w:lineRule="auto"/>
              <w:rPr/>
            </w:pPr>
            <w:r w:rsidDel="00000000" w:rsidR="00000000" w:rsidRPr="00000000">
              <w:rPr>
                <w:rtl w:val="0"/>
              </w:rPr>
              <w:t xml:space="preserve">[Insert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240" w:lineRule="auto"/>
              <w:rPr/>
            </w:pPr>
            <w:r w:rsidDel="00000000" w:rsidR="00000000" w:rsidRPr="00000000">
              <w:rPr>
                <w:rtl w:val="0"/>
              </w:rPr>
              <w:t xml:space="preserve">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240" w:lineRule="auto"/>
              <w:rPr/>
            </w:pPr>
            <w:r w:rsidDel="00000000" w:rsidR="00000000" w:rsidRPr="00000000">
              <w:rPr>
                <w:rtl w:val="0"/>
              </w:rPr>
              <w:t xml:space="preserve">2025-MM-DD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240" w:lineRule="auto"/>
              <w:rPr/>
            </w:pPr>
            <w:r w:rsidDel="00000000" w:rsidR="00000000" w:rsidRPr="00000000">
              <w:rPr>
                <w:rtl w:val="0"/>
              </w:rPr>
              <w:t xml:space="preserve">SJSU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240" w:lineRule="auto"/>
              <w:rPr/>
            </w:pPr>
            <w:r w:rsidDel="00000000" w:rsidR="00000000" w:rsidRPr="00000000">
              <w:rPr>
                <w:rtl w:val="0"/>
              </w:rPr>
              <w:t xml:space="preserve">[Insert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240" w:lineRule="auto"/>
              <w:rPr/>
            </w:pPr>
            <w:r w:rsidDel="00000000" w:rsidR="00000000" w:rsidRPr="00000000">
              <w:rPr>
                <w:rtl w:val="0"/>
              </w:rPr>
              <w:t xml:space="preserve">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240" w:lineRule="auto"/>
              <w:rPr/>
            </w:pPr>
            <w:r w:rsidDel="00000000" w:rsidR="00000000" w:rsidRPr="00000000">
              <w:rPr>
                <w:rtl w:val="0"/>
              </w:rPr>
              <w:t xml:space="preserve">2025-MM-DD</w:t>
            </w:r>
          </w:p>
        </w:tc>
      </w:tr>
    </w:tbl>
    <w:p w:rsidR="00000000" w:rsidDel="00000000" w:rsidP="00000000" w:rsidRDefault="00000000" w:rsidRPr="00000000" w14:paraId="00000182">
      <w:pPr>
        <w:rPr/>
      </w:pPr>
      <w:r w:rsidDel="00000000" w:rsidR="00000000" w:rsidRPr="00000000">
        <w:rPr>
          <w:rtl w:val="0"/>
        </w:rPr>
      </w:r>
    </w:p>
    <w:tbl>
      <w:tblPr>
        <w:tblStyle w:val="Table12"/>
        <w:tblpPr w:leftFromText="180" w:rightFromText="180" w:topFromText="180" w:bottomFromText="180" w:vertAnchor="text" w:horzAnchor="text" w:tblpX="195" w:tblpY="204.07470703125"/>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145"/>
        <w:gridCol w:w="2160"/>
        <w:gridCol w:w="1380"/>
        <w:tblGridChange w:id="0">
          <w:tblGrid>
            <w:gridCol w:w="945"/>
            <w:gridCol w:w="2145"/>
            <w:gridCol w:w="2160"/>
            <w:gridCol w:w="138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b w:val="1"/>
                <w:bCs w:val="1"/>
              </w:rPr>
            </w:pPr>
            <w:r w:rsidDel="00000000" w:rsidR="00000000" w:rsidRPr="00000000">
              <w:rPr>
                <w:b w:val="1"/>
                <w:bCs w:val="1"/>
                <w:rtl w:val="0"/>
              </w:rPr>
              <w:t xml:space="preserve">Rev.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b w:val="1"/>
                <w:bCs w:val="1"/>
              </w:rPr>
            </w:pPr>
            <w:r w:rsidDel="00000000" w:rsidR="00000000" w:rsidRPr="00000000">
              <w:rPr>
                <w:b w:val="1"/>
                <w:bCs w:val="1"/>
                <w:rtl w:val="0"/>
              </w:rPr>
              <w:t xml:space="preserve">Editor</w:t>
            </w:r>
          </w:p>
        </w:tc>
      </w:tr>
      <w:tr>
        <w:trPr>
          <w:cantSplit w:val="0"/>
          <w:trHeight w:val="469.736842105263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2025-11-17</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2025-12-15</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2026-03-12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Initial Draft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1st Revision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2nd Revision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Lujain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Jacob Ogle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Jacob Ogle</w:t>
            </w:r>
          </w:p>
          <w:p w:rsidR="00000000" w:rsidDel="00000000" w:rsidP="00000000" w:rsidRDefault="00000000" w:rsidRPr="00000000" w14:paraId="0000019B">
            <w:pPr>
              <w:rPr/>
            </w:pP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OCMkKX5iemSn6pwKl0pKVj1O7A==">CgMxLjAaJAoBMBIfCh0IB0IZCgVBcmltbxIQQXJpYWwgVW5pY29kZSBNUxoYCgExEhMKEQgHQg0SC0VCIEdhcmFtb25kGhgKATISEwoRCAdCDRILRUIgR2FyYW1vbmQ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gCgIxMxIaChgICVIUChJ0YWJsZS55OHpqYjZ0czA5bDEaJQoCMTQSHwodCAdCGQoFQXJpbW8SEEFyaWFsIFVuaWNvZGUgTVMaJQoCMTUSHwodCAdCGQoFQXJpbW8SEEFyaWFsIFVuaWNvZGUgTVMaJQoCMTYSHwodCAdCGQoFQXJpbW8SEEFyaWFsIFVuaWNvZGUgTVMyDmguY3RqeGZraXd4ZW5wMg5oLnQzdWpkZW5mMjVlNzIOaC55bHRyZnZpeWYyMmEyDmgud29udWdrZzMwb2hjMg5oLndmcWt5cXc5d2hpMzIOaC52ZXV5Y3NocmJhdTMyDmgudnM3OG84NDhmYWwwMg5oLmg4azZoeGt3a3QyZjIOaC45MmZsejI2bTdla3AyDmguMWM3eDRibnVtMXQxMg5oLnFscmwxaWFsNDgzZjIOaC5xd3JydzRvYTMxYXUyDmguY3lpZWlkZGF0bW1hMg5oLm95dXBkYmUwMjhsdDIMaC5kajFqZnN2ZnV4Mg5oLmkyeGV0NzhwMDI5ZTIOaC5tZmlweGhkMjlnaTcyDmguYzM4NmY2aW5pOG5nMg1oLnEwZ2Y2cTM0MWN5Mg5oLnc2eXZwajFuMjUwMDIOaC44dmQ1azB2NHBiNGg4AHIhMWZncnFFN1Q2Q2tYRV9aVkpIUTc5bjFodHZZQlMwLT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