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Component Heritage Summary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Component Contents: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 Flight Heritage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Environmental History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Known Limitations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Radiation and Thermal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    ZES Board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 Flight Heritage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Flight legacy in KYUTECH (Kyushu Inst. of Tech.-Japan) launched in Oct./'25 for a LEO mission. NASA-AMES has validated the board for launch, expected in mid/'26 for the EdTech mission.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Environmental History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Simulation data mentions a 5.88-year mission lifetime. Technical explanation supports sustaining 2 years in LEO at 500KM.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Known Limitations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Mission lifetime is limited by radiation, though it will be extended as the board will have further shielding on the overall system.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Radiation and Thermal Constraints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 specific constraints.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   Rila Dosimeter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Flight Heritage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Heritage with the Liulin missions. Similar instruments used on the ISS, Chandrayaan-1, and Ten-Koh Satellite.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Environmental History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Has not been flown before. 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Known Limitations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Volume is 168 cm³.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Dimensions are 80x70x30 mm. 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Requires 12 VDC. 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Power consumption is 0 mA (Sleep), 0.35 W (Working), and &lt; 0.5 W (Peak).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Limited to LEO (500 km altitude). 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Mission lifetime is not less than 2 years with a potential of 5 years.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Radiation and Thermal Constraints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Nominal thermal window is -20°C to +40°C. 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Survival window is -40°C to +70°C (Device must be OFF).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   Primary Accelerometer: MS1002-class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Flight Heritage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Used in aerospace and defense for inertial navigation, tilt sensing,and platform stabilization. Considered a high-reliability industrial component. 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Environmental History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Considered a high-reliability industrial component.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Known Limitations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Operates at a regulated 3.3V DC power rail. 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Power consumption is 10 mW. 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Mass is 1.5 grams. 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Analog voltage output type. 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Can withstand vibration up to 6000 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Radiation and Thermal Constraints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Operating temperature range of -4</w:t>
      </w:r>
      <w:r w:rsidDel="00000000" w:rsidR="00000000" w:rsidRPr="00000000">
        <w:rPr>
          <w:rtl w:val="0"/>
        </w:rPr>
        <w:t xml:space="preserve">0 °C to +125 °C. 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Storage range of -55 °C to +125 °C.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    Secondary Accelerometer: ADXL355-class MEMS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Flight Heritage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Frequently utilized in CubeSat ADCS and vibration monitoring on launch vehicles. 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Environmental History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Operating Temp: -40C to +125C 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Can survive high-G launch environments. 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Known Limitations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3-Axis digital output (SPI/I2C). 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Mass is 0.26 grams. 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Operates at 2.25V to 3.6V DC.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Radiation and Thermal Constraints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No specific constraints beyond operating temperature.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   Magnetometer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</w:t>
      </w:r>
      <w:r w:rsidDel="00000000" w:rsidR="00000000" w:rsidRPr="00000000">
        <w:rPr>
          <w:b w:val="1"/>
          <w:bCs w:val="1"/>
          <w:rtl w:val="0"/>
        </w:rPr>
        <w:t xml:space="preserve">light Heritage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Environmental History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Known Limitations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Operates with a +3.3V (+/-TBDV) spacecraft power supply. 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Sampling power consumption ≤ 65 mW + TBD RS-422 overhead. 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Idle power consumption ≤ 15 mW.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Radiation and Thermal Constraints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Must perform nominal operations within an operating temperature range </w:t>
      </w:r>
      <w:r w:rsidDel="00000000" w:rsidR="00000000" w:rsidRPr="00000000">
        <w:rPr>
          <w:rtl w:val="0"/>
        </w:rPr>
        <w:t xml:space="preserve">of -20°C to +45°C.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