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DCC90" w14:textId="60CDCAB3" w:rsidR="009E7AF6" w:rsidRPr="009E7AF6" w:rsidRDefault="009E7AF6" w:rsidP="007A61ED">
      <w:pPr>
        <w:jc w:val="center"/>
        <w:rPr>
          <w:rFonts w:eastAsiaTheme="majorEastAsia" w:cs="Times New Roman"/>
          <w:spacing w:val="-10"/>
          <w:kern w:val="28"/>
          <w:sz w:val="40"/>
          <w:szCs w:val="52"/>
          <w:lang w:val="en-CA"/>
        </w:rPr>
      </w:pPr>
      <w:r w:rsidRPr="009E7AF6">
        <w:rPr>
          <w:rFonts w:eastAsiaTheme="majorEastAsia" w:cs="Times New Roman"/>
          <w:spacing w:val="-10"/>
          <w:kern w:val="28"/>
          <w:sz w:val="40"/>
          <w:szCs w:val="52"/>
          <w:lang w:val="en-CA"/>
        </w:rPr>
        <w:t xml:space="preserve">Comparing the Effects of Integrated and Nomadic Navigation Systems on Road Traffic Safety: </w:t>
      </w:r>
      <w:r w:rsidR="009D22CA">
        <w:rPr>
          <w:rFonts w:eastAsiaTheme="majorEastAsia" w:cs="Times New Roman"/>
          <w:spacing w:val="-10"/>
          <w:kern w:val="28"/>
          <w:sz w:val="40"/>
          <w:szCs w:val="52"/>
          <w:lang w:val="en-CA"/>
        </w:rPr>
        <w:t>Results</w:t>
      </w:r>
      <w:r w:rsidRPr="009E7AF6">
        <w:rPr>
          <w:rFonts w:eastAsiaTheme="majorEastAsia" w:cs="Times New Roman"/>
          <w:spacing w:val="-10"/>
          <w:kern w:val="28"/>
          <w:sz w:val="40"/>
          <w:szCs w:val="52"/>
          <w:lang w:val="en-CA"/>
        </w:rPr>
        <w:t>.</w:t>
      </w:r>
    </w:p>
    <w:p w14:paraId="3D7D339F" w14:textId="54883107" w:rsidR="00FF7DC7" w:rsidRPr="00F53B05" w:rsidRDefault="00C0245C" w:rsidP="007A61ED">
      <w:pPr>
        <w:jc w:val="center"/>
        <w:rPr>
          <w:lang w:val="en-CA"/>
        </w:rPr>
      </w:pPr>
      <w:r>
        <w:rPr>
          <w:lang w:val="en-CA"/>
        </w:rPr>
        <w:t xml:space="preserve">Lucas Johnston (student number: </w:t>
      </w:r>
      <w:r w:rsidRPr="00C0245C">
        <w:rPr>
          <w:lang w:val="en-CA"/>
        </w:rPr>
        <w:t>10564888</w:t>
      </w:r>
      <w:r>
        <w:rPr>
          <w:lang w:val="en-CA"/>
        </w:rPr>
        <w:t>)</w:t>
      </w:r>
    </w:p>
    <w:p w14:paraId="07323940" w14:textId="1C61BC07" w:rsidR="00F53B05" w:rsidRPr="00C72FBA" w:rsidRDefault="00313BD8" w:rsidP="00FF7DC7">
      <w:pPr>
        <w:jc w:val="center"/>
        <w:rPr>
          <w:i/>
          <w:lang w:val="en-CA"/>
        </w:rPr>
      </w:pPr>
      <w:r>
        <w:rPr>
          <w:i/>
          <w:lang w:val="en-CA"/>
        </w:rPr>
        <w:t>Information Studies</w:t>
      </w:r>
      <w:r w:rsidR="00F53B05" w:rsidRPr="00C72FBA">
        <w:rPr>
          <w:i/>
          <w:lang w:val="en-CA"/>
        </w:rPr>
        <w:t xml:space="preserve">, University of Amsterdam, Instructor: </w:t>
      </w:r>
      <w:r>
        <w:rPr>
          <w:i/>
          <w:lang w:val="en-CA"/>
        </w:rPr>
        <w:t>Dr. Frank Nack</w:t>
      </w:r>
    </w:p>
    <w:p w14:paraId="2CCB019A" w14:textId="24E94A17" w:rsidR="00F53B05" w:rsidRPr="00C72FBA" w:rsidRDefault="00F53B05" w:rsidP="00FF7DC7">
      <w:pPr>
        <w:jc w:val="center"/>
        <w:rPr>
          <w:i/>
          <w:lang w:val="en-CA"/>
        </w:rPr>
      </w:pPr>
      <w:r w:rsidRPr="00C72FBA">
        <w:rPr>
          <w:i/>
          <w:lang w:val="en-CA"/>
        </w:rPr>
        <w:t xml:space="preserve">Version: </w:t>
      </w:r>
      <w:r w:rsidR="007954E2">
        <w:rPr>
          <w:i/>
          <w:lang w:val="en-CA"/>
        </w:rPr>
        <w:t>0</w:t>
      </w:r>
      <w:r w:rsidR="00DC2333">
        <w:rPr>
          <w:i/>
          <w:lang w:val="en-CA"/>
        </w:rPr>
        <w:t>.1</w:t>
      </w:r>
      <w:r w:rsidR="0067607B" w:rsidRPr="00C72FBA">
        <w:rPr>
          <w:i/>
          <w:lang w:val="en-CA"/>
        </w:rPr>
        <w:t xml:space="preserve"> (</w:t>
      </w:r>
      <w:r w:rsidR="00DC2333">
        <w:rPr>
          <w:i/>
          <w:lang w:val="en-CA"/>
        </w:rPr>
        <w:t>draft</w:t>
      </w:r>
      <w:r w:rsidR="0067607B" w:rsidRPr="00C72FBA">
        <w:rPr>
          <w:i/>
          <w:lang w:val="en-CA"/>
        </w:rPr>
        <w:t>)</w:t>
      </w:r>
      <w:r w:rsidRPr="00C72FBA">
        <w:rPr>
          <w:i/>
          <w:lang w:val="en-CA"/>
        </w:rPr>
        <w:t xml:space="preserve">, Date: </w:t>
      </w:r>
      <w:r w:rsidR="009D22CA">
        <w:rPr>
          <w:i/>
          <w:lang w:val="en-CA"/>
        </w:rPr>
        <w:t>21</w:t>
      </w:r>
      <w:r w:rsidR="00313BD8">
        <w:rPr>
          <w:i/>
          <w:lang w:val="en-CA"/>
        </w:rPr>
        <w:t xml:space="preserve"> </w:t>
      </w:r>
      <w:r w:rsidR="009D22CA">
        <w:rPr>
          <w:i/>
          <w:lang w:val="en-CA"/>
        </w:rPr>
        <w:t>May</w:t>
      </w:r>
      <w:r w:rsidR="00313BD8">
        <w:rPr>
          <w:i/>
          <w:lang w:val="en-CA"/>
        </w:rPr>
        <w:t xml:space="preserve"> 202</w:t>
      </w:r>
      <w:r w:rsidR="001B6CC5">
        <w:rPr>
          <w:i/>
          <w:lang w:val="en-CA"/>
        </w:rPr>
        <w:t>3</w:t>
      </w:r>
    </w:p>
    <w:p w14:paraId="05627891" w14:textId="21A417C9" w:rsidR="00CF04AC" w:rsidRDefault="00F53B05" w:rsidP="00577B55">
      <w:pPr>
        <w:pBdr>
          <w:bottom w:val="single" w:sz="4" w:space="1" w:color="auto"/>
        </w:pBdr>
        <w:jc w:val="left"/>
        <w:rPr>
          <w:lang w:val="en-CA"/>
        </w:rPr>
      </w:pPr>
      <w:r w:rsidRPr="00C72FBA">
        <w:rPr>
          <w:lang w:val="en-CA"/>
        </w:rPr>
        <w:br/>
      </w:r>
    </w:p>
    <w:p w14:paraId="0EA804C9" w14:textId="77777777" w:rsidR="001177B7" w:rsidRDefault="001177B7" w:rsidP="000B0CA7">
      <w:pPr>
        <w:pStyle w:val="Kop1"/>
        <w:rPr>
          <w:lang w:val="en-CA"/>
        </w:rPr>
        <w:sectPr w:rsidR="001177B7" w:rsidSect="00E02387">
          <w:footerReference w:type="default" r:id="rId11"/>
          <w:pgSz w:w="12240" w:h="15840" w:code="1"/>
          <w:pgMar w:top="1080" w:right="1080" w:bottom="1440" w:left="1080" w:header="706" w:footer="706" w:gutter="0"/>
          <w:cols w:space="708"/>
          <w:docGrid w:linePitch="360"/>
        </w:sectPr>
      </w:pPr>
    </w:p>
    <w:p w14:paraId="51DFBE13" w14:textId="31616A37" w:rsidR="007564DA" w:rsidRDefault="009D22CA" w:rsidP="008D6F53">
      <w:pPr>
        <w:pStyle w:val="Kop1"/>
        <w:rPr>
          <w:lang w:val="en-CA"/>
        </w:rPr>
      </w:pPr>
      <w:r>
        <w:rPr>
          <w:lang w:val="en-CA"/>
        </w:rPr>
        <w:t>RESULTS</w:t>
      </w:r>
    </w:p>
    <w:p w14:paraId="1C00E5CA" w14:textId="77777777" w:rsidR="00A8034E" w:rsidRDefault="00721D3F" w:rsidP="00B82CED">
      <w:pPr>
        <w:rPr>
          <w:lang w:val="en-CA"/>
        </w:rPr>
      </w:pPr>
      <w:r w:rsidRPr="00721D3F">
        <w:rPr>
          <w:lang w:val="en-CA"/>
        </w:rPr>
        <w:t>The study aimed to examine the distinctions between smartphone-based car navigation systems and car-integrated navigation systems concerning their potential impact on driving performance, with a particular focus on the mediating role of distraction. Additionally, this research sought to analyze the implications of these differences for the design of car navigation systems and the formulation of regulations pertaining to their future utilization.</w:t>
      </w:r>
      <w:r w:rsidR="00A8034E">
        <w:rPr>
          <w:lang w:val="en-CA"/>
        </w:rPr>
        <w:t xml:space="preserve"> </w:t>
      </w:r>
      <w:r w:rsidR="00A8034E">
        <w:rPr>
          <w:lang w:val="en-CA"/>
        </w:rPr>
        <w:t>The study consisted four data collection phases: (1) Survey, (2) expert interview, (3) observation sessions, and (4) controlled experiment.</w:t>
      </w:r>
      <w:r w:rsidR="00A8034E">
        <w:rPr>
          <w:lang w:val="en-CA"/>
        </w:rPr>
        <w:t xml:space="preserve"> </w:t>
      </w:r>
    </w:p>
    <w:p w14:paraId="266DC8D2" w14:textId="5CD17DE9" w:rsidR="00A8034E" w:rsidRDefault="00A8034E" w:rsidP="00B82CED">
      <w:pPr>
        <w:rPr>
          <w:lang w:val="en-CA"/>
        </w:rPr>
      </w:pPr>
      <w:r>
        <w:rPr>
          <w:lang w:val="en-CA"/>
        </w:rPr>
        <w:t>Throughout this section, the following variable names are used.</w:t>
      </w:r>
    </w:p>
    <w:tbl>
      <w:tblPr>
        <w:tblStyle w:val="Tabelraster"/>
        <w:tblW w:w="0" w:type="auto"/>
        <w:tblLook w:val="04A0" w:firstRow="1" w:lastRow="0" w:firstColumn="1" w:lastColumn="0" w:noHBand="0" w:noVBand="1"/>
      </w:tblPr>
      <w:tblGrid>
        <w:gridCol w:w="704"/>
        <w:gridCol w:w="4088"/>
      </w:tblGrid>
      <w:tr w:rsidR="00A8034E" w14:paraId="03335528" w14:textId="77777777" w:rsidTr="00A8034E">
        <w:tc>
          <w:tcPr>
            <w:tcW w:w="704" w:type="dxa"/>
          </w:tcPr>
          <w:p w14:paraId="114EDA7A" w14:textId="639531CB" w:rsidR="00A8034E" w:rsidRPr="00A8034E" w:rsidRDefault="00A8034E" w:rsidP="00A8034E">
            <w:pPr>
              <w:spacing w:after="0"/>
              <w:rPr>
                <w:i/>
                <w:iCs/>
                <w:lang w:val="en-CA"/>
              </w:rPr>
            </w:pPr>
            <w:r w:rsidRPr="00A8034E">
              <w:rPr>
                <w:i/>
                <w:iCs/>
                <w:lang w:val="en-CA"/>
              </w:rPr>
              <w:t>S</w:t>
            </w:r>
          </w:p>
        </w:tc>
        <w:tc>
          <w:tcPr>
            <w:tcW w:w="4088" w:type="dxa"/>
          </w:tcPr>
          <w:p w14:paraId="19203238" w14:textId="34B6D180" w:rsidR="00A8034E" w:rsidRDefault="00A8034E" w:rsidP="00A8034E">
            <w:pPr>
              <w:spacing w:after="0"/>
              <w:rPr>
                <w:lang w:val="en-CA"/>
              </w:rPr>
            </w:pPr>
            <w:r>
              <w:rPr>
                <w:lang w:val="en-CA"/>
              </w:rPr>
              <w:t>Sample of smartphone navigation</w:t>
            </w:r>
            <w:r>
              <w:rPr>
                <w:lang w:val="en-CA"/>
              </w:rPr>
              <w:t xml:space="preserve"> app</w:t>
            </w:r>
            <w:r>
              <w:rPr>
                <w:lang w:val="en-CA"/>
              </w:rPr>
              <w:t xml:space="preserve"> users</w:t>
            </w:r>
          </w:p>
        </w:tc>
      </w:tr>
      <w:tr w:rsidR="00A8034E" w14:paraId="5C988004" w14:textId="77777777" w:rsidTr="00A8034E">
        <w:tc>
          <w:tcPr>
            <w:tcW w:w="704" w:type="dxa"/>
          </w:tcPr>
          <w:p w14:paraId="63568598" w14:textId="6DA419DA" w:rsidR="00A8034E" w:rsidRPr="00A8034E" w:rsidRDefault="00A8034E" w:rsidP="00A8034E">
            <w:pPr>
              <w:spacing w:after="0"/>
              <w:rPr>
                <w:i/>
                <w:iCs/>
                <w:lang w:val="en-CA"/>
              </w:rPr>
            </w:pPr>
            <w:r w:rsidRPr="00A8034E">
              <w:rPr>
                <w:i/>
                <w:iCs/>
                <w:lang w:val="en-CA"/>
              </w:rPr>
              <w:t>I</w:t>
            </w:r>
          </w:p>
        </w:tc>
        <w:tc>
          <w:tcPr>
            <w:tcW w:w="4088" w:type="dxa"/>
          </w:tcPr>
          <w:p w14:paraId="094FFC8E" w14:textId="75BD643B" w:rsidR="00A8034E" w:rsidRDefault="00A8034E" w:rsidP="00A8034E">
            <w:pPr>
              <w:keepNext/>
              <w:spacing w:after="0"/>
              <w:rPr>
                <w:lang w:val="en-CA"/>
              </w:rPr>
            </w:pPr>
            <w:r>
              <w:rPr>
                <w:lang w:val="en-CA"/>
              </w:rPr>
              <w:t>Sample of integrated car navigation system users</w:t>
            </w:r>
          </w:p>
        </w:tc>
      </w:tr>
    </w:tbl>
    <w:p w14:paraId="67EACC43" w14:textId="42F9E97B" w:rsidR="00A8034E" w:rsidRPr="00F108B5" w:rsidRDefault="00A8034E">
      <w:pPr>
        <w:pStyle w:val="Bijschrift"/>
        <w:rPr>
          <w:b/>
          <w:bCs/>
          <w:i w:val="0"/>
          <w:iCs w:val="0"/>
          <w:color w:val="auto"/>
          <w:sz w:val="16"/>
          <w:szCs w:val="16"/>
          <w:lang w:val="en-US"/>
        </w:rPr>
      </w:pPr>
      <w:r w:rsidRPr="00F108B5">
        <w:rPr>
          <w:b/>
          <w:bCs/>
          <w:i w:val="0"/>
          <w:iCs w:val="0"/>
          <w:color w:val="auto"/>
          <w:sz w:val="16"/>
          <w:szCs w:val="16"/>
          <w:lang w:val="en-US"/>
        </w:rPr>
        <w:t xml:space="preserve">Table </w:t>
      </w:r>
      <w:r w:rsidRPr="00F108B5">
        <w:rPr>
          <w:b/>
          <w:bCs/>
          <w:i w:val="0"/>
          <w:iCs w:val="0"/>
          <w:color w:val="auto"/>
          <w:sz w:val="16"/>
          <w:szCs w:val="16"/>
        </w:rPr>
        <w:fldChar w:fldCharType="begin"/>
      </w:r>
      <w:r w:rsidRPr="00F108B5">
        <w:rPr>
          <w:b/>
          <w:bCs/>
          <w:i w:val="0"/>
          <w:iCs w:val="0"/>
          <w:color w:val="auto"/>
          <w:sz w:val="16"/>
          <w:szCs w:val="16"/>
          <w:lang w:val="en-US"/>
        </w:rPr>
        <w:instrText xml:space="preserve"> SEQ Table \* ARABIC </w:instrText>
      </w:r>
      <w:r w:rsidRPr="00F108B5">
        <w:rPr>
          <w:b/>
          <w:bCs/>
          <w:i w:val="0"/>
          <w:iCs w:val="0"/>
          <w:color w:val="auto"/>
          <w:sz w:val="16"/>
          <w:szCs w:val="16"/>
        </w:rPr>
        <w:fldChar w:fldCharType="separate"/>
      </w:r>
      <w:r w:rsidR="00F30FF3">
        <w:rPr>
          <w:b/>
          <w:bCs/>
          <w:i w:val="0"/>
          <w:iCs w:val="0"/>
          <w:noProof/>
          <w:color w:val="auto"/>
          <w:sz w:val="16"/>
          <w:szCs w:val="16"/>
          <w:lang w:val="en-US"/>
        </w:rPr>
        <w:t>1</w:t>
      </w:r>
      <w:r w:rsidRPr="00F108B5">
        <w:rPr>
          <w:b/>
          <w:bCs/>
          <w:i w:val="0"/>
          <w:iCs w:val="0"/>
          <w:color w:val="auto"/>
          <w:sz w:val="16"/>
          <w:szCs w:val="16"/>
        </w:rPr>
        <w:fldChar w:fldCharType="end"/>
      </w:r>
      <w:r w:rsidRPr="00F108B5">
        <w:rPr>
          <w:b/>
          <w:bCs/>
          <w:i w:val="0"/>
          <w:iCs w:val="0"/>
          <w:color w:val="auto"/>
          <w:sz w:val="16"/>
          <w:szCs w:val="16"/>
          <w:lang w:val="en-US"/>
        </w:rPr>
        <w:t>: Variable names</w:t>
      </w:r>
      <w:r w:rsidR="00B47458">
        <w:rPr>
          <w:b/>
          <w:bCs/>
          <w:i w:val="0"/>
          <w:iCs w:val="0"/>
          <w:color w:val="auto"/>
          <w:sz w:val="16"/>
          <w:szCs w:val="16"/>
          <w:lang w:val="en-US"/>
        </w:rPr>
        <w:t xml:space="preserve"> used throughout this section</w:t>
      </w:r>
    </w:p>
    <w:p w14:paraId="0B87F3F4" w14:textId="7666123A" w:rsidR="00015E85" w:rsidRDefault="00015E85" w:rsidP="00015E85">
      <w:pPr>
        <w:pStyle w:val="Kop2"/>
        <w:rPr>
          <w:lang w:val="en-CA"/>
        </w:rPr>
      </w:pPr>
      <w:r>
        <w:rPr>
          <w:lang w:val="en-CA"/>
        </w:rPr>
        <w:t>Description of survey results</w:t>
      </w:r>
    </w:p>
    <w:p w14:paraId="455E685F" w14:textId="7931B78C" w:rsidR="00B82CED" w:rsidRDefault="00B82CED" w:rsidP="009D22CA">
      <w:pPr>
        <w:rPr>
          <w:lang w:val="en-CA"/>
        </w:rPr>
      </w:pPr>
      <w:r>
        <w:rPr>
          <w:lang w:val="en-CA"/>
        </w:rPr>
        <w:t xml:space="preserve">In the survey, </w:t>
      </w:r>
      <w:r w:rsidR="00A8034E">
        <w:rPr>
          <w:lang w:val="en-CA"/>
        </w:rPr>
        <w:t xml:space="preserve">a total of </w:t>
      </w:r>
      <w:r>
        <w:rPr>
          <w:lang w:val="en-CA"/>
        </w:rPr>
        <w:t xml:space="preserve">&lt;number&gt; participants took part. </w:t>
      </w:r>
      <w:r w:rsidR="00A8034E">
        <w:rPr>
          <w:lang w:val="en-CA"/>
        </w:rPr>
        <w:t>Not all participants finished the survey. Participants were disqualified from further participation when they do not own a drivers license, or never use a navigation system while driving</w:t>
      </w:r>
      <w:r w:rsidR="00620A2E">
        <w:rPr>
          <w:lang w:val="en-CA"/>
        </w:rPr>
        <w:t xml:space="preserve">. </w:t>
      </w:r>
      <w:r w:rsidR="00620A2E" w:rsidRPr="00620A2E">
        <w:rPr>
          <w:lang w:val="en-US"/>
        </w:rPr>
        <w:t xml:space="preserve">The </w:t>
      </w:r>
      <w:r w:rsidR="00620A2E">
        <w:rPr>
          <w:lang w:val="en-US"/>
        </w:rPr>
        <w:t>mean</w:t>
      </w:r>
      <w:r w:rsidR="00620A2E" w:rsidRPr="00620A2E">
        <w:rPr>
          <w:lang w:val="en-US"/>
        </w:rPr>
        <w:t xml:space="preserve"> frequency of car usage among the respondents was </w:t>
      </w:r>
      <w:r w:rsidR="00620A2E">
        <w:rPr>
          <w:lang w:val="en-US"/>
        </w:rPr>
        <w:t>&lt;number&gt;</w:t>
      </w:r>
      <w:r w:rsidR="00620A2E" w:rsidRPr="00620A2E">
        <w:rPr>
          <w:lang w:val="en-US"/>
        </w:rPr>
        <w:t xml:space="preserve"> days per week.</w:t>
      </w:r>
      <w:r w:rsidR="00620A2E">
        <w:rPr>
          <w:lang w:val="en-US"/>
        </w:rPr>
        <w:t xml:space="preserve"> </w:t>
      </w:r>
      <w:r>
        <w:rPr>
          <w:lang w:val="en-CA"/>
        </w:rPr>
        <w:t>Frequencies of types of navigation system used is displayed in table &lt;number&gt;.</w:t>
      </w:r>
      <w:r w:rsidR="00621680">
        <w:rPr>
          <w:lang w:val="en-CA"/>
        </w:rPr>
        <w:t xml:space="preserve"> </w:t>
      </w:r>
      <w:r w:rsidR="0049326F">
        <w:rPr>
          <w:lang w:val="en-CA"/>
        </w:rPr>
        <w:t xml:space="preserve">Note that the first two </w:t>
      </w:r>
      <w:r w:rsidR="00A8034E">
        <w:rPr>
          <w:lang w:val="en-CA"/>
        </w:rPr>
        <w:t xml:space="preserve">asterisk-marked </w:t>
      </w:r>
      <w:r w:rsidR="0049326F">
        <w:rPr>
          <w:lang w:val="en-CA"/>
        </w:rPr>
        <w:t>options</w:t>
      </w:r>
      <w:r w:rsidR="00A8034E" w:rsidRPr="00A8034E">
        <w:rPr>
          <w:lang w:val="en-CA"/>
        </w:rPr>
        <w:t xml:space="preserve"> </w:t>
      </w:r>
      <w:r w:rsidR="00A8034E">
        <w:rPr>
          <w:lang w:val="en-CA"/>
        </w:rPr>
        <w:t>below</w:t>
      </w:r>
      <w:r w:rsidR="0049326F">
        <w:rPr>
          <w:lang w:val="en-CA"/>
        </w:rPr>
        <w:t xml:space="preserve"> (smartphone, built-in) were used to divide </w:t>
      </w:r>
      <w:r w:rsidR="0049326F" w:rsidRPr="00015E85">
        <w:rPr>
          <w:lang w:val="en-CA"/>
        </w:rPr>
        <w:t xml:space="preserve">group </w:t>
      </w:r>
      <w:r w:rsidR="0049326F" w:rsidRPr="00015E85">
        <w:rPr>
          <w:i/>
          <w:iCs/>
          <w:lang w:val="en-CA"/>
        </w:rPr>
        <w:t>S</w:t>
      </w:r>
      <w:r w:rsidR="0049326F" w:rsidRPr="00015E85">
        <w:rPr>
          <w:lang w:val="en-CA"/>
        </w:rPr>
        <w:t xml:space="preserve"> (smartphone) and</w:t>
      </w:r>
      <w:r w:rsidR="00015E85" w:rsidRPr="00015E85">
        <w:rPr>
          <w:lang w:val="en-CA"/>
        </w:rPr>
        <w:t xml:space="preserve"> group</w:t>
      </w:r>
      <w:r w:rsidR="0049326F" w:rsidRPr="00015E85">
        <w:rPr>
          <w:lang w:val="en-CA"/>
        </w:rPr>
        <w:t xml:space="preserve"> </w:t>
      </w:r>
      <w:r w:rsidR="0049326F" w:rsidRPr="00015E85">
        <w:rPr>
          <w:i/>
          <w:iCs/>
          <w:lang w:val="en-CA"/>
        </w:rPr>
        <w:t>I</w:t>
      </w:r>
      <w:r w:rsidR="0049326F" w:rsidRPr="00015E85">
        <w:rPr>
          <w:lang w:val="en-CA"/>
        </w:rPr>
        <w:t xml:space="preserve"> (integrated)</w:t>
      </w:r>
      <w:r w:rsidR="0049326F">
        <w:rPr>
          <w:lang w:val="en-CA"/>
        </w:rPr>
        <w:t>.</w:t>
      </w:r>
    </w:p>
    <w:tbl>
      <w:tblPr>
        <w:tblStyle w:val="Tabelraster"/>
        <w:tblW w:w="0" w:type="auto"/>
        <w:tblLayout w:type="fixed"/>
        <w:tblLook w:val="04A0" w:firstRow="1" w:lastRow="0" w:firstColumn="1" w:lastColumn="0" w:noHBand="0" w:noVBand="1"/>
      </w:tblPr>
      <w:tblGrid>
        <w:gridCol w:w="3650"/>
        <w:gridCol w:w="591"/>
        <w:gridCol w:w="551"/>
      </w:tblGrid>
      <w:tr w:rsidR="00B82CED" w14:paraId="3CEB362C" w14:textId="77777777" w:rsidTr="00B82CED">
        <w:tc>
          <w:tcPr>
            <w:tcW w:w="3650" w:type="dxa"/>
          </w:tcPr>
          <w:p w14:paraId="2A9DAF92" w14:textId="19BBBA56" w:rsidR="00B82CED" w:rsidRDefault="00B82CED" w:rsidP="00B82CED">
            <w:pPr>
              <w:spacing w:after="0"/>
              <w:rPr>
                <w:lang w:val="en-CA"/>
              </w:rPr>
            </w:pPr>
            <w:r>
              <w:rPr>
                <w:lang w:val="en-CA"/>
              </w:rPr>
              <w:t>Navigation app on smartphone</w:t>
            </w:r>
            <w:r w:rsidR="00A8034E">
              <w:rPr>
                <w:lang w:val="en-CA"/>
              </w:rPr>
              <w:t xml:space="preserve"> *</w:t>
            </w:r>
          </w:p>
        </w:tc>
        <w:tc>
          <w:tcPr>
            <w:tcW w:w="591" w:type="dxa"/>
          </w:tcPr>
          <w:p w14:paraId="7E653380" w14:textId="6A7DED84" w:rsidR="00B82CED" w:rsidRDefault="00B82CED" w:rsidP="00B47458">
            <w:pPr>
              <w:spacing w:after="0"/>
              <w:jc w:val="center"/>
              <w:rPr>
                <w:lang w:val="en-CA"/>
              </w:rPr>
            </w:pPr>
            <w:r>
              <w:rPr>
                <w:lang w:val="en-CA"/>
              </w:rPr>
              <w:t>28</w:t>
            </w:r>
          </w:p>
        </w:tc>
        <w:tc>
          <w:tcPr>
            <w:tcW w:w="551" w:type="dxa"/>
          </w:tcPr>
          <w:p w14:paraId="0B75AFF0" w14:textId="1FF5157E" w:rsidR="00B82CED" w:rsidRDefault="00B82CED" w:rsidP="00B47458">
            <w:pPr>
              <w:spacing w:after="0"/>
              <w:jc w:val="center"/>
              <w:rPr>
                <w:lang w:val="en-CA"/>
              </w:rPr>
            </w:pPr>
            <w:r>
              <w:rPr>
                <w:lang w:val="en-CA"/>
              </w:rPr>
              <w:t>53%</w:t>
            </w:r>
          </w:p>
        </w:tc>
      </w:tr>
      <w:tr w:rsidR="00B82CED" w14:paraId="659CEB96" w14:textId="77777777" w:rsidTr="00B82CED">
        <w:tc>
          <w:tcPr>
            <w:tcW w:w="3650" w:type="dxa"/>
          </w:tcPr>
          <w:p w14:paraId="268A015D" w14:textId="7F9F2196" w:rsidR="00B82CED" w:rsidRDefault="00B82CED" w:rsidP="00B82CED">
            <w:pPr>
              <w:spacing w:after="0"/>
              <w:rPr>
                <w:lang w:val="en-CA"/>
              </w:rPr>
            </w:pPr>
            <w:r>
              <w:rPr>
                <w:lang w:val="en-CA"/>
              </w:rPr>
              <w:t>Built-in navigation system in my car</w:t>
            </w:r>
            <w:r w:rsidR="00A8034E">
              <w:rPr>
                <w:lang w:val="en-CA"/>
              </w:rPr>
              <w:t xml:space="preserve"> *</w:t>
            </w:r>
          </w:p>
        </w:tc>
        <w:tc>
          <w:tcPr>
            <w:tcW w:w="591" w:type="dxa"/>
          </w:tcPr>
          <w:p w14:paraId="17631C49" w14:textId="3AEE13EE" w:rsidR="00B82CED" w:rsidRDefault="00B82CED" w:rsidP="00B47458">
            <w:pPr>
              <w:spacing w:after="0"/>
              <w:jc w:val="center"/>
              <w:rPr>
                <w:lang w:val="en-CA"/>
              </w:rPr>
            </w:pPr>
            <w:r>
              <w:rPr>
                <w:lang w:val="en-CA"/>
              </w:rPr>
              <w:t>10</w:t>
            </w:r>
          </w:p>
        </w:tc>
        <w:tc>
          <w:tcPr>
            <w:tcW w:w="551" w:type="dxa"/>
          </w:tcPr>
          <w:p w14:paraId="5040EBA5" w14:textId="2D88F4CB" w:rsidR="00B82CED" w:rsidRDefault="00B82CED" w:rsidP="00B47458">
            <w:pPr>
              <w:spacing w:after="0"/>
              <w:jc w:val="center"/>
              <w:rPr>
                <w:lang w:val="en-CA"/>
              </w:rPr>
            </w:pPr>
            <w:r>
              <w:rPr>
                <w:lang w:val="en-CA"/>
              </w:rPr>
              <w:t>19%</w:t>
            </w:r>
          </w:p>
        </w:tc>
      </w:tr>
      <w:tr w:rsidR="00B82CED" w14:paraId="3BD4388E" w14:textId="77777777" w:rsidTr="00B82CED">
        <w:tc>
          <w:tcPr>
            <w:tcW w:w="3650" w:type="dxa"/>
          </w:tcPr>
          <w:p w14:paraId="5006C0BE" w14:textId="123726A0" w:rsidR="00B82CED" w:rsidRDefault="00B82CED" w:rsidP="00B82CED">
            <w:pPr>
              <w:spacing w:after="0"/>
              <w:rPr>
                <w:lang w:val="en-CA"/>
              </w:rPr>
            </w:pPr>
            <w:r>
              <w:rPr>
                <w:lang w:val="en-CA"/>
              </w:rPr>
              <w:t>Streaming navigation from smartphone to board computer</w:t>
            </w:r>
          </w:p>
        </w:tc>
        <w:tc>
          <w:tcPr>
            <w:tcW w:w="591" w:type="dxa"/>
          </w:tcPr>
          <w:p w14:paraId="2E1D1E67" w14:textId="62D75694" w:rsidR="00B82CED" w:rsidRDefault="00B82CED" w:rsidP="00B47458">
            <w:pPr>
              <w:spacing w:after="0"/>
              <w:jc w:val="center"/>
              <w:rPr>
                <w:lang w:val="en-CA"/>
              </w:rPr>
            </w:pPr>
            <w:r>
              <w:rPr>
                <w:lang w:val="en-CA"/>
              </w:rPr>
              <w:t>13</w:t>
            </w:r>
          </w:p>
        </w:tc>
        <w:tc>
          <w:tcPr>
            <w:tcW w:w="551" w:type="dxa"/>
          </w:tcPr>
          <w:p w14:paraId="2E24260B" w14:textId="7C3ED845" w:rsidR="00B82CED" w:rsidRDefault="00B82CED" w:rsidP="00B47458">
            <w:pPr>
              <w:spacing w:after="0"/>
              <w:jc w:val="center"/>
              <w:rPr>
                <w:lang w:val="en-CA"/>
              </w:rPr>
            </w:pPr>
            <w:r>
              <w:rPr>
                <w:lang w:val="en-CA"/>
              </w:rPr>
              <w:t>25%</w:t>
            </w:r>
          </w:p>
        </w:tc>
      </w:tr>
      <w:tr w:rsidR="00B82CED" w14:paraId="3F4A079D" w14:textId="77777777" w:rsidTr="00B82CED">
        <w:tc>
          <w:tcPr>
            <w:tcW w:w="3650" w:type="dxa"/>
          </w:tcPr>
          <w:p w14:paraId="578A8124" w14:textId="68D18424" w:rsidR="00B82CED" w:rsidRDefault="00B82CED" w:rsidP="00B82CED">
            <w:pPr>
              <w:spacing w:after="0"/>
              <w:rPr>
                <w:lang w:val="en-CA"/>
              </w:rPr>
            </w:pPr>
            <w:r>
              <w:rPr>
                <w:lang w:val="en-CA"/>
              </w:rPr>
              <w:t>Navigation device like TomTom or Garmin</w:t>
            </w:r>
          </w:p>
        </w:tc>
        <w:tc>
          <w:tcPr>
            <w:tcW w:w="591" w:type="dxa"/>
          </w:tcPr>
          <w:p w14:paraId="77892EF2" w14:textId="7A214CF2" w:rsidR="00B82CED" w:rsidRDefault="00B82CED" w:rsidP="00B47458">
            <w:pPr>
              <w:spacing w:after="0"/>
              <w:jc w:val="center"/>
              <w:rPr>
                <w:lang w:val="en-CA"/>
              </w:rPr>
            </w:pPr>
            <w:r>
              <w:rPr>
                <w:lang w:val="en-CA"/>
              </w:rPr>
              <w:t>1</w:t>
            </w:r>
          </w:p>
        </w:tc>
        <w:tc>
          <w:tcPr>
            <w:tcW w:w="551" w:type="dxa"/>
          </w:tcPr>
          <w:p w14:paraId="64DAF731" w14:textId="4AA600A0" w:rsidR="00B82CED" w:rsidRDefault="00B82CED" w:rsidP="00B47458">
            <w:pPr>
              <w:spacing w:after="0"/>
              <w:jc w:val="center"/>
              <w:rPr>
                <w:lang w:val="en-CA"/>
              </w:rPr>
            </w:pPr>
            <w:r>
              <w:rPr>
                <w:lang w:val="en-CA"/>
              </w:rPr>
              <w:t>2%</w:t>
            </w:r>
          </w:p>
        </w:tc>
      </w:tr>
      <w:tr w:rsidR="00B82CED" w14:paraId="5D9AB273" w14:textId="77777777" w:rsidTr="00B82CED">
        <w:tc>
          <w:tcPr>
            <w:tcW w:w="3650" w:type="dxa"/>
          </w:tcPr>
          <w:p w14:paraId="426FA511" w14:textId="48C745E0" w:rsidR="00B82CED" w:rsidRDefault="00B82CED" w:rsidP="00B82CED">
            <w:pPr>
              <w:spacing w:after="0"/>
              <w:rPr>
                <w:lang w:val="en-CA"/>
              </w:rPr>
            </w:pPr>
            <w:r>
              <w:rPr>
                <w:lang w:val="en-CA"/>
              </w:rPr>
              <w:t>Other system</w:t>
            </w:r>
          </w:p>
        </w:tc>
        <w:tc>
          <w:tcPr>
            <w:tcW w:w="591" w:type="dxa"/>
          </w:tcPr>
          <w:p w14:paraId="501C51EB" w14:textId="12BCC0E5" w:rsidR="00B82CED" w:rsidRDefault="00B82CED" w:rsidP="00B47458">
            <w:pPr>
              <w:spacing w:after="0"/>
              <w:jc w:val="center"/>
              <w:rPr>
                <w:lang w:val="en-CA"/>
              </w:rPr>
            </w:pPr>
            <w:r>
              <w:rPr>
                <w:lang w:val="en-CA"/>
              </w:rPr>
              <w:t>1</w:t>
            </w:r>
          </w:p>
        </w:tc>
        <w:tc>
          <w:tcPr>
            <w:tcW w:w="551" w:type="dxa"/>
          </w:tcPr>
          <w:p w14:paraId="697F8EEB" w14:textId="1B9BE0FD" w:rsidR="00B82CED" w:rsidRDefault="00B82CED" w:rsidP="00B47458">
            <w:pPr>
              <w:keepNext/>
              <w:spacing w:after="0"/>
              <w:jc w:val="center"/>
              <w:rPr>
                <w:lang w:val="en-CA"/>
              </w:rPr>
            </w:pPr>
            <w:r>
              <w:rPr>
                <w:lang w:val="en-CA"/>
              </w:rPr>
              <w:t>2%</w:t>
            </w:r>
          </w:p>
        </w:tc>
      </w:tr>
    </w:tbl>
    <w:p w14:paraId="7C9992BC" w14:textId="6F46E36B" w:rsidR="00A8034E" w:rsidRPr="00F108B5" w:rsidRDefault="00A8034E">
      <w:pPr>
        <w:pStyle w:val="Bijschrift"/>
        <w:rPr>
          <w:b/>
          <w:bCs/>
          <w:i w:val="0"/>
          <w:iCs w:val="0"/>
          <w:color w:val="auto"/>
          <w:sz w:val="16"/>
          <w:szCs w:val="16"/>
          <w:lang w:val="en-US"/>
        </w:rPr>
      </w:pPr>
      <w:r w:rsidRPr="00F108B5">
        <w:rPr>
          <w:b/>
          <w:bCs/>
          <w:i w:val="0"/>
          <w:iCs w:val="0"/>
          <w:color w:val="auto"/>
          <w:sz w:val="16"/>
          <w:szCs w:val="16"/>
          <w:lang w:val="en-US"/>
        </w:rPr>
        <w:t xml:space="preserve">Table </w:t>
      </w:r>
      <w:r w:rsidRPr="00F108B5">
        <w:rPr>
          <w:b/>
          <w:bCs/>
          <w:i w:val="0"/>
          <w:iCs w:val="0"/>
          <w:color w:val="auto"/>
          <w:sz w:val="16"/>
          <w:szCs w:val="16"/>
        </w:rPr>
        <w:fldChar w:fldCharType="begin"/>
      </w:r>
      <w:r w:rsidRPr="00F108B5">
        <w:rPr>
          <w:b/>
          <w:bCs/>
          <w:i w:val="0"/>
          <w:iCs w:val="0"/>
          <w:color w:val="auto"/>
          <w:sz w:val="16"/>
          <w:szCs w:val="16"/>
          <w:lang w:val="en-US"/>
        </w:rPr>
        <w:instrText xml:space="preserve"> SEQ Table \* ARABIC </w:instrText>
      </w:r>
      <w:r w:rsidRPr="00F108B5">
        <w:rPr>
          <w:b/>
          <w:bCs/>
          <w:i w:val="0"/>
          <w:iCs w:val="0"/>
          <w:color w:val="auto"/>
          <w:sz w:val="16"/>
          <w:szCs w:val="16"/>
        </w:rPr>
        <w:fldChar w:fldCharType="separate"/>
      </w:r>
      <w:r w:rsidR="00F30FF3">
        <w:rPr>
          <w:b/>
          <w:bCs/>
          <w:i w:val="0"/>
          <w:iCs w:val="0"/>
          <w:noProof/>
          <w:color w:val="auto"/>
          <w:sz w:val="16"/>
          <w:szCs w:val="16"/>
          <w:lang w:val="en-US"/>
        </w:rPr>
        <w:t>2</w:t>
      </w:r>
      <w:r w:rsidRPr="00F108B5">
        <w:rPr>
          <w:b/>
          <w:bCs/>
          <w:i w:val="0"/>
          <w:iCs w:val="0"/>
          <w:color w:val="auto"/>
          <w:sz w:val="16"/>
          <w:szCs w:val="16"/>
        </w:rPr>
        <w:fldChar w:fldCharType="end"/>
      </w:r>
      <w:r w:rsidRPr="00F108B5">
        <w:rPr>
          <w:b/>
          <w:bCs/>
          <w:i w:val="0"/>
          <w:iCs w:val="0"/>
          <w:color w:val="auto"/>
          <w:sz w:val="16"/>
          <w:szCs w:val="16"/>
          <w:lang w:val="en-US"/>
        </w:rPr>
        <w:t>: Frequencies navigation system types used</w:t>
      </w:r>
      <w:r w:rsidR="00F108B5">
        <w:rPr>
          <w:b/>
          <w:bCs/>
          <w:i w:val="0"/>
          <w:iCs w:val="0"/>
          <w:color w:val="auto"/>
          <w:sz w:val="16"/>
          <w:szCs w:val="16"/>
          <w:lang w:val="en-US"/>
        </w:rPr>
        <w:t xml:space="preserve"> (n=53)</w:t>
      </w:r>
    </w:p>
    <w:p w14:paraId="0A73A2E7" w14:textId="12BC9862" w:rsidR="00B82CED" w:rsidRDefault="00621680" w:rsidP="009D22CA">
      <w:pPr>
        <w:rPr>
          <w:lang w:val="en-CA"/>
        </w:rPr>
      </w:pPr>
      <w:r>
        <w:rPr>
          <w:lang w:val="en-CA"/>
        </w:rPr>
        <w:t>Frequencies of navigation apps used are displayed in table &lt;number&gt;.</w:t>
      </w:r>
      <w:r w:rsidR="00010030">
        <w:rPr>
          <w:lang w:val="en-CA"/>
        </w:rPr>
        <w:t xml:space="preserve"> Alternative apps such as TomTom Go or </w:t>
      </w:r>
      <w:proofErr w:type="spellStart"/>
      <w:r w:rsidR="00010030">
        <w:rPr>
          <w:lang w:val="en-CA"/>
        </w:rPr>
        <w:t>Parkmobile</w:t>
      </w:r>
      <w:proofErr w:type="spellEnd"/>
      <w:r w:rsidR="00010030">
        <w:rPr>
          <w:lang w:val="en-CA"/>
        </w:rPr>
        <w:t xml:space="preserve"> were included in the question, but in no cases checked.</w:t>
      </w:r>
    </w:p>
    <w:tbl>
      <w:tblPr>
        <w:tblStyle w:val="Tabelraster"/>
        <w:tblW w:w="0" w:type="auto"/>
        <w:tblLook w:val="04A0" w:firstRow="1" w:lastRow="0" w:firstColumn="1" w:lastColumn="0" w:noHBand="0" w:noVBand="1"/>
      </w:tblPr>
      <w:tblGrid>
        <w:gridCol w:w="3679"/>
        <w:gridCol w:w="567"/>
        <w:gridCol w:w="546"/>
      </w:tblGrid>
      <w:tr w:rsidR="00621680" w14:paraId="0E212BC4" w14:textId="40CE0EC3" w:rsidTr="00621680">
        <w:tc>
          <w:tcPr>
            <w:tcW w:w="3681" w:type="dxa"/>
          </w:tcPr>
          <w:p w14:paraId="213DDB46" w14:textId="2E4DED49" w:rsidR="00621680" w:rsidRDefault="00621680" w:rsidP="00010030">
            <w:pPr>
              <w:spacing w:after="0"/>
              <w:rPr>
                <w:lang w:val="en-CA"/>
              </w:rPr>
            </w:pPr>
            <w:r>
              <w:rPr>
                <w:lang w:val="en-CA"/>
              </w:rPr>
              <w:t>Google Maps</w:t>
            </w:r>
          </w:p>
        </w:tc>
        <w:tc>
          <w:tcPr>
            <w:tcW w:w="567" w:type="dxa"/>
          </w:tcPr>
          <w:p w14:paraId="5D11C78C" w14:textId="2E53925B" w:rsidR="00621680" w:rsidRDefault="00621680" w:rsidP="00B47458">
            <w:pPr>
              <w:spacing w:after="0"/>
              <w:jc w:val="center"/>
              <w:rPr>
                <w:lang w:val="en-CA"/>
              </w:rPr>
            </w:pPr>
            <w:r>
              <w:rPr>
                <w:lang w:val="en-CA"/>
              </w:rPr>
              <w:t>20</w:t>
            </w:r>
          </w:p>
        </w:tc>
        <w:tc>
          <w:tcPr>
            <w:tcW w:w="544" w:type="dxa"/>
          </w:tcPr>
          <w:p w14:paraId="3C19223C" w14:textId="71AFA625" w:rsidR="00621680" w:rsidRDefault="00621680" w:rsidP="00B47458">
            <w:pPr>
              <w:spacing w:after="0"/>
              <w:jc w:val="center"/>
              <w:rPr>
                <w:lang w:val="en-CA"/>
              </w:rPr>
            </w:pPr>
            <w:r>
              <w:rPr>
                <w:lang w:val="en-CA"/>
              </w:rPr>
              <w:t>71%</w:t>
            </w:r>
          </w:p>
        </w:tc>
      </w:tr>
      <w:tr w:rsidR="00621680" w14:paraId="151E22BF" w14:textId="2B433802" w:rsidTr="00621680">
        <w:tc>
          <w:tcPr>
            <w:tcW w:w="3681" w:type="dxa"/>
          </w:tcPr>
          <w:p w14:paraId="2998B2E1" w14:textId="14E06624" w:rsidR="00621680" w:rsidRDefault="00621680" w:rsidP="00010030">
            <w:pPr>
              <w:spacing w:after="0"/>
              <w:rPr>
                <w:lang w:val="en-CA"/>
              </w:rPr>
            </w:pPr>
            <w:r>
              <w:rPr>
                <w:lang w:val="en-CA"/>
              </w:rPr>
              <w:t>Apple Maps</w:t>
            </w:r>
          </w:p>
        </w:tc>
        <w:tc>
          <w:tcPr>
            <w:tcW w:w="567" w:type="dxa"/>
          </w:tcPr>
          <w:p w14:paraId="62132FD0" w14:textId="7A85C782" w:rsidR="00621680" w:rsidRDefault="00621680" w:rsidP="00B47458">
            <w:pPr>
              <w:spacing w:after="0"/>
              <w:jc w:val="center"/>
              <w:rPr>
                <w:lang w:val="en-CA"/>
              </w:rPr>
            </w:pPr>
            <w:r>
              <w:rPr>
                <w:lang w:val="en-CA"/>
              </w:rPr>
              <w:t>6</w:t>
            </w:r>
          </w:p>
        </w:tc>
        <w:tc>
          <w:tcPr>
            <w:tcW w:w="544" w:type="dxa"/>
          </w:tcPr>
          <w:p w14:paraId="4CC860E5" w14:textId="3BF7DC97" w:rsidR="00621680" w:rsidRDefault="00621680" w:rsidP="00B47458">
            <w:pPr>
              <w:spacing w:after="0"/>
              <w:jc w:val="center"/>
              <w:rPr>
                <w:lang w:val="en-CA"/>
              </w:rPr>
            </w:pPr>
            <w:r>
              <w:rPr>
                <w:lang w:val="en-CA"/>
              </w:rPr>
              <w:t>21%</w:t>
            </w:r>
          </w:p>
        </w:tc>
      </w:tr>
      <w:tr w:rsidR="00621680" w14:paraId="7ADC6997" w14:textId="3E3A0590" w:rsidTr="00621680">
        <w:tc>
          <w:tcPr>
            <w:tcW w:w="3681" w:type="dxa"/>
          </w:tcPr>
          <w:p w14:paraId="4027A73E" w14:textId="39229F36" w:rsidR="00621680" w:rsidRDefault="00621680" w:rsidP="00010030">
            <w:pPr>
              <w:spacing w:after="0"/>
              <w:rPr>
                <w:lang w:val="en-CA"/>
              </w:rPr>
            </w:pPr>
            <w:r>
              <w:rPr>
                <w:lang w:val="en-CA"/>
              </w:rPr>
              <w:t>Waze</w:t>
            </w:r>
          </w:p>
        </w:tc>
        <w:tc>
          <w:tcPr>
            <w:tcW w:w="567" w:type="dxa"/>
          </w:tcPr>
          <w:p w14:paraId="4C47D5A8" w14:textId="2ED66413" w:rsidR="00621680" w:rsidRDefault="00621680" w:rsidP="00B47458">
            <w:pPr>
              <w:spacing w:after="0"/>
              <w:jc w:val="center"/>
              <w:rPr>
                <w:lang w:val="en-CA"/>
              </w:rPr>
            </w:pPr>
            <w:r>
              <w:rPr>
                <w:lang w:val="en-CA"/>
              </w:rPr>
              <w:t>1</w:t>
            </w:r>
          </w:p>
        </w:tc>
        <w:tc>
          <w:tcPr>
            <w:tcW w:w="544" w:type="dxa"/>
          </w:tcPr>
          <w:p w14:paraId="52F42D05" w14:textId="49DF5621" w:rsidR="00621680" w:rsidRDefault="00621680" w:rsidP="00B47458">
            <w:pPr>
              <w:spacing w:after="0"/>
              <w:jc w:val="center"/>
              <w:rPr>
                <w:lang w:val="en-CA"/>
              </w:rPr>
            </w:pPr>
            <w:r>
              <w:rPr>
                <w:lang w:val="en-CA"/>
              </w:rPr>
              <w:t>4%</w:t>
            </w:r>
          </w:p>
        </w:tc>
      </w:tr>
      <w:tr w:rsidR="00621680" w14:paraId="4A4C8F91" w14:textId="7C6FEC22" w:rsidTr="00621680">
        <w:tc>
          <w:tcPr>
            <w:tcW w:w="3681" w:type="dxa"/>
          </w:tcPr>
          <w:p w14:paraId="74CBC4B5" w14:textId="38677043" w:rsidR="00621680" w:rsidRDefault="00621680" w:rsidP="00010030">
            <w:pPr>
              <w:spacing w:after="0"/>
              <w:rPr>
                <w:lang w:val="en-CA"/>
              </w:rPr>
            </w:pPr>
            <w:r>
              <w:rPr>
                <w:lang w:val="en-CA"/>
              </w:rPr>
              <w:t>Other</w:t>
            </w:r>
          </w:p>
        </w:tc>
        <w:tc>
          <w:tcPr>
            <w:tcW w:w="567" w:type="dxa"/>
          </w:tcPr>
          <w:p w14:paraId="48464186" w14:textId="71C9F0DC" w:rsidR="00621680" w:rsidRDefault="00621680" w:rsidP="00B47458">
            <w:pPr>
              <w:spacing w:after="0"/>
              <w:jc w:val="center"/>
              <w:rPr>
                <w:lang w:val="en-CA"/>
              </w:rPr>
            </w:pPr>
            <w:r>
              <w:rPr>
                <w:lang w:val="en-CA"/>
              </w:rPr>
              <w:t>1</w:t>
            </w:r>
          </w:p>
        </w:tc>
        <w:tc>
          <w:tcPr>
            <w:tcW w:w="544" w:type="dxa"/>
          </w:tcPr>
          <w:p w14:paraId="6CC2D3F4" w14:textId="03A0E2A5" w:rsidR="00621680" w:rsidRDefault="00621680" w:rsidP="00B47458">
            <w:pPr>
              <w:keepNext/>
              <w:spacing w:after="0"/>
              <w:jc w:val="center"/>
              <w:rPr>
                <w:lang w:val="en-CA"/>
              </w:rPr>
            </w:pPr>
            <w:r>
              <w:rPr>
                <w:lang w:val="en-CA"/>
              </w:rPr>
              <w:t>4%</w:t>
            </w:r>
          </w:p>
        </w:tc>
      </w:tr>
    </w:tbl>
    <w:p w14:paraId="741612DC" w14:textId="3E81F0E8" w:rsidR="00F108B5" w:rsidRPr="00B47458" w:rsidRDefault="00F108B5">
      <w:pPr>
        <w:pStyle w:val="Bijschrift"/>
        <w:rPr>
          <w:b/>
          <w:bCs/>
          <w:i w:val="0"/>
          <w:iCs w:val="0"/>
          <w:color w:val="auto"/>
          <w:sz w:val="16"/>
          <w:szCs w:val="16"/>
          <w:lang w:val="en-US"/>
        </w:rPr>
      </w:pPr>
      <w:r w:rsidRPr="00B47458">
        <w:rPr>
          <w:b/>
          <w:bCs/>
          <w:i w:val="0"/>
          <w:iCs w:val="0"/>
          <w:color w:val="auto"/>
          <w:sz w:val="16"/>
          <w:szCs w:val="16"/>
          <w:lang w:val="en-US"/>
        </w:rPr>
        <w:t xml:space="preserve">Table </w:t>
      </w:r>
      <w:r w:rsidRPr="00B47458">
        <w:rPr>
          <w:b/>
          <w:bCs/>
          <w:i w:val="0"/>
          <w:iCs w:val="0"/>
          <w:color w:val="auto"/>
          <w:sz w:val="16"/>
          <w:szCs w:val="16"/>
        </w:rPr>
        <w:fldChar w:fldCharType="begin"/>
      </w:r>
      <w:r w:rsidRPr="00B47458">
        <w:rPr>
          <w:b/>
          <w:bCs/>
          <w:i w:val="0"/>
          <w:iCs w:val="0"/>
          <w:color w:val="auto"/>
          <w:sz w:val="16"/>
          <w:szCs w:val="16"/>
          <w:lang w:val="en-US"/>
        </w:rPr>
        <w:instrText xml:space="preserve"> SEQ Table \* ARABIC </w:instrText>
      </w:r>
      <w:r w:rsidRPr="00B47458">
        <w:rPr>
          <w:b/>
          <w:bCs/>
          <w:i w:val="0"/>
          <w:iCs w:val="0"/>
          <w:color w:val="auto"/>
          <w:sz w:val="16"/>
          <w:szCs w:val="16"/>
        </w:rPr>
        <w:fldChar w:fldCharType="separate"/>
      </w:r>
      <w:r w:rsidR="00F30FF3">
        <w:rPr>
          <w:b/>
          <w:bCs/>
          <w:i w:val="0"/>
          <w:iCs w:val="0"/>
          <w:noProof/>
          <w:color w:val="auto"/>
          <w:sz w:val="16"/>
          <w:szCs w:val="16"/>
          <w:lang w:val="en-US"/>
        </w:rPr>
        <w:t>3</w:t>
      </w:r>
      <w:r w:rsidRPr="00B47458">
        <w:rPr>
          <w:b/>
          <w:bCs/>
          <w:i w:val="0"/>
          <w:iCs w:val="0"/>
          <w:color w:val="auto"/>
          <w:sz w:val="16"/>
          <w:szCs w:val="16"/>
        </w:rPr>
        <w:fldChar w:fldCharType="end"/>
      </w:r>
      <w:r w:rsidRPr="00B47458">
        <w:rPr>
          <w:b/>
          <w:bCs/>
          <w:i w:val="0"/>
          <w:iCs w:val="0"/>
          <w:color w:val="auto"/>
          <w:sz w:val="16"/>
          <w:szCs w:val="16"/>
          <w:lang w:val="en-US"/>
        </w:rPr>
        <w:t>: Frequencies navigation apps used (n=28)</w:t>
      </w:r>
    </w:p>
    <w:p w14:paraId="11A5ADF8" w14:textId="37A83561" w:rsidR="00B87C06" w:rsidRDefault="00B87C06" w:rsidP="00B87C06">
      <w:pPr>
        <w:rPr>
          <w:lang w:val="en-CA"/>
        </w:rPr>
      </w:pPr>
      <w:r>
        <w:rPr>
          <w:lang w:val="en-CA"/>
        </w:rPr>
        <w:br/>
      </w:r>
      <w:r>
        <w:rPr>
          <w:lang w:val="en-CA"/>
        </w:rPr>
        <w:t>To the</w:t>
      </w:r>
      <w:r>
        <w:rPr>
          <w:lang w:val="en-CA"/>
        </w:rPr>
        <w:t xml:space="preserve"> grouped</w:t>
      </w:r>
      <w:r>
        <w:rPr>
          <w:lang w:val="en-CA"/>
        </w:rPr>
        <w:t xml:space="preserve"> 5-point Likert scale question </w:t>
      </w:r>
      <w:r w:rsidRPr="00F108B5">
        <w:rPr>
          <w:lang w:val="en-CA"/>
        </w:rPr>
        <w:t>“</w:t>
      </w:r>
      <w:r w:rsidRPr="00F108B5">
        <w:rPr>
          <w:lang w:val="en-CA"/>
        </w:rPr>
        <w:t>How often do the following distractions occur while using your navigation system?</w:t>
      </w:r>
      <w:r w:rsidRPr="00F108B5">
        <w:rPr>
          <w:lang w:val="en-CA"/>
        </w:rPr>
        <w:t>”,</w:t>
      </w:r>
      <w:r>
        <w:rPr>
          <w:lang w:val="en-CA"/>
        </w:rPr>
        <w:t xml:space="preserve"> </w:t>
      </w:r>
      <w:r w:rsidR="00254B1A">
        <w:rPr>
          <w:lang w:val="en-CA"/>
        </w:rPr>
        <w:t>descriptive statistics are displayed in table &lt;number&gt;</w:t>
      </w:r>
      <w:r>
        <w:rPr>
          <w:lang w:val="en-CA"/>
        </w:rPr>
        <w:t>.</w:t>
      </w:r>
      <w:r w:rsidR="008D41E4">
        <w:rPr>
          <w:lang w:val="en-CA"/>
        </w:rPr>
        <w:t xml:space="preserve"> Prior to the Likert-scale questions, participants were asked to name common distractions incurred by their navigation system. The following properties were mentioned most: &lt;a&gt;, &lt;b&gt;, &lt;c&gt;, &lt;d&gt;, &lt;e&gt;.</w:t>
      </w:r>
    </w:p>
    <w:tbl>
      <w:tblPr>
        <w:tblStyle w:val="Tabelraster"/>
        <w:tblW w:w="4815" w:type="dxa"/>
        <w:tblLook w:val="04A0" w:firstRow="1" w:lastRow="0" w:firstColumn="1" w:lastColumn="0" w:noHBand="0" w:noVBand="1"/>
      </w:tblPr>
      <w:tblGrid>
        <w:gridCol w:w="2783"/>
        <w:gridCol w:w="466"/>
        <w:gridCol w:w="525"/>
        <w:gridCol w:w="525"/>
        <w:gridCol w:w="516"/>
      </w:tblGrid>
      <w:tr w:rsidR="00F108B5" w14:paraId="44BCD4B2" w14:textId="77777777" w:rsidTr="00634EB7">
        <w:tc>
          <w:tcPr>
            <w:tcW w:w="2783" w:type="dxa"/>
          </w:tcPr>
          <w:p w14:paraId="1C0FC15D" w14:textId="77777777" w:rsidR="00B87C06" w:rsidRDefault="00B87C06" w:rsidP="00F51084">
            <w:pPr>
              <w:spacing w:after="0"/>
              <w:rPr>
                <w:lang w:val="en-CA"/>
              </w:rPr>
            </w:pPr>
          </w:p>
        </w:tc>
        <w:tc>
          <w:tcPr>
            <w:tcW w:w="466" w:type="dxa"/>
          </w:tcPr>
          <w:p w14:paraId="2379BE17" w14:textId="77777777" w:rsidR="00B87C06" w:rsidRDefault="00B87C06" w:rsidP="00B47458">
            <w:pPr>
              <w:spacing w:after="0"/>
              <w:jc w:val="center"/>
              <w:rPr>
                <w:lang w:val="en-CA"/>
              </w:rPr>
            </w:pPr>
            <w:r>
              <w:t>s(</w:t>
            </w:r>
            <w:r w:rsidRPr="0049326F">
              <w:rPr>
                <w:i/>
                <w:iCs/>
              </w:rPr>
              <w:t>I</w:t>
            </w:r>
            <w:r>
              <w:t>)</w:t>
            </w:r>
          </w:p>
        </w:tc>
        <w:tc>
          <w:tcPr>
            <w:tcW w:w="525" w:type="dxa"/>
          </w:tcPr>
          <w:p w14:paraId="107E3FC4" w14:textId="77777777" w:rsidR="00B87C06" w:rsidRDefault="00B87C06" w:rsidP="00B47458">
            <w:pPr>
              <w:spacing w:after="0"/>
              <w:jc w:val="center"/>
              <w:rPr>
                <w:lang w:val="en-CA"/>
              </w:rPr>
            </w:pPr>
            <w:r>
              <w:t>x̄(</w:t>
            </w:r>
            <w:r w:rsidRPr="0049326F">
              <w:rPr>
                <w:i/>
                <w:iCs/>
              </w:rPr>
              <w:t>I</w:t>
            </w:r>
            <w:r>
              <w:t>)</w:t>
            </w:r>
          </w:p>
        </w:tc>
        <w:tc>
          <w:tcPr>
            <w:tcW w:w="525" w:type="dxa"/>
          </w:tcPr>
          <w:p w14:paraId="5660F9A6" w14:textId="77777777" w:rsidR="00B87C06" w:rsidRDefault="00B87C06" w:rsidP="00B47458">
            <w:pPr>
              <w:spacing w:after="0"/>
              <w:jc w:val="center"/>
            </w:pPr>
            <w:r>
              <w:t>s(</w:t>
            </w:r>
            <w:r w:rsidRPr="0049326F">
              <w:rPr>
                <w:i/>
                <w:iCs/>
              </w:rPr>
              <w:t>S</w:t>
            </w:r>
            <w:r>
              <w:t>)</w:t>
            </w:r>
          </w:p>
        </w:tc>
        <w:tc>
          <w:tcPr>
            <w:tcW w:w="516" w:type="dxa"/>
          </w:tcPr>
          <w:p w14:paraId="61563F07" w14:textId="77777777" w:rsidR="00B87C06" w:rsidRDefault="00B87C06" w:rsidP="00B47458">
            <w:pPr>
              <w:spacing w:after="0"/>
              <w:jc w:val="center"/>
            </w:pPr>
            <w:r>
              <w:t>x̄(</w:t>
            </w:r>
            <w:r w:rsidRPr="0049326F">
              <w:rPr>
                <w:i/>
                <w:iCs/>
              </w:rPr>
              <w:t>S</w:t>
            </w:r>
            <w:r>
              <w:t>)</w:t>
            </w:r>
          </w:p>
        </w:tc>
      </w:tr>
      <w:tr w:rsidR="00B47458" w14:paraId="1709AA24" w14:textId="77777777" w:rsidTr="00634EB7">
        <w:tc>
          <w:tcPr>
            <w:tcW w:w="2783" w:type="dxa"/>
          </w:tcPr>
          <w:p w14:paraId="1B3892BF" w14:textId="5A0A0A53" w:rsidR="00B47458" w:rsidRDefault="00B47458" w:rsidP="00B47458">
            <w:pPr>
              <w:spacing w:after="0"/>
              <w:rPr>
                <w:lang w:val="en-CA"/>
              </w:rPr>
            </w:pPr>
            <w:r>
              <w:rPr>
                <w:lang w:val="en-CA"/>
              </w:rPr>
              <w:t>1 Distracts from physical activities</w:t>
            </w:r>
          </w:p>
        </w:tc>
        <w:tc>
          <w:tcPr>
            <w:tcW w:w="466" w:type="dxa"/>
          </w:tcPr>
          <w:p w14:paraId="64627A4F" w14:textId="669FE8FC" w:rsidR="00B47458" w:rsidRDefault="00B47458" w:rsidP="00B47458">
            <w:pPr>
              <w:spacing w:after="0"/>
              <w:jc w:val="center"/>
              <w:rPr>
                <w:lang w:val="en-CA"/>
              </w:rPr>
            </w:pPr>
            <w:r>
              <w:rPr>
                <w:lang w:val="en-CA"/>
              </w:rPr>
              <w:t>0.8</w:t>
            </w:r>
          </w:p>
        </w:tc>
        <w:tc>
          <w:tcPr>
            <w:tcW w:w="525" w:type="dxa"/>
          </w:tcPr>
          <w:p w14:paraId="30FB0922" w14:textId="42058F0F" w:rsidR="00B47458" w:rsidRDefault="00B47458" w:rsidP="00B47458">
            <w:pPr>
              <w:spacing w:after="0"/>
              <w:jc w:val="center"/>
              <w:rPr>
                <w:lang w:val="en-CA"/>
              </w:rPr>
            </w:pPr>
            <w:r>
              <w:rPr>
                <w:lang w:val="en-CA"/>
              </w:rPr>
              <w:t>0.8</w:t>
            </w:r>
          </w:p>
        </w:tc>
        <w:tc>
          <w:tcPr>
            <w:tcW w:w="525" w:type="dxa"/>
          </w:tcPr>
          <w:p w14:paraId="299A2E6D" w14:textId="369D6BC0" w:rsidR="00B47458" w:rsidRDefault="00B47458" w:rsidP="00B47458">
            <w:pPr>
              <w:spacing w:after="0"/>
              <w:jc w:val="center"/>
              <w:rPr>
                <w:lang w:val="en-CA"/>
              </w:rPr>
            </w:pPr>
            <w:r>
              <w:rPr>
                <w:lang w:val="en-CA"/>
              </w:rPr>
              <w:t>0.9</w:t>
            </w:r>
          </w:p>
        </w:tc>
        <w:tc>
          <w:tcPr>
            <w:tcW w:w="516" w:type="dxa"/>
          </w:tcPr>
          <w:p w14:paraId="1AF3D39B" w14:textId="592DBE54" w:rsidR="00B47458" w:rsidRDefault="00B47458" w:rsidP="00B47458">
            <w:pPr>
              <w:spacing w:after="0"/>
              <w:jc w:val="center"/>
              <w:rPr>
                <w:lang w:val="en-CA"/>
              </w:rPr>
            </w:pPr>
            <w:r>
              <w:rPr>
                <w:lang w:val="en-CA"/>
              </w:rPr>
              <w:t>0.9</w:t>
            </w:r>
          </w:p>
        </w:tc>
      </w:tr>
      <w:tr w:rsidR="00B47458" w14:paraId="332CCBE6" w14:textId="77777777" w:rsidTr="00634EB7">
        <w:tc>
          <w:tcPr>
            <w:tcW w:w="2783" w:type="dxa"/>
          </w:tcPr>
          <w:p w14:paraId="68D0EFD5" w14:textId="45E3BC4A" w:rsidR="00B47458" w:rsidRDefault="00B47458" w:rsidP="00B47458">
            <w:pPr>
              <w:spacing w:after="0"/>
              <w:rPr>
                <w:lang w:val="en-CA"/>
              </w:rPr>
            </w:pPr>
            <w:r>
              <w:rPr>
                <w:lang w:val="en-CA"/>
              </w:rPr>
              <w:t>2 Less aware of my environment</w:t>
            </w:r>
          </w:p>
        </w:tc>
        <w:tc>
          <w:tcPr>
            <w:tcW w:w="466" w:type="dxa"/>
          </w:tcPr>
          <w:p w14:paraId="328DA688" w14:textId="45B10C81" w:rsidR="00B47458" w:rsidRDefault="00B47458" w:rsidP="00B47458">
            <w:pPr>
              <w:spacing w:after="0"/>
              <w:jc w:val="center"/>
              <w:rPr>
                <w:lang w:val="en-CA"/>
              </w:rPr>
            </w:pPr>
            <w:r>
              <w:rPr>
                <w:lang w:val="en-CA"/>
              </w:rPr>
              <w:t>0.5</w:t>
            </w:r>
          </w:p>
        </w:tc>
        <w:tc>
          <w:tcPr>
            <w:tcW w:w="525" w:type="dxa"/>
          </w:tcPr>
          <w:p w14:paraId="7F3A7550" w14:textId="4EC97291" w:rsidR="00B47458" w:rsidRDefault="00B47458" w:rsidP="00B47458">
            <w:pPr>
              <w:spacing w:after="0"/>
              <w:jc w:val="center"/>
              <w:rPr>
                <w:lang w:val="en-CA"/>
              </w:rPr>
            </w:pPr>
            <w:r>
              <w:rPr>
                <w:lang w:val="en-CA"/>
              </w:rPr>
              <w:t>1.0</w:t>
            </w:r>
          </w:p>
        </w:tc>
        <w:tc>
          <w:tcPr>
            <w:tcW w:w="525" w:type="dxa"/>
          </w:tcPr>
          <w:p w14:paraId="00B369F7" w14:textId="44095F65" w:rsidR="00B47458" w:rsidRDefault="00B47458" w:rsidP="00B47458">
            <w:pPr>
              <w:spacing w:after="0"/>
              <w:jc w:val="center"/>
              <w:rPr>
                <w:lang w:val="en-CA"/>
              </w:rPr>
            </w:pPr>
            <w:r>
              <w:rPr>
                <w:lang w:val="en-CA"/>
              </w:rPr>
              <w:t>1.0</w:t>
            </w:r>
          </w:p>
        </w:tc>
        <w:tc>
          <w:tcPr>
            <w:tcW w:w="516" w:type="dxa"/>
          </w:tcPr>
          <w:p w14:paraId="7DF4CB6B" w14:textId="54CEFE3F" w:rsidR="00B47458" w:rsidRDefault="00B47458" w:rsidP="00B47458">
            <w:pPr>
              <w:spacing w:after="0"/>
              <w:jc w:val="center"/>
              <w:rPr>
                <w:lang w:val="en-CA"/>
              </w:rPr>
            </w:pPr>
            <w:r>
              <w:rPr>
                <w:lang w:val="en-CA"/>
              </w:rPr>
              <w:t>1.</w:t>
            </w:r>
            <w:r>
              <w:rPr>
                <w:lang w:val="en-CA"/>
              </w:rPr>
              <w:t>6</w:t>
            </w:r>
          </w:p>
        </w:tc>
      </w:tr>
      <w:tr w:rsidR="00B47458" w14:paraId="36478992" w14:textId="77777777" w:rsidTr="00634EB7">
        <w:tc>
          <w:tcPr>
            <w:tcW w:w="2783" w:type="dxa"/>
          </w:tcPr>
          <w:p w14:paraId="5896F784" w14:textId="46C78EDC" w:rsidR="00B47458" w:rsidRDefault="00B47458" w:rsidP="00B47458">
            <w:pPr>
              <w:spacing w:after="0"/>
              <w:rPr>
                <w:lang w:val="en-CA"/>
              </w:rPr>
            </w:pPr>
            <w:r>
              <w:rPr>
                <w:lang w:val="en-CA"/>
              </w:rPr>
              <w:t>3 Too much time/effort to switch between driving and navigation</w:t>
            </w:r>
          </w:p>
        </w:tc>
        <w:tc>
          <w:tcPr>
            <w:tcW w:w="466" w:type="dxa"/>
          </w:tcPr>
          <w:p w14:paraId="32A26F4D" w14:textId="7BDD309C" w:rsidR="00B47458" w:rsidRDefault="00B47458" w:rsidP="00B47458">
            <w:pPr>
              <w:spacing w:after="0"/>
              <w:jc w:val="center"/>
              <w:rPr>
                <w:lang w:val="en-CA"/>
              </w:rPr>
            </w:pPr>
            <w:r>
              <w:rPr>
                <w:lang w:val="en-CA"/>
              </w:rPr>
              <w:t>0.6</w:t>
            </w:r>
          </w:p>
        </w:tc>
        <w:tc>
          <w:tcPr>
            <w:tcW w:w="525" w:type="dxa"/>
          </w:tcPr>
          <w:p w14:paraId="1C94A97A" w14:textId="4F191B1A" w:rsidR="00B47458" w:rsidRDefault="00B47458" w:rsidP="00B47458">
            <w:pPr>
              <w:spacing w:after="0"/>
              <w:jc w:val="center"/>
              <w:rPr>
                <w:lang w:val="en-CA"/>
              </w:rPr>
            </w:pPr>
            <w:r>
              <w:rPr>
                <w:lang w:val="en-CA"/>
              </w:rPr>
              <w:t>0.8</w:t>
            </w:r>
          </w:p>
        </w:tc>
        <w:tc>
          <w:tcPr>
            <w:tcW w:w="525" w:type="dxa"/>
          </w:tcPr>
          <w:p w14:paraId="0E367242" w14:textId="5A608634" w:rsidR="00B47458" w:rsidRDefault="00B47458" w:rsidP="00B47458">
            <w:pPr>
              <w:spacing w:after="0"/>
              <w:jc w:val="center"/>
              <w:rPr>
                <w:lang w:val="en-CA"/>
              </w:rPr>
            </w:pPr>
            <w:r>
              <w:rPr>
                <w:lang w:val="en-CA"/>
              </w:rPr>
              <w:t>0.9</w:t>
            </w:r>
          </w:p>
        </w:tc>
        <w:tc>
          <w:tcPr>
            <w:tcW w:w="516" w:type="dxa"/>
          </w:tcPr>
          <w:p w14:paraId="59CA05A6" w14:textId="23FCA436" w:rsidR="00B47458" w:rsidRDefault="00B47458" w:rsidP="00B47458">
            <w:pPr>
              <w:spacing w:after="0"/>
              <w:jc w:val="center"/>
              <w:rPr>
                <w:lang w:val="en-CA"/>
              </w:rPr>
            </w:pPr>
            <w:r>
              <w:rPr>
                <w:lang w:val="en-CA"/>
              </w:rPr>
              <w:t>1.0</w:t>
            </w:r>
          </w:p>
        </w:tc>
      </w:tr>
      <w:tr w:rsidR="00B47458" w14:paraId="7B1981D9" w14:textId="77777777" w:rsidTr="00634EB7">
        <w:tc>
          <w:tcPr>
            <w:tcW w:w="2783" w:type="dxa"/>
          </w:tcPr>
          <w:p w14:paraId="5C959820" w14:textId="4171DA2C" w:rsidR="00B47458" w:rsidRDefault="00B47458" w:rsidP="00B47458">
            <w:pPr>
              <w:spacing w:after="0"/>
              <w:rPr>
                <w:lang w:val="en-CA"/>
              </w:rPr>
            </w:pPr>
            <w:r>
              <w:rPr>
                <w:lang w:val="en-CA"/>
              </w:rPr>
              <w:t>4 I work too hard mentally</w:t>
            </w:r>
          </w:p>
        </w:tc>
        <w:tc>
          <w:tcPr>
            <w:tcW w:w="466" w:type="dxa"/>
          </w:tcPr>
          <w:p w14:paraId="71F9F9EF" w14:textId="6D33018B" w:rsidR="00B47458" w:rsidRDefault="00B47458" w:rsidP="00B47458">
            <w:pPr>
              <w:spacing w:after="0"/>
              <w:jc w:val="center"/>
              <w:rPr>
                <w:lang w:val="en-CA"/>
              </w:rPr>
            </w:pPr>
            <w:r>
              <w:rPr>
                <w:lang w:val="en-CA"/>
              </w:rPr>
              <w:t>0.5</w:t>
            </w:r>
          </w:p>
        </w:tc>
        <w:tc>
          <w:tcPr>
            <w:tcW w:w="525" w:type="dxa"/>
          </w:tcPr>
          <w:p w14:paraId="1DF63EC3" w14:textId="02E8D30B" w:rsidR="00B47458" w:rsidRDefault="00B47458" w:rsidP="00B47458">
            <w:pPr>
              <w:spacing w:after="0"/>
              <w:jc w:val="center"/>
              <w:rPr>
                <w:lang w:val="en-CA"/>
              </w:rPr>
            </w:pPr>
            <w:r>
              <w:rPr>
                <w:lang w:val="en-CA"/>
              </w:rPr>
              <w:t>0.5</w:t>
            </w:r>
          </w:p>
        </w:tc>
        <w:tc>
          <w:tcPr>
            <w:tcW w:w="525" w:type="dxa"/>
          </w:tcPr>
          <w:p w14:paraId="0AD278EA" w14:textId="094843BB" w:rsidR="00B47458" w:rsidRDefault="00B47458" w:rsidP="00B47458">
            <w:pPr>
              <w:spacing w:after="0"/>
              <w:jc w:val="center"/>
              <w:rPr>
                <w:lang w:val="en-CA"/>
              </w:rPr>
            </w:pPr>
            <w:r>
              <w:rPr>
                <w:lang w:val="en-CA"/>
              </w:rPr>
              <w:t>0.9</w:t>
            </w:r>
          </w:p>
        </w:tc>
        <w:tc>
          <w:tcPr>
            <w:tcW w:w="516" w:type="dxa"/>
          </w:tcPr>
          <w:p w14:paraId="477553B8" w14:textId="2E345F9E" w:rsidR="00B47458" w:rsidRDefault="00B47458" w:rsidP="00B47458">
            <w:pPr>
              <w:spacing w:after="0"/>
              <w:jc w:val="center"/>
              <w:rPr>
                <w:lang w:val="en-CA"/>
              </w:rPr>
            </w:pPr>
            <w:r>
              <w:rPr>
                <w:lang w:val="en-CA"/>
              </w:rPr>
              <w:t>0.7</w:t>
            </w:r>
          </w:p>
        </w:tc>
      </w:tr>
      <w:tr w:rsidR="00B47458" w14:paraId="5CA03F72" w14:textId="77777777" w:rsidTr="00634EB7">
        <w:tc>
          <w:tcPr>
            <w:tcW w:w="2783" w:type="dxa"/>
          </w:tcPr>
          <w:p w14:paraId="0F8CCB6F" w14:textId="130BF6E8" w:rsidR="00B47458" w:rsidRDefault="00B47458" w:rsidP="00B47458">
            <w:pPr>
              <w:spacing w:after="0"/>
              <w:rPr>
                <w:lang w:val="en-CA"/>
              </w:rPr>
            </w:pPr>
            <w:r>
              <w:rPr>
                <w:lang w:val="en-CA"/>
              </w:rPr>
              <w:t>5 Visual attention drifts too often</w:t>
            </w:r>
          </w:p>
        </w:tc>
        <w:tc>
          <w:tcPr>
            <w:tcW w:w="466" w:type="dxa"/>
          </w:tcPr>
          <w:p w14:paraId="27651E05" w14:textId="7EE1C4E0" w:rsidR="00B47458" w:rsidRDefault="00B47458" w:rsidP="00B47458">
            <w:pPr>
              <w:spacing w:after="0"/>
              <w:jc w:val="center"/>
              <w:rPr>
                <w:lang w:val="en-CA"/>
              </w:rPr>
            </w:pPr>
            <w:r>
              <w:rPr>
                <w:lang w:val="en-CA"/>
              </w:rPr>
              <w:t>0.7</w:t>
            </w:r>
          </w:p>
        </w:tc>
        <w:tc>
          <w:tcPr>
            <w:tcW w:w="525" w:type="dxa"/>
          </w:tcPr>
          <w:p w14:paraId="6D3D5E3C" w14:textId="5DA7C40F" w:rsidR="00B47458" w:rsidRDefault="00B47458" w:rsidP="00B47458">
            <w:pPr>
              <w:spacing w:after="0"/>
              <w:jc w:val="center"/>
              <w:rPr>
                <w:lang w:val="en-CA"/>
              </w:rPr>
            </w:pPr>
            <w:r>
              <w:rPr>
                <w:lang w:val="en-CA"/>
              </w:rPr>
              <w:t>0.9</w:t>
            </w:r>
          </w:p>
        </w:tc>
        <w:tc>
          <w:tcPr>
            <w:tcW w:w="525" w:type="dxa"/>
          </w:tcPr>
          <w:p w14:paraId="66551B61" w14:textId="2D14D3C0" w:rsidR="00B47458" w:rsidRDefault="00B47458" w:rsidP="00B47458">
            <w:pPr>
              <w:spacing w:after="0"/>
              <w:jc w:val="center"/>
              <w:rPr>
                <w:lang w:val="en-CA"/>
              </w:rPr>
            </w:pPr>
            <w:r>
              <w:rPr>
                <w:lang w:val="en-CA"/>
              </w:rPr>
              <w:t>0.8</w:t>
            </w:r>
          </w:p>
        </w:tc>
        <w:tc>
          <w:tcPr>
            <w:tcW w:w="516" w:type="dxa"/>
          </w:tcPr>
          <w:p w14:paraId="6A08548B" w14:textId="2A450C7D" w:rsidR="00B47458" w:rsidRDefault="00B47458" w:rsidP="00B47458">
            <w:pPr>
              <w:spacing w:after="0"/>
              <w:jc w:val="center"/>
              <w:rPr>
                <w:lang w:val="en-CA"/>
              </w:rPr>
            </w:pPr>
            <w:r>
              <w:rPr>
                <w:lang w:val="en-CA"/>
              </w:rPr>
              <w:t>1.2</w:t>
            </w:r>
          </w:p>
        </w:tc>
      </w:tr>
      <w:tr w:rsidR="00B47458" w14:paraId="5E979D77" w14:textId="77777777" w:rsidTr="00634EB7">
        <w:tc>
          <w:tcPr>
            <w:tcW w:w="2783" w:type="dxa"/>
          </w:tcPr>
          <w:p w14:paraId="4EB798DD" w14:textId="21046571" w:rsidR="00B47458" w:rsidRDefault="00B47458" w:rsidP="00B47458">
            <w:pPr>
              <w:spacing w:after="0"/>
              <w:rPr>
                <w:lang w:val="en-CA"/>
              </w:rPr>
            </w:pPr>
            <w:r>
              <w:rPr>
                <w:lang w:val="en-CA"/>
              </w:rPr>
              <w:t>6 Visual attention drifts too long</w:t>
            </w:r>
          </w:p>
        </w:tc>
        <w:tc>
          <w:tcPr>
            <w:tcW w:w="466" w:type="dxa"/>
          </w:tcPr>
          <w:p w14:paraId="74703178" w14:textId="73CACF9A" w:rsidR="00B47458" w:rsidRDefault="00B47458" w:rsidP="00B47458">
            <w:pPr>
              <w:spacing w:after="0"/>
              <w:jc w:val="center"/>
              <w:rPr>
                <w:lang w:val="en-CA"/>
              </w:rPr>
            </w:pPr>
            <w:r>
              <w:rPr>
                <w:lang w:val="en-CA"/>
              </w:rPr>
              <w:t>0.7</w:t>
            </w:r>
          </w:p>
        </w:tc>
        <w:tc>
          <w:tcPr>
            <w:tcW w:w="525" w:type="dxa"/>
          </w:tcPr>
          <w:p w14:paraId="0F26CAF9" w14:textId="1D650907" w:rsidR="00B47458" w:rsidRDefault="00B47458" w:rsidP="00B47458">
            <w:pPr>
              <w:spacing w:after="0"/>
              <w:jc w:val="center"/>
              <w:rPr>
                <w:lang w:val="en-CA"/>
              </w:rPr>
            </w:pPr>
            <w:r>
              <w:rPr>
                <w:lang w:val="en-CA"/>
              </w:rPr>
              <w:t>1.1</w:t>
            </w:r>
          </w:p>
        </w:tc>
        <w:tc>
          <w:tcPr>
            <w:tcW w:w="525" w:type="dxa"/>
          </w:tcPr>
          <w:p w14:paraId="5E456807" w14:textId="130C47DE" w:rsidR="00B47458" w:rsidRDefault="00B47458" w:rsidP="00B47458">
            <w:pPr>
              <w:spacing w:after="0"/>
              <w:jc w:val="center"/>
              <w:rPr>
                <w:lang w:val="en-CA"/>
              </w:rPr>
            </w:pPr>
            <w:r>
              <w:rPr>
                <w:lang w:val="en-CA"/>
              </w:rPr>
              <w:t>0.8</w:t>
            </w:r>
          </w:p>
        </w:tc>
        <w:tc>
          <w:tcPr>
            <w:tcW w:w="516" w:type="dxa"/>
          </w:tcPr>
          <w:p w14:paraId="27B4CFE0" w14:textId="35FCD3F4" w:rsidR="00B47458" w:rsidRDefault="00B47458" w:rsidP="00B47458">
            <w:pPr>
              <w:keepNext/>
              <w:spacing w:after="0"/>
              <w:jc w:val="center"/>
              <w:rPr>
                <w:lang w:val="en-CA"/>
              </w:rPr>
            </w:pPr>
            <w:r>
              <w:rPr>
                <w:lang w:val="en-CA"/>
              </w:rPr>
              <w:t>1.2</w:t>
            </w:r>
          </w:p>
        </w:tc>
      </w:tr>
    </w:tbl>
    <w:p w14:paraId="54CD3D57" w14:textId="34C64B34" w:rsidR="00F108B5" w:rsidRPr="00F108B5" w:rsidRDefault="00F108B5">
      <w:pPr>
        <w:pStyle w:val="Bijschrift"/>
        <w:rPr>
          <w:b/>
          <w:bCs/>
          <w:i w:val="0"/>
          <w:iCs w:val="0"/>
          <w:color w:val="auto"/>
          <w:sz w:val="16"/>
          <w:szCs w:val="16"/>
          <w:lang w:val="en-US"/>
        </w:rPr>
      </w:pPr>
      <w:r w:rsidRPr="00F108B5">
        <w:rPr>
          <w:b/>
          <w:bCs/>
          <w:i w:val="0"/>
          <w:iCs w:val="0"/>
          <w:color w:val="auto"/>
          <w:sz w:val="16"/>
          <w:szCs w:val="16"/>
          <w:lang w:val="en-US"/>
        </w:rPr>
        <w:t xml:space="preserve">Table </w:t>
      </w:r>
      <w:r w:rsidRPr="00F108B5">
        <w:rPr>
          <w:b/>
          <w:bCs/>
          <w:i w:val="0"/>
          <w:iCs w:val="0"/>
          <w:color w:val="auto"/>
          <w:sz w:val="16"/>
          <w:szCs w:val="16"/>
        </w:rPr>
        <w:fldChar w:fldCharType="begin"/>
      </w:r>
      <w:r w:rsidRPr="00F108B5">
        <w:rPr>
          <w:b/>
          <w:bCs/>
          <w:i w:val="0"/>
          <w:iCs w:val="0"/>
          <w:color w:val="auto"/>
          <w:sz w:val="16"/>
          <w:szCs w:val="16"/>
          <w:lang w:val="en-US"/>
        </w:rPr>
        <w:instrText xml:space="preserve"> SEQ Table \* ARABIC </w:instrText>
      </w:r>
      <w:r w:rsidRPr="00F108B5">
        <w:rPr>
          <w:b/>
          <w:bCs/>
          <w:i w:val="0"/>
          <w:iCs w:val="0"/>
          <w:color w:val="auto"/>
          <w:sz w:val="16"/>
          <w:szCs w:val="16"/>
        </w:rPr>
        <w:fldChar w:fldCharType="separate"/>
      </w:r>
      <w:r w:rsidR="00F30FF3">
        <w:rPr>
          <w:b/>
          <w:bCs/>
          <w:i w:val="0"/>
          <w:iCs w:val="0"/>
          <w:noProof/>
          <w:color w:val="auto"/>
          <w:sz w:val="16"/>
          <w:szCs w:val="16"/>
          <w:lang w:val="en-US"/>
        </w:rPr>
        <w:t>4</w:t>
      </w:r>
      <w:r w:rsidRPr="00F108B5">
        <w:rPr>
          <w:b/>
          <w:bCs/>
          <w:i w:val="0"/>
          <w:iCs w:val="0"/>
          <w:color w:val="auto"/>
          <w:sz w:val="16"/>
          <w:szCs w:val="16"/>
        </w:rPr>
        <w:fldChar w:fldCharType="end"/>
      </w:r>
      <w:r w:rsidRPr="00F108B5">
        <w:rPr>
          <w:b/>
          <w:bCs/>
          <w:i w:val="0"/>
          <w:iCs w:val="0"/>
          <w:color w:val="auto"/>
          <w:sz w:val="16"/>
          <w:szCs w:val="16"/>
          <w:lang w:val="en-US"/>
        </w:rPr>
        <w:t>: Means (</w:t>
      </w:r>
      <w:r w:rsidRPr="00F108B5">
        <w:rPr>
          <w:b/>
          <w:bCs/>
          <w:i w:val="0"/>
          <w:iCs w:val="0"/>
          <w:color w:val="auto"/>
          <w:sz w:val="16"/>
          <w:szCs w:val="16"/>
          <w:lang w:val="en-US"/>
        </w:rPr>
        <w:t>x̄</w:t>
      </w:r>
      <w:r w:rsidRPr="00F108B5">
        <w:rPr>
          <w:b/>
          <w:bCs/>
          <w:i w:val="0"/>
          <w:iCs w:val="0"/>
          <w:color w:val="auto"/>
          <w:sz w:val="16"/>
          <w:szCs w:val="16"/>
          <w:lang w:val="en-US"/>
        </w:rPr>
        <w:t>) and standard deviations (s) of 5-point Likert scale frequencies of perceived distractions (n=48)</w:t>
      </w:r>
    </w:p>
    <w:p w14:paraId="62CBC269" w14:textId="4EF1E8A5" w:rsidR="00B82CED" w:rsidRDefault="00B87C06" w:rsidP="009D22CA">
      <w:pPr>
        <w:rPr>
          <w:lang w:val="en-CA"/>
        </w:rPr>
      </w:pPr>
      <w:r>
        <w:rPr>
          <w:lang w:val="en-CA"/>
        </w:rPr>
        <w:t xml:space="preserve">To the </w:t>
      </w:r>
      <w:r w:rsidRPr="00F108B5">
        <w:rPr>
          <w:lang w:val="en-CA"/>
        </w:rPr>
        <w:t>grouped 5-point Likert scale question “how often do you experience the following detrimental effects on your driving performance resulting from using your navigation system?”, the following descriptive statistics are identified.</w:t>
      </w:r>
      <w:r w:rsidR="008D41E4" w:rsidRPr="00F108B5">
        <w:rPr>
          <w:lang w:val="en-CA"/>
        </w:rPr>
        <w:t xml:space="preserve"> </w:t>
      </w:r>
      <w:r w:rsidR="008D41E4" w:rsidRPr="00F108B5">
        <w:rPr>
          <w:lang w:val="en-CA"/>
        </w:rPr>
        <w:t>Prior to the</w:t>
      </w:r>
      <w:r w:rsidR="008D41E4">
        <w:rPr>
          <w:lang w:val="en-CA"/>
        </w:rPr>
        <w:t xml:space="preserve"> Likert-scale questions, participants were asked to name common </w:t>
      </w:r>
      <w:r w:rsidR="008D41E4">
        <w:rPr>
          <w:lang w:val="en-CA"/>
        </w:rPr>
        <w:t>detrimental effects resulting van distractions</w:t>
      </w:r>
      <w:r w:rsidR="008D41E4">
        <w:rPr>
          <w:lang w:val="en-CA"/>
        </w:rPr>
        <w:t xml:space="preserve"> incurred by their navigation system. The following properties were mentioned most: &lt;a&gt;, &lt;b&gt;, &lt;c&gt;, &lt;d&gt;, &lt;e&gt;.</w:t>
      </w:r>
    </w:p>
    <w:tbl>
      <w:tblPr>
        <w:tblStyle w:val="Tabelraster"/>
        <w:tblW w:w="4815" w:type="dxa"/>
        <w:tblLook w:val="04A0" w:firstRow="1" w:lastRow="0" w:firstColumn="1" w:lastColumn="0" w:noHBand="0" w:noVBand="1"/>
      </w:tblPr>
      <w:tblGrid>
        <w:gridCol w:w="2783"/>
        <w:gridCol w:w="466"/>
        <w:gridCol w:w="525"/>
        <w:gridCol w:w="525"/>
        <w:gridCol w:w="516"/>
      </w:tblGrid>
      <w:tr w:rsidR="0049326F" w14:paraId="2AD97A0B" w14:textId="3B990156" w:rsidTr="00F108B5">
        <w:tc>
          <w:tcPr>
            <w:tcW w:w="2830" w:type="dxa"/>
          </w:tcPr>
          <w:p w14:paraId="7300DACF" w14:textId="77777777" w:rsidR="0049326F" w:rsidRDefault="0049326F" w:rsidP="0049326F">
            <w:pPr>
              <w:spacing w:after="0"/>
              <w:rPr>
                <w:lang w:val="en-CA"/>
              </w:rPr>
            </w:pPr>
          </w:p>
        </w:tc>
        <w:tc>
          <w:tcPr>
            <w:tcW w:w="417" w:type="dxa"/>
          </w:tcPr>
          <w:p w14:paraId="02D71A55" w14:textId="456515C7" w:rsidR="0049326F" w:rsidRDefault="0049326F" w:rsidP="00B47458">
            <w:pPr>
              <w:spacing w:after="0"/>
              <w:jc w:val="center"/>
              <w:rPr>
                <w:lang w:val="en-CA"/>
              </w:rPr>
            </w:pPr>
            <w:r>
              <w:t>s</w:t>
            </w:r>
            <w:r>
              <w:t>(</w:t>
            </w:r>
            <w:r w:rsidRPr="0049326F">
              <w:rPr>
                <w:i/>
                <w:iCs/>
              </w:rPr>
              <w:t>I</w:t>
            </w:r>
            <w:r>
              <w:t>)</w:t>
            </w:r>
          </w:p>
        </w:tc>
        <w:tc>
          <w:tcPr>
            <w:tcW w:w="526" w:type="dxa"/>
          </w:tcPr>
          <w:p w14:paraId="1119EE59" w14:textId="7D929A21" w:rsidR="0049326F" w:rsidRDefault="0049326F" w:rsidP="00B47458">
            <w:pPr>
              <w:spacing w:after="0"/>
              <w:jc w:val="center"/>
              <w:rPr>
                <w:lang w:val="en-CA"/>
              </w:rPr>
            </w:pPr>
            <w:r>
              <w:t>x̄(</w:t>
            </w:r>
            <w:r w:rsidRPr="0049326F">
              <w:rPr>
                <w:i/>
                <w:iCs/>
              </w:rPr>
              <w:t>I</w:t>
            </w:r>
            <w:r>
              <w:t>)</w:t>
            </w:r>
          </w:p>
        </w:tc>
        <w:tc>
          <w:tcPr>
            <w:tcW w:w="526" w:type="dxa"/>
          </w:tcPr>
          <w:p w14:paraId="29E15C41" w14:textId="4441FBC5" w:rsidR="0049326F" w:rsidRDefault="0049326F" w:rsidP="00B47458">
            <w:pPr>
              <w:spacing w:after="0"/>
              <w:jc w:val="center"/>
            </w:pPr>
            <w:r>
              <w:t>s(</w:t>
            </w:r>
            <w:r w:rsidRPr="0049326F">
              <w:rPr>
                <w:i/>
                <w:iCs/>
              </w:rPr>
              <w:t>S</w:t>
            </w:r>
            <w:r>
              <w:t>)</w:t>
            </w:r>
          </w:p>
        </w:tc>
        <w:tc>
          <w:tcPr>
            <w:tcW w:w="516" w:type="dxa"/>
          </w:tcPr>
          <w:p w14:paraId="77D503D3" w14:textId="6CCEF309" w:rsidR="0049326F" w:rsidRDefault="0049326F" w:rsidP="00B47458">
            <w:pPr>
              <w:spacing w:after="0"/>
              <w:jc w:val="center"/>
            </w:pPr>
            <w:r>
              <w:t>x̄(</w:t>
            </w:r>
            <w:r w:rsidRPr="0049326F">
              <w:rPr>
                <w:i/>
                <w:iCs/>
              </w:rPr>
              <w:t>S</w:t>
            </w:r>
            <w:r>
              <w:t>)</w:t>
            </w:r>
          </w:p>
        </w:tc>
      </w:tr>
      <w:tr w:rsidR="0049326F" w14:paraId="52913DBD" w14:textId="4200AFB6" w:rsidTr="00F108B5">
        <w:tc>
          <w:tcPr>
            <w:tcW w:w="2830" w:type="dxa"/>
          </w:tcPr>
          <w:p w14:paraId="7FC9542E" w14:textId="57D2BCF1" w:rsidR="0049326F" w:rsidRDefault="00634EB7" w:rsidP="0049326F">
            <w:pPr>
              <w:spacing w:after="0"/>
              <w:rPr>
                <w:lang w:val="en-CA"/>
              </w:rPr>
            </w:pPr>
            <w:r>
              <w:rPr>
                <w:lang w:val="en-CA"/>
              </w:rPr>
              <w:t>7</w:t>
            </w:r>
            <w:r w:rsidR="00F108B5">
              <w:rPr>
                <w:lang w:val="en-CA"/>
              </w:rPr>
              <w:t xml:space="preserve"> </w:t>
            </w:r>
            <w:r w:rsidR="0049326F">
              <w:rPr>
                <w:lang w:val="en-CA"/>
              </w:rPr>
              <w:t>I drive faster</w:t>
            </w:r>
          </w:p>
        </w:tc>
        <w:tc>
          <w:tcPr>
            <w:tcW w:w="417" w:type="dxa"/>
          </w:tcPr>
          <w:p w14:paraId="69AF5DBF" w14:textId="702D0AAC" w:rsidR="0049326F" w:rsidRDefault="00B47458" w:rsidP="00B47458">
            <w:pPr>
              <w:spacing w:after="0"/>
              <w:jc w:val="center"/>
              <w:rPr>
                <w:lang w:val="en-CA"/>
              </w:rPr>
            </w:pPr>
            <w:r>
              <w:rPr>
                <w:lang w:val="en-CA"/>
              </w:rPr>
              <w:t>1.0</w:t>
            </w:r>
          </w:p>
        </w:tc>
        <w:tc>
          <w:tcPr>
            <w:tcW w:w="526" w:type="dxa"/>
          </w:tcPr>
          <w:p w14:paraId="07AC5E1A" w14:textId="37B14273" w:rsidR="0049326F" w:rsidRDefault="00B47458" w:rsidP="00B47458">
            <w:pPr>
              <w:spacing w:after="0"/>
              <w:jc w:val="center"/>
              <w:rPr>
                <w:lang w:val="en-CA"/>
              </w:rPr>
            </w:pPr>
            <w:r>
              <w:rPr>
                <w:lang w:val="en-CA"/>
              </w:rPr>
              <w:t>0.8</w:t>
            </w:r>
          </w:p>
        </w:tc>
        <w:tc>
          <w:tcPr>
            <w:tcW w:w="526" w:type="dxa"/>
          </w:tcPr>
          <w:p w14:paraId="32E812D5" w14:textId="468B4D24" w:rsidR="0049326F" w:rsidRDefault="00B47458" w:rsidP="00B47458">
            <w:pPr>
              <w:spacing w:after="0"/>
              <w:jc w:val="center"/>
              <w:rPr>
                <w:lang w:val="en-CA"/>
              </w:rPr>
            </w:pPr>
            <w:r>
              <w:rPr>
                <w:lang w:val="en-CA"/>
              </w:rPr>
              <w:t>0.9</w:t>
            </w:r>
          </w:p>
        </w:tc>
        <w:tc>
          <w:tcPr>
            <w:tcW w:w="516" w:type="dxa"/>
          </w:tcPr>
          <w:p w14:paraId="2F61AEE9" w14:textId="75C14524" w:rsidR="0049326F" w:rsidRDefault="00B47458" w:rsidP="00B47458">
            <w:pPr>
              <w:spacing w:after="0"/>
              <w:jc w:val="center"/>
              <w:rPr>
                <w:lang w:val="en-CA"/>
              </w:rPr>
            </w:pPr>
            <w:r>
              <w:rPr>
                <w:lang w:val="en-CA"/>
              </w:rPr>
              <w:t>1.0</w:t>
            </w:r>
          </w:p>
        </w:tc>
      </w:tr>
      <w:tr w:rsidR="0049326F" w14:paraId="23E9A0EE" w14:textId="517FF9A9" w:rsidTr="00F108B5">
        <w:tc>
          <w:tcPr>
            <w:tcW w:w="2830" w:type="dxa"/>
          </w:tcPr>
          <w:p w14:paraId="28FA623D" w14:textId="2902D4CB" w:rsidR="0049326F" w:rsidRDefault="00634EB7" w:rsidP="0049326F">
            <w:pPr>
              <w:spacing w:after="0"/>
              <w:rPr>
                <w:lang w:val="en-CA"/>
              </w:rPr>
            </w:pPr>
            <w:r>
              <w:rPr>
                <w:lang w:val="en-CA"/>
              </w:rPr>
              <w:t>8</w:t>
            </w:r>
            <w:r w:rsidR="00F108B5">
              <w:rPr>
                <w:lang w:val="en-CA"/>
              </w:rPr>
              <w:t xml:space="preserve"> </w:t>
            </w:r>
            <w:r w:rsidR="0049326F">
              <w:rPr>
                <w:lang w:val="en-CA"/>
              </w:rPr>
              <w:t>I drive slower</w:t>
            </w:r>
          </w:p>
        </w:tc>
        <w:tc>
          <w:tcPr>
            <w:tcW w:w="417" w:type="dxa"/>
          </w:tcPr>
          <w:p w14:paraId="28978B30" w14:textId="3D9EDBC5" w:rsidR="0049326F" w:rsidRDefault="00B47458" w:rsidP="00B47458">
            <w:pPr>
              <w:spacing w:after="0"/>
              <w:jc w:val="center"/>
              <w:rPr>
                <w:lang w:val="en-CA"/>
              </w:rPr>
            </w:pPr>
            <w:r>
              <w:rPr>
                <w:lang w:val="en-CA"/>
              </w:rPr>
              <w:t>0.7</w:t>
            </w:r>
          </w:p>
        </w:tc>
        <w:tc>
          <w:tcPr>
            <w:tcW w:w="526" w:type="dxa"/>
          </w:tcPr>
          <w:p w14:paraId="58C37FC9" w14:textId="7DD502C7" w:rsidR="0049326F" w:rsidRDefault="00B47458" w:rsidP="00B47458">
            <w:pPr>
              <w:spacing w:after="0"/>
              <w:jc w:val="center"/>
              <w:rPr>
                <w:lang w:val="en-CA"/>
              </w:rPr>
            </w:pPr>
            <w:r>
              <w:rPr>
                <w:lang w:val="en-CA"/>
              </w:rPr>
              <w:t>1.6</w:t>
            </w:r>
          </w:p>
        </w:tc>
        <w:tc>
          <w:tcPr>
            <w:tcW w:w="526" w:type="dxa"/>
          </w:tcPr>
          <w:p w14:paraId="5911804B" w14:textId="68ECC974" w:rsidR="0049326F" w:rsidRDefault="00B47458" w:rsidP="00B47458">
            <w:pPr>
              <w:spacing w:after="0"/>
              <w:jc w:val="center"/>
              <w:rPr>
                <w:lang w:val="en-CA"/>
              </w:rPr>
            </w:pPr>
            <w:r>
              <w:rPr>
                <w:lang w:val="en-CA"/>
              </w:rPr>
              <w:t>1.2</w:t>
            </w:r>
          </w:p>
        </w:tc>
        <w:tc>
          <w:tcPr>
            <w:tcW w:w="516" w:type="dxa"/>
          </w:tcPr>
          <w:p w14:paraId="35999A24" w14:textId="0BB75A6B" w:rsidR="0049326F" w:rsidRDefault="00B47458" w:rsidP="00B47458">
            <w:pPr>
              <w:spacing w:after="0"/>
              <w:jc w:val="center"/>
              <w:rPr>
                <w:lang w:val="en-CA"/>
              </w:rPr>
            </w:pPr>
            <w:r>
              <w:rPr>
                <w:lang w:val="en-CA"/>
              </w:rPr>
              <w:t>1.6</w:t>
            </w:r>
          </w:p>
        </w:tc>
      </w:tr>
      <w:tr w:rsidR="0049326F" w14:paraId="202315A7" w14:textId="60BB376F" w:rsidTr="00F108B5">
        <w:tc>
          <w:tcPr>
            <w:tcW w:w="2830" w:type="dxa"/>
          </w:tcPr>
          <w:p w14:paraId="623BA3B6" w14:textId="0A26C764" w:rsidR="0049326F" w:rsidRDefault="00634EB7" w:rsidP="0049326F">
            <w:pPr>
              <w:spacing w:after="0"/>
              <w:rPr>
                <w:lang w:val="en-CA"/>
              </w:rPr>
            </w:pPr>
            <w:r>
              <w:rPr>
                <w:lang w:val="en-CA"/>
              </w:rPr>
              <w:t>9</w:t>
            </w:r>
            <w:r w:rsidR="00F108B5">
              <w:rPr>
                <w:lang w:val="en-CA"/>
              </w:rPr>
              <w:t xml:space="preserve"> </w:t>
            </w:r>
            <w:r w:rsidR="0049326F">
              <w:rPr>
                <w:lang w:val="en-CA"/>
              </w:rPr>
              <w:t>Deteriorated speed control</w:t>
            </w:r>
          </w:p>
        </w:tc>
        <w:tc>
          <w:tcPr>
            <w:tcW w:w="417" w:type="dxa"/>
          </w:tcPr>
          <w:p w14:paraId="25046E56" w14:textId="6F2583EE" w:rsidR="0049326F" w:rsidRDefault="00B47458" w:rsidP="00B47458">
            <w:pPr>
              <w:spacing w:after="0"/>
              <w:jc w:val="center"/>
              <w:rPr>
                <w:lang w:val="en-CA"/>
              </w:rPr>
            </w:pPr>
            <w:r>
              <w:rPr>
                <w:lang w:val="en-CA"/>
              </w:rPr>
              <w:t>0.9</w:t>
            </w:r>
          </w:p>
        </w:tc>
        <w:tc>
          <w:tcPr>
            <w:tcW w:w="526" w:type="dxa"/>
          </w:tcPr>
          <w:p w14:paraId="36099E54" w14:textId="03EFB2C8" w:rsidR="0049326F" w:rsidRDefault="00B47458" w:rsidP="00B47458">
            <w:pPr>
              <w:spacing w:after="0"/>
              <w:jc w:val="center"/>
              <w:rPr>
                <w:lang w:val="en-CA"/>
              </w:rPr>
            </w:pPr>
            <w:r>
              <w:rPr>
                <w:lang w:val="en-CA"/>
              </w:rPr>
              <w:t>1.6</w:t>
            </w:r>
          </w:p>
        </w:tc>
        <w:tc>
          <w:tcPr>
            <w:tcW w:w="526" w:type="dxa"/>
          </w:tcPr>
          <w:p w14:paraId="62552332" w14:textId="5EF94C71" w:rsidR="0049326F" w:rsidRDefault="00B47458" w:rsidP="00B47458">
            <w:pPr>
              <w:spacing w:after="0"/>
              <w:jc w:val="center"/>
              <w:rPr>
                <w:lang w:val="en-CA"/>
              </w:rPr>
            </w:pPr>
            <w:r>
              <w:rPr>
                <w:lang w:val="en-CA"/>
              </w:rPr>
              <w:t>1.0</w:t>
            </w:r>
          </w:p>
        </w:tc>
        <w:tc>
          <w:tcPr>
            <w:tcW w:w="516" w:type="dxa"/>
          </w:tcPr>
          <w:p w14:paraId="094A8DCC" w14:textId="141482E1" w:rsidR="0049326F" w:rsidRDefault="00B47458" w:rsidP="00B47458">
            <w:pPr>
              <w:spacing w:after="0"/>
              <w:jc w:val="center"/>
              <w:rPr>
                <w:lang w:val="en-CA"/>
              </w:rPr>
            </w:pPr>
            <w:r>
              <w:rPr>
                <w:lang w:val="en-CA"/>
              </w:rPr>
              <w:t>0.9</w:t>
            </w:r>
          </w:p>
        </w:tc>
      </w:tr>
      <w:tr w:rsidR="0049326F" w14:paraId="7BB5182C" w14:textId="0C2E70E0" w:rsidTr="00F108B5">
        <w:tc>
          <w:tcPr>
            <w:tcW w:w="2830" w:type="dxa"/>
          </w:tcPr>
          <w:p w14:paraId="072A1F36" w14:textId="71E44C98" w:rsidR="0049326F" w:rsidRDefault="00634EB7" w:rsidP="0049326F">
            <w:pPr>
              <w:spacing w:after="0"/>
              <w:rPr>
                <w:lang w:val="en-CA"/>
              </w:rPr>
            </w:pPr>
            <w:r>
              <w:rPr>
                <w:lang w:val="en-CA"/>
              </w:rPr>
              <w:t>10</w:t>
            </w:r>
            <w:r w:rsidR="00F108B5">
              <w:rPr>
                <w:lang w:val="en-CA"/>
              </w:rPr>
              <w:t xml:space="preserve"> </w:t>
            </w:r>
            <w:r w:rsidR="0049326F">
              <w:rPr>
                <w:lang w:val="en-CA"/>
              </w:rPr>
              <w:t>Less stable lane position</w:t>
            </w:r>
          </w:p>
        </w:tc>
        <w:tc>
          <w:tcPr>
            <w:tcW w:w="417" w:type="dxa"/>
          </w:tcPr>
          <w:p w14:paraId="75FBFD62" w14:textId="27812280" w:rsidR="0049326F" w:rsidRDefault="00B47458" w:rsidP="00B47458">
            <w:pPr>
              <w:spacing w:after="0"/>
              <w:jc w:val="center"/>
              <w:rPr>
                <w:lang w:val="en-CA"/>
              </w:rPr>
            </w:pPr>
            <w:r>
              <w:rPr>
                <w:lang w:val="en-CA"/>
              </w:rPr>
              <w:t>0.7</w:t>
            </w:r>
          </w:p>
        </w:tc>
        <w:tc>
          <w:tcPr>
            <w:tcW w:w="526" w:type="dxa"/>
          </w:tcPr>
          <w:p w14:paraId="5F347D3B" w14:textId="70F4729D" w:rsidR="0049326F" w:rsidRDefault="00B47458" w:rsidP="00B47458">
            <w:pPr>
              <w:spacing w:after="0"/>
              <w:jc w:val="center"/>
              <w:rPr>
                <w:lang w:val="en-CA"/>
              </w:rPr>
            </w:pPr>
            <w:r>
              <w:rPr>
                <w:lang w:val="en-CA"/>
              </w:rPr>
              <w:t>1.4</w:t>
            </w:r>
          </w:p>
        </w:tc>
        <w:tc>
          <w:tcPr>
            <w:tcW w:w="526" w:type="dxa"/>
          </w:tcPr>
          <w:p w14:paraId="241660B1" w14:textId="374C8787" w:rsidR="0049326F" w:rsidRDefault="00B47458" w:rsidP="00B47458">
            <w:pPr>
              <w:spacing w:after="0"/>
              <w:jc w:val="center"/>
              <w:rPr>
                <w:lang w:val="en-CA"/>
              </w:rPr>
            </w:pPr>
            <w:r>
              <w:rPr>
                <w:lang w:val="en-CA"/>
              </w:rPr>
              <w:t>0.7</w:t>
            </w:r>
          </w:p>
        </w:tc>
        <w:tc>
          <w:tcPr>
            <w:tcW w:w="516" w:type="dxa"/>
          </w:tcPr>
          <w:p w14:paraId="6CAD09D4" w14:textId="57D1C2F8" w:rsidR="0049326F" w:rsidRDefault="00B47458" w:rsidP="00B47458">
            <w:pPr>
              <w:spacing w:after="0"/>
              <w:jc w:val="center"/>
              <w:rPr>
                <w:lang w:val="en-CA"/>
              </w:rPr>
            </w:pPr>
            <w:r>
              <w:rPr>
                <w:lang w:val="en-CA"/>
              </w:rPr>
              <w:t>1.6</w:t>
            </w:r>
          </w:p>
        </w:tc>
      </w:tr>
      <w:tr w:rsidR="0049326F" w14:paraId="341C2424" w14:textId="455EFCA8" w:rsidTr="00F108B5">
        <w:tc>
          <w:tcPr>
            <w:tcW w:w="2830" w:type="dxa"/>
          </w:tcPr>
          <w:p w14:paraId="6FC56853" w14:textId="7058B6B4" w:rsidR="0049326F" w:rsidRDefault="00F108B5" w:rsidP="0049326F">
            <w:pPr>
              <w:spacing w:after="0"/>
              <w:rPr>
                <w:lang w:val="en-CA"/>
              </w:rPr>
            </w:pPr>
            <w:r>
              <w:rPr>
                <w:lang w:val="en-CA"/>
              </w:rPr>
              <w:t>1</w:t>
            </w:r>
            <w:r w:rsidR="00634EB7">
              <w:rPr>
                <w:lang w:val="en-CA"/>
              </w:rPr>
              <w:t>1</w:t>
            </w:r>
            <w:r>
              <w:rPr>
                <w:lang w:val="en-CA"/>
              </w:rPr>
              <w:t xml:space="preserve"> </w:t>
            </w:r>
            <w:r w:rsidR="0049326F">
              <w:rPr>
                <w:lang w:val="en-CA"/>
              </w:rPr>
              <w:t>Lower reaction time</w:t>
            </w:r>
          </w:p>
        </w:tc>
        <w:tc>
          <w:tcPr>
            <w:tcW w:w="417" w:type="dxa"/>
          </w:tcPr>
          <w:p w14:paraId="03401DC2" w14:textId="2BE8238A" w:rsidR="0049326F" w:rsidRDefault="00B47458" w:rsidP="00B47458">
            <w:pPr>
              <w:spacing w:after="0"/>
              <w:jc w:val="center"/>
              <w:rPr>
                <w:lang w:val="en-CA"/>
              </w:rPr>
            </w:pPr>
            <w:r>
              <w:rPr>
                <w:lang w:val="en-CA"/>
              </w:rPr>
              <w:t>0.7</w:t>
            </w:r>
          </w:p>
        </w:tc>
        <w:tc>
          <w:tcPr>
            <w:tcW w:w="526" w:type="dxa"/>
          </w:tcPr>
          <w:p w14:paraId="4DC25AA4" w14:textId="3B3698E7" w:rsidR="0049326F" w:rsidRDefault="00B47458" w:rsidP="00B47458">
            <w:pPr>
              <w:spacing w:after="0"/>
              <w:jc w:val="center"/>
              <w:rPr>
                <w:lang w:val="en-CA"/>
              </w:rPr>
            </w:pPr>
            <w:r>
              <w:rPr>
                <w:lang w:val="en-CA"/>
              </w:rPr>
              <w:t>1.3</w:t>
            </w:r>
          </w:p>
        </w:tc>
        <w:tc>
          <w:tcPr>
            <w:tcW w:w="526" w:type="dxa"/>
          </w:tcPr>
          <w:p w14:paraId="479C1E95" w14:textId="0DF81013" w:rsidR="0049326F" w:rsidRDefault="00B47458" w:rsidP="00B47458">
            <w:pPr>
              <w:spacing w:after="0"/>
              <w:jc w:val="center"/>
              <w:rPr>
                <w:lang w:val="en-CA"/>
              </w:rPr>
            </w:pPr>
            <w:r>
              <w:rPr>
                <w:lang w:val="en-CA"/>
              </w:rPr>
              <w:t>0.8</w:t>
            </w:r>
          </w:p>
        </w:tc>
        <w:tc>
          <w:tcPr>
            <w:tcW w:w="516" w:type="dxa"/>
          </w:tcPr>
          <w:p w14:paraId="680F8F92" w14:textId="3B391976" w:rsidR="0049326F" w:rsidRDefault="00B47458" w:rsidP="00B47458">
            <w:pPr>
              <w:spacing w:after="0"/>
              <w:jc w:val="center"/>
              <w:rPr>
                <w:lang w:val="en-CA"/>
              </w:rPr>
            </w:pPr>
            <w:r>
              <w:rPr>
                <w:lang w:val="en-CA"/>
              </w:rPr>
              <w:t>1.7</w:t>
            </w:r>
          </w:p>
        </w:tc>
      </w:tr>
      <w:tr w:rsidR="00B87C06" w14:paraId="3F26CCF0" w14:textId="77777777" w:rsidTr="00F108B5">
        <w:tc>
          <w:tcPr>
            <w:tcW w:w="2830" w:type="dxa"/>
          </w:tcPr>
          <w:p w14:paraId="434CD389" w14:textId="648D2095" w:rsidR="00B87C06" w:rsidRDefault="00F108B5" w:rsidP="0049326F">
            <w:pPr>
              <w:spacing w:after="0"/>
              <w:rPr>
                <w:lang w:val="en-CA"/>
              </w:rPr>
            </w:pPr>
            <w:r>
              <w:rPr>
                <w:lang w:val="en-CA"/>
              </w:rPr>
              <w:t>1</w:t>
            </w:r>
            <w:r w:rsidR="00634EB7">
              <w:rPr>
                <w:lang w:val="en-CA"/>
              </w:rPr>
              <w:t>2</w:t>
            </w:r>
            <w:r>
              <w:rPr>
                <w:lang w:val="en-CA"/>
              </w:rPr>
              <w:t xml:space="preserve"> </w:t>
            </w:r>
            <w:r w:rsidR="00B87C06">
              <w:rPr>
                <w:lang w:val="en-CA"/>
              </w:rPr>
              <w:t>I take a wrong turn</w:t>
            </w:r>
          </w:p>
        </w:tc>
        <w:tc>
          <w:tcPr>
            <w:tcW w:w="417" w:type="dxa"/>
          </w:tcPr>
          <w:p w14:paraId="755C011D" w14:textId="30925935" w:rsidR="00B87C06" w:rsidRDefault="00B47458" w:rsidP="00B47458">
            <w:pPr>
              <w:spacing w:after="0"/>
              <w:jc w:val="center"/>
              <w:rPr>
                <w:lang w:val="en-CA"/>
              </w:rPr>
            </w:pPr>
            <w:r>
              <w:rPr>
                <w:lang w:val="en-CA"/>
              </w:rPr>
              <w:t>0.7</w:t>
            </w:r>
          </w:p>
        </w:tc>
        <w:tc>
          <w:tcPr>
            <w:tcW w:w="526" w:type="dxa"/>
          </w:tcPr>
          <w:p w14:paraId="65A3A746" w14:textId="7A6303EB" w:rsidR="00B87C06" w:rsidRDefault="00B47458" w:rsidP="00B47458">
            <w:pPr>
              <w:spacing w:after="0"/>
              <w:jc w:val="center"/>
              <w:rPr>
                <w:lang w:val="en-CA"/>
              </w:rPr>
            </w:pPr>
            <w:r>
              <w:rPr>
                <w:lang w:val="en-CA"/>
              </w:rPr>
              <w:t>1.7</w:t>
            </w:r>
          </w:p>
        </w:tc>
        <w:tc>
          <w:tcPr>
            <w:tcW w:w="526" w:type="dxa"/>
          </w:tcPr>
          <w:p w14:paraId="52551E71" w14:textId="1C4E503C" w:rsidR="00B87C06" w:rsidRDefault="00B47458" w:rsidP="00B47458">
            <w:pPr>
              <w:spacing w:after="0"/>
              <w:jc w:val="center"/>
              <w:rPr>
                <w:lang w:val="en-CA"/>
              </w:rPr>
            </w:pPr>
            <w:r>
              <w:rPr>
                <w:lang w:val="en-CA"/>
              </w:rPr>
              <w:t>1.3</w:t>
            </w:r>
          </w:p>
        </w:tc>
        <w:tc>
          <w:tcPr>
            <w:tcW w:w="516" w:type="dxa"/>
          </w:tcPr>
          <w:p w14:paraId="267DB21D" w14:textId="4B85A88D" w:rsidR="00B87C06" w:rsidRDefault="00B47458" w:rsidP="00B47458">
            <w:pPr>
              <w:spacing w:after="0"/>
              <w:jc w:val="center"/>
              <w:rPr>
                <w:lang w:val="en-CA"/>
              </w:rPr>
            </w:pPr>
            <w:r>
              <w:rPr>
                <w:lang w:val="en-CA"/>
              </w:rPr>
              <w:t>1.8</w:t>
            </w:r>
          </w:p>
        </w:tc>
      </w:tr>
      <w:tr w:rsidR="00B87C06" w14:paraId="25E460A8" w14:textId="77777777" w:rsidTr="00F108B5">
        <w:tc>
          <w:tcPr>
            <w:tcW w:w="2830" w:type="dxa"/>
          </w:tcPr>
          <w:p w14:paraId="413D3E3B" w14:textId="3784E1AF" w:rsidR="00B87C06" w:rsidRDefault="00F108B5" w:rsidP="0049326F">
            <w:pPr>
              <w:spacing w:after="0"/>
              <w:rPr>
                <w:lang w:val="en-CA"/>
              </w:rPr>
            </w:pPr>
            <w:r>
              <w:rPr>
                <w:lang w:val="en-CA"/>
              </w:rPr>
              <w:t>1</w:t>
            </w:r>
            <w:r w:rsidR="00634EB7">
              <w:rPr>
                <w:lang w:val="en-CA"/>
              </w:rPr>
              <w:t>3</w:t>
            </w:r>
            <w:r>
              <w:rPr>
                <w:lang w:val="en-CA"/>
              </w:rPr>
              <w:t xml:space="preserve"> </w:t>
            </w:r>
            <w:r w:rsidR="00B87C06">
              <w:rPr>
                <w:lang w:val="en-CA"/>
              </w:rPr>
              <w:t>I make mistakes in operating car</w:t>
            </w:r>
          </w:p>
        </w:tc>
        <w:tc>
          <w:tcPr>
            <w:tcW w:w="417" w:type="dxa"/>
          </w:tcPr>
          <w:p w14:paraId="658926F0" w14:textId="6E9FF7CC" w:rsidR="00B87C06" w:rsidRDefault="00B47458" w:rsidP="00B47458">
            <w:pPr>
              <w:spacing w:after="0"/>
              <w:jc w:val="center"/>
              <w:rPr>
                <w:lang w:val="en-CA"/>
              </w:rPr>
            </w:pPr>
            <w:r>
              <w:rPr>
                <w:lang w:val="en-CA"/>
              </w:rPr>
              <w:t>0.8</w:t>
            </w:r>
          </w:p>
        </w:tc>
        <w:tc>
          <w:tcPr>
            <w:tcW w:w="526" w:type="dxa"/>
          </w:tcPr>
          <w:p w14:paraId="59A7BD4C" w14:textId="49454CC7" w:rsidR="00B87C06" w:rsidRDefault="00B47458" w:rsidP="00B47458">
            <w:pPr>
              <w:spacing w:after="0"/>
              <w:jc w:val="center"/>
              <w:rPr>
                <w:lang w:val="en-CA"/>
              </w:rPr>
            </w:pPr>
            <w:r>
              <w:rPr>
                <w:lang w:val="en-CA"/>
              </w:rPr>
              <w:t>0.9</w:t>
            </w:r>
          </w:p>
        </w:tc>
        <w:tc>
          <w:tcPr>
            <w:tcW w:w="526" w:type="dxa"/>
          </w:tcPr>
          <w:p w14:paraId="1315ECF8" w14:textId="415AADFF" w:rsidR="00B87C06" w:rsidRDefault="00B47458" w:rsidP="00B47458">
            <w:pPr>
              <w:spacing w:after="0"/>
              <w:jc w:val="center"/>
              <w:rPr>
                <w:lang w:val="en-CA"/>
              </w:rPr>
            </w:pPr>
            <w:r>
              <w:rPr>
                <w:lang w:val="en-CA"/>
              </w:rPr>
              <w:t>0.8</w:t>
            </w:r>
          </w:p>
        </w:tc>
        <w:tc>
          <w:tcPr>
            <w:tcW w:w="516" w:type="dxa"/>
          </w:tcPr>
          <w:p w14:paraId="4B30B033" w14:textId="1087ED33" w:rsidR="00B87C06" w:rsidRDefault="00B47458" w:rsidP="00B47458">
            <w:pPr>
              <w:keepNext/>
              <w:spacing w:after="0"/>
              <w:jc w:val="center"/>
              <w:rPr>
                <w:lang w:val="en-CA"/>
              </w:rPr>
            </w:pPr>
            <w:r>
              <w:rPr>
                <w:lang w:val="en-CA"/>
              </w:rPr>
              <w:t>0.9</w:t>
            </w:r>
          </w:p>
        </w:tc>
      </w:tr>
    </w:tbl>
    <w:p w14:paraId="6F095AC9" w14:textId="7CD3AAA3" w:rsidR="00F108B5" w:rsidRPr="00F108B5" w:rsidRDefault="00F108B5">
      <w:pPr>
        <w:pStyle w:val="Bijschrift"/>
        <w:rPr>
          <w:b/>
          <w:bCs/>
          <w:i w:val="0"/>
          <w:iCs w:val="0"/>
          <w:color w:val="auto"/>
          <w:sz w:val="16"/>
          <w:szCs w:val="16"/>
          <w:lang w:val="en-US"/>
        </w:rPr>
      </w:pPr>
      <w:r w:rsidRPr="00F108B5">
        <w:rPr>
          <w:b/>
          <w:bCs/>
          <w:i w:val="0"/>
          <w:iCs w:val="0"/>
          <w:color w:val="auto"/>
          <w:sz w:val="16"/>
          <w:szCs w:val="16"/>
          <w:lang w:val="en-US"/>
        </w:rPr>
        <w:t xml:space="preserve">Table </w:t>
      </w:r>
      <w:r w:rsidRPr="00F108B5">
        <w:rPr>
          <w:b/>
          <w:bCs/>
          <w:i w:val="0"/>
          <w:iCs w:val="0"/>
          <w:color w:val="auto"/>
          <w:sz w:val="16"/>
          <w:szCs w:val="16"/>
        </w:rPr>
        <w:fldChar w:fldCharType="begin"/>
      </w:r>
      <w:r w:rsidRPr="00F108B5">
        <w:rPr>
          <w:b/>
          <w:bCs/>
          <w:i w:val="0"/>
          <w:iCs w:val="0"/>
          <w:color w:val="auto"/>
          <w:sz w:val="16"/>
          <w:szCs w:val="16"/>
          <w:lang w:val="en-US"/>
        </w:rPr>
        <w:instrText xml:space="preserve"> SEQ Table \* ARABIC </w:instrText>
      </w:r>
      <w:r w:rsidRPr="00F108B5">
        <w:rPr>
          <w:b/>
          <w:bCs/>
          <w:i w:val="0"/>
          <w:iCs w:val="0"/>
          <w:color w:val="auto"/>
          <w:sz w:val="16"/>
          <w:szCs w:val="16"/>
        </w:rPr>
        <w:fldChar w:fldCharType="separate"/>
      </w:r>
      <w:r w:rsidR="00F30FF3">
        <w:rPr>
          <w:b/>
          <w:bCs/>
          <w:i w:val="0"/>
          <w:iCs w:val="0"/>
          <w:noProof/>
          <w:color w:val="auto"/>
          <w:sz w:val="16"/>
          <w:szCs w:val="16"/>
          <w:lang w:val="en-US"/>
        </w:rPr>
        <w:t>5</w:t>
      </w:r>
      <w:r w:rsidRPr="00F108B5">
        <w:rPr>
          <w:b/>
          <w:bCs/>
          <w:i w:val="0"/>
          <w:iCs w:val="0"/>
          <w:color w:val="auto"/>
          <w:sz w:val="16"/>
          <w:szCs w:val="16"/>
        </w:rPr>
        <w:fldChar w:fldCharType="end"/>
      </w:r>
      <w:r w:rsidRPr="00F108B5">
        <w:rPr>
          <w:b/>
          <w:bCs/>
          <w:i w:val="0"/>
          <w:iCs w:val="0"/>
          <w:color w:val="auto"/>
          <w:sz w:val="16"/>
          <w:szCs w:val="16"/>
          <w:lang w:val="en-US"/>
        </w:rPr>
        <w:t>: Means (x̄) and standard deviations (s) of 5-point Likert scale frequencies of p</w:t>
      </w:r>
      <w:r>
        <w:rPr>
          <w:b/>
          <w:bCs/>
          <w:i w:val="0"/>
          <w:iCs w:val="0"/>
          <w:color w:val="auto"/>
          <w:sz w:val="16"/>
          <w:szCs w:val="16"/>
          <w:lang w:val="en-US"/>
        </w:rPr>
        <w:t xml:space="preserve">erceived </w:t>
      </w:r>
      <w:r w:rsidRPr="00F108B5">
        <w:rPr>
          <w:b/>
          <w:bCs/>
          <w:i w:val="0"/>
          <w:iCs w:val="0"/>
          <w:color w:val="auto"/>
          <w:sz w:val="16"/>
          <w:szCs w:val="16"/>
          <w:lang w:val="en-US"/>
        </w:rPr>
        <w:t xml:space="preserve">negative effects </w:t>
      </w:r>
      <w:r>
        <w:rPr>
          <w:b/>
          <w:bCs/>
          <w:i w:val="0"/>
          <w:iCs w:val="0"/>
          <w:color w:val="auto"/>
          <w:sz w:val="16"/>
          <w:szCs w:val="16"/>
          <w:lang w:val="en-US"/>
        </w:rPr>
        <w:t xml:space="preserve">of </w:t>
      </w:r>
      <w:r w:rsidRPr="00F108B5">
        <w:rPr>
          <w:b/>
          <w:bCs/>
          <w:i w:val="0"/>
          <w:iCs w:val="0"/>
          <w:color w:val="auto"/>
          <w:sz w:val="16"/>
          <w:szCs w:val="16"/>
          <w:lang w:val="en-US"/>
        </w:rPr>
        <w:t>distractions</w:t>
      </w:r>
      <w:r>
        <w:rPr>
          <w:b/>
          <w:bCs/>
          <w:i w:val="0"/>
          <w:iCs w:val="0"/>
          <w:color w:val="auto"/>
          <w:sz w:val="16"/>
          <w:szCs w:val="16"/>
          <w:lang w:val="en-US"/>
        </w:rPr>
        <w:t xml:space="preserve"> (n=42)</w:t>
      </w:r>
    </w:p>
    <w:p w14:paraId="6512D86F" w14:textId="1B2196E1" w:rsidR="00010030" w:rsidRDefault="00B87C06" w:rsidP="009D22CA">
      <w:pPr>
        <w:rPr>
          <w:lang w:val="en-CA"/>
        </w:rPr>
      </w:pPr>
      <w:r>
        <w:rPr>
          <w:lang w:val="en-CA"/>
        </w:rPr>
        <w:t>Two 5-point Likert-scale questions were asked to the occurrence of certain unhelpful properties of navigation systems.</w:t>
      </w:r>
      <w:r w:rsidR="008D41E4">
        <w:rPr>
          <w:lang w:val="en-CA"/>
        </w:rPr>
        <w:t xml:space="preserve"> Descriptive statistics are displayed in table &lt;number&gt;. Participants were also asked to provide examples of both unhelpful properties. For ‘unhelpful information’ the following properties were mentioned most: &lt;a&gt;, &lt;b&gt;, &lt;c&gt;. For ‘interruptions’ the following properties were mentioned most: &lt;d&gt;, &lt;e&gt;, &lt;f&gt;.</w:t>
      </w:r>
    </w:p>
    <w:tbl>
      <w:tblPr>
        <w:tblStyle w:val="Tabelraster"/>
        <w:tblW w:w="4880" w:type="dxa"/>
        <w:tblLook w:val="04A0" w:firstRow="1" w:lastRow="0" w:firstColumn="1" w:lastColumn="0" w:noHBand="0" w:noVBand="1"/>
      </w:tblPr>
      <w:tblGrid>
        <w:gridCol w:w="2862"/>
        <w:gridCol w:w="466"/>
        <w:gridCol w:w="496"/>
        <w:gridCol w:w="527"/>
        <w:gridCol w:w="529"/>
      </w:tblGrid>
      <w:tr w:rsidR="00F108B5" w14:paraId="67ED78D8" w14:textId="77777777" w:rsidTr="00B47458">
        <w:tc>
          <w:tcPr>
            <w:tcW w:w="3085" w:type="dxa"/>
          </w:tcPr>
          <w:p w14:paraId="5A996E9B" w14:textId="77777777" w:rsidR="00B87C06" w:rsidRDefault="00B87C06" w:rsidP="00F51084">
            <w:pPr>
              <w:spacing w:after="0"/>
              <w:rPr>
                <w:lang w:val="en-CA"/>
              </w:rPr>
            </w:pPr>
          </w:p>
        </w:tc>
        <w:tc>
          <w:tcPr>
            <w:tcW w:w="236" w:type="dxa"/>
          </w:tcPr>
          <w:p w14:paraId="4B35178F" w14:textId="77777777" w:rsidR="00B87C06" w:rsidRDefault="00B87C06" w:rsidP="00B47458">
            <w:pPr>
              <w:spacing w:after="0"/>
              <w:jc w:val="center"/>
              <w:rPr>
                <w:lang w:val="en-CA"/>
              </w:rPr>
            </w:pPr>
            <w:r>
              <w:t>s(</w:t>
            </w:r>
            <w:r w:rsidRPr="0049326F">
              <w:rPr>
                <w:i/>
                <w:iCs/>
              </w:rPr>
              <w:t>I</w:t>
            </w:r>
            <w:r>
              <w:t>)</w:t>
            </w:r>
          </w:p>
        </w:tc>
        <w:tc>
          <w:tcPr>
            <w:tcW w:w="497" w:type="dxa"/>
          </w:tcPr>
          <w:p w14:paraId="4ED5AE54" w14:textId="77777777" w:rsidR="00B87C06" w:rsidRDefault="00B87C06" w:rsidP="00B47458">
            <w:pPr>
              <w:spacing w:after="0"/>
              <w:jc w:val="center"/>
              <w:rPr>
                <w:lang w:val="en-CA"/>
              </w:rPr>
            </w:pPr>
            <w:r>
              <w:t>x̄(</w:t>
            </w:r>
            <w:r w:rsidRPr="0049326F">
              <w:rPr>
                <w:i/>
                <w:iCs/>
              </w:rPr>
              <w:t>I</w:t>
            </w:r>
            <w:r>
              <w:t>)</w:t>
            </w:r>
          </w:p>
        </w:tc>
        <w:tc>
          <w:tcPr>
            <w:tcW w:w="531" w:type="dxa"/>
          </w:tcPr>
          <w:p w14:paraId="768D9D23" w14:textId="77777777" w:rsidR="00B87C06" w:rsidRDefault="00B87C06" w:rsidP="00B47458">
            <w:pPr>
              <w:spacing w:after="0"/>
              <w:jc w:val="center"/>
            </w:pPr>
            <w:r>
              <w:t>s(</w:t>
            </w:r>
            <w:r w:rsidRPr="0049326F">
              <w:rPr>
                <w:i/>
                <w:iCs/>
              </w:rPr>
              <w:t>S</w:t>
            </w:r>
            <w:r>
              <w:t>)</w:t>
            </w:r>
          </w:p>
        </w:tc>
        <w:tc>
          <w:tcPr>
            <w:tcW w:w="531" w:type="dxa"/>
          </w:tcPr>
          <w:p w14:paraId="31D232A4" w14:textId="77777777" w:rsidR="00B87C06" w:rsidRDefault="00B87C06" w:rsidP="00B47458">
            <w:pPr>
              <w:spacing w:after="0"/>
              <w:jc w:val="center"/>
            </w:pPr>
            <w:r>
              <w:t>x̄(</w:t>
            </w:r>
            <w:r w:rsidRPr="0049326F">
              <w:rPr>
                <w:i/>
                <w:iCs/>
              </w:rPr>
              <w:t>S</w:t>
            </w:r>
            <w:r>
              <w:t>)</w:t>
            </w:r>
          </w:p>
        </w:tc>
      </w:tr>
      <w:tr w:rsidR="00F108B5" w14:paraId="229282AE" w14:textId="77777777" w:rsidTr="00B47458">
        <w:tc>
          <w:tcPr>
            <w:tcW w:w="3085" w:type="dxa"/>
          </w:tcPr>
          <w:p w14:paraId="1C41EA4F" w14:textId="5305C189" w:rsidR="00B87C06" w:rsidRDefault="00F108B5" w:rsidP="00F51084">
            <w:pPr>
              <w:spacing w:after="0"/>
              <w:rPr>
                <w:lang w:val="en-CA"/>
              </w:rPr>
            </w:pPr>
            <w:r>
              <w:rPr>
                <w:lang w:val="en-CA"/>
              </w:rPr>
              <w:t>1</w:t>
            </w:r>
            <w:r w:rsidR="00634EB7">
              <w:rPr>
                <w:lang w:val="en-CA"/>
              </w:rPr>
              <w:t>4</w:t>
            </w:r>
            <w:r>
              <w:rPr>
                <w:lang w:val="en-CA"/>
              </w:rPr>
              <w:t xml:space="preserve"> </w:t>
            </w:r>
            <w:r w:rsidR="00785B70">
              <w:rPr>
                <w:lang w:val="en-CA"/>
              </w:rPr>
              <w:t>I get unhelpful information and/or instructions from the navigation</w:t>
            </w:r>
          </w:p>
        </w:tc>
        <w:tc>
          <w:tcPr>
            <w:tcW w:w="236" w:type="dxa"/>
          </w:tcPr>
          <w:p w14:paraId="27C6AB7F" w14:textId="77A1A6AC" w:rsidR="00B87C06" w:rsidRDefault="00B47458" w:rsidP="00B47458">
            <w:pPr>
              <w:spacing w:after="0"/>
              <w:jc w:val="center"/>
              <w:rPr>
                <w:lang w:val="en-CA"/>
              </w:rPr>
            </w:pPr>
            <w:r>
              <w:rPr>
                <w:lang w:val="en-CA"/>
              </w:rPr>
              <w:t>0.8</w:t>
            </w:r>
          </w:p>
        </w:tc>
        <w:tc>
          <w:tcPr>
            <w:tcW w:w="497" w:type="dxa"/>
          </w:tcPr>
          <w:p w14:paraId="0BADF5F7" w14:textId="1C9FEFA9" w:rsidR="00B87C06" w:rsidRDefault="00B47458" w:rsidP="00B47458">
            <w:pPr>
              <w:spacing w:after="0"/>
              <w:jc w:val="center"/>
              <w:rPr>
                <w:lang w:val="en-CA"/>
              </w:rPr>
            </w:pPr>
            <w:r>
              <w:rPr>
                <w:lang w:val="en-CA"/>
              </w:rPr>
              <w:t>2.2</w:t>
            </w:r>
          </w:p>
        </w:tc>
        <w:tc>
          <w:tcPr>
            <w:tcW w:w="531" w:type="dxa"/>
          </w:tcPr>
          <w:p w14:paraId="2BC1BB81" w14:textId="66DFCBD6" w:rsidR="00B87C06" w:rsidRDefault="00B47458" w:rsidP="00B47458">
            <w:pPr>
              <w:spacing w:after="0"/>
              <w:jc w:val="center"/>
              <w:rPr>
                <w:lang w:val="en-CA"/>
              </w:rPr>
            </w:pPr>
            <w:r>
              <w:rPr>
                <w:lang w:val="en-CA"/>
              </w:rPr>
              <w:t>0.7</w:t>
            </w:r>
          </w:p>
        </w:tc>
        <w:tc>
          <w:tcPr>
            <w:tcW w:w="531" w:type="dxa"/>
          </w:tcPr>
          <w:p w14:paraId="4243153C" w14:textId="08898474" w:rsidR="00B87C06" w:rsidRDefault="00B47458" w:rsidP="00B47458">
            <w:pPr>
              <w:spacing w:after="0"/>
              <w:jc w:val="center"/>
              <w:rPr>
                <w:lang w:val="en-CA"/>
              </w:rPr>
            </w:pPr>
            <w:r>
              <w:rPr>
                <w:lang w:val="en-CA"/>
              </w:rPr>
              <w:t>1.8</w:t>
            </w:r>
          </w:p>
        </w:tc>
      </w:tr>
      <w:tr w:rsidR="00F108B5" w14:paraId="0BB0D4DD" w14:textId="77777777" w:rsidTr="00B47458">
        <w:tc>
          <w:tcPr>
            <w:tcW w:w="3085" w:type="dxa"/>
          </w:tcPr>
          <w:p w14:paraId="69AC058E" w14:textId="5AD3DF83" w:rsidR="00B87C06" w:rsidRDefault="00F108B5" w:rsidP="00F51084">
            <w:pPr>
              <w:spacing w:after="0"/>
              <w:rPr>
                <w:lang w:val="en-CA"/>
              </w:rPr>
            </w:pPr>
            <w:r>
              <w:rPr>
                <w:lang w:val="en-CA"/>
              </w:rPr>
              <w:t>1</w:t>
            </w:r>
            <w:r w:rsidR="00634EB7">
              <w:rPr>
                <w:lang w:val="en-CA"/>
              </w:rPr>
              <w:t>5</w:t>
            </w:r>
            <w:r>
              <w:rPr>
                <w:lang w:val="en-CA"/>
              </w:rPr>
              <w:t xml:space="preserve"> </w:t>
            </w:r>
            <w:r w:rsidR="00785B70">
              <w:rPr>
                <w:lang w:val="en-CA"/>
              </w:rPr>
              <w:t>Navigation system is interrupted while trying to use it</w:t>
            </w:r>
          </w:p>
        </w:tc>
        <w:tc>
          <w:tcPr>
            <w:tcW w:w="236" w:type="dxa"/>
          </w:tcPr>
          <w:p w14:paraId="075E0935" w14:textId="12908E9A" w:rsidR="00B87C06" w:rsidRDefault="00B47458" w:rsidP="00B47458">
            <w:pPr>
              <w:spacing w:after="0"/>
              <w:jc w:val="center"/>
              <w:rPr>
                <w:lang w:val="en-CA"/>
              </w:rPr>
            </w:pPr>
            <w:r>
              <w:rPr>
                <w:lang w:val="en-CA"/>
              </w:rPr>
              <w:t>0.5</w:t>
            </w:r>
          </w:p>
        </w:tc>
        <w:tc>
          <w:tcPr>
            <w:tcW w:w="497" w:type="dxa"/>
          </w:tcPr>
          <w:p w14:paraId="3D93E9F4" w14:textId="589AA19B" w:rsidR="00B87C06" w:rsidRDefault="00B47458" w:rsidP="00B47458">
            <w:pPr>
              <w:spacing w:after="0"/>
              <w:jc w:val="center"/>
              <w:rPr>
                <w:lang w:val="en-CA"/>
              </w:rPr>
            </w:pPr>
            <w:r>
              <w:rPr>
                <w:lang w:val="en-CA"/>
              </w:rPr>
              <w:t>1.7</w:t>
            </w:r>
          </w:p>
        </w:tc>
        <w:tc>
          <w:tcPr>
            <w:tcW w:w="531" w:type="dxa"/>
          </w:tcPr>
          <w:p w14:paraId="6E831C37" w14:textId="329BCB67" w:rsidR="00B87C06" w:rsidRDefault="00B47458" w:rsidP="00B47458">
            <w:pPr>
              <w:spacing w:after="0"/>
              <w:jc w:val="center"/>
              <w:rPr>
                <w:lang w:val="en-CA"/>
              </w:rPr>
            </w:pPr>
            <w:r>
              <w:rPr>
                <w:lang w:val="en-CA"/>
              </w:rPr>
              <w:t>0.9</w:t>
            </w:r>
          </w:p>
        </w:tc>
        <w:tc>
          <w:tcPr>
            <w:tcW w:w="531" w:type="dxa"/>
          </w:tcPr>
          <w:p w14:paraId="36DE5D5F" w14:textId="29DC3153" w:rsidR="00B87C06" w:rsidRDefault="00B47458" w:rsidP="00B47458">
            <w:pPr>
              <w:keepNext/>
              <w:spacing w:after="0"/>
              <w:jc w:val="center"/>
              <w:rPr>
                <w:lang w:val="en-CA"/>
              </w:rPr>
            </w:pPr>
            <w:r>
              <w:rPr>
                <w:lang w:val="en-CA"/>
              </w:rPr>
              <w:t>2.2</w:t>
            </w:r>
          </w:p>
        </w:tc>
      </w:tr>
    </w:tbl>
    <w:p w14:paraId="7389AD7E" w14:textId="0F3A633F" w:rsidR="00F108B5" w:rsidRPr="00F108B5" w:rsidRDefault="00F108B5">
      <w:pPr>
        <w:pStyle w:val="Bijschrift"/>
        <w:rPr>
          <w:b/>
          <w:bCs/>
          <w:i w:val="0"/>
          <w:iCs w:val="0"/>
          <w:color w:val="auto"/>
          <w:sz w:val="16"/>
          <w:szCs w:val="16"/>
          <w:lang w:val="en-US"/>
        </w:rPr>
      </w:pPr>
      <w:r w:rsidRPr="00F108B5">
        <w:rPr>
          <w:b/>
          <w:bCs/>
          <w:i w:val="0"/>
          <w:iCs w:val="0"/>
          <w:color w:val="auto"/>
          <w:sz w:val="16"/>
          <w:szCs w:val="16"/>
          <w:lang w:val="en-US"/>
        </w:rPr>
        <w:t xml:space="preserve">Table </w:t>
      </w:r>
      <w:r w:rsidRPr="00F108B5">
        <w:rPr>
          <w:b/>
          <w:bCs/>
          <w:i w:val="0"/>
          <w:iCs w:val="0"/>
          <w:color w:val="auto"/>
          <w:sz w:val="16"/>
          <w:szCs w:val="16"/>
        </w:rPr>
        <w:fldChar w:fldCharType="begin"/>
      </w:r>
      <w:r w:rsidRPr="00F108B5">
        <w:rPr>
          <w:b/>
          <w:bCs/>
          <w:i w:val="0"/>
          <w:iCs w:val="0"/>
          <w:color w:val="auto"/>
          <w:sz w:val="16"/>
          <w:szCs w:val="16"/>
          <w:lang w:val="en-US"/>
        </w:rPr>
        <w:instrText xml:space="preserve"> SEQ Table \* ARABIC </w:instrText>
      </w:r>
      <w:r w:rsidRPr="00F108B5">
        <w:rPr>
          <w:b/>
          <w:bCs/>
          <w:i w:val="0"/>
          <w:iCs w:val="0"/>
          <w:color w:val="auto"/>
          <w:sz w:val="16"/>
          <w:szCs w:val="16"/>
        </w:rPr>
        <w:fldChar w:fldCharType="separate"/>
      </w:r>
      <w:r w:rsidR="00F30FF3">
        <w:rPr>
          <w:b/>
          <w:bCs/>
          <w:i w:val="0"/>
          <w:iCs w:val="0"/>
          <w:noProof/>
          <w:color w:val="auto"/>
          <w:sz w:val="16"/>
          <w:szCs w:val="16"/>
          <w:lang w:val="en-US"/>
        </w:rPr>
        <w:t>6</w:t>
      </w:r>
      <w:r w:rsidRPr="00F108B5">
        <w:rPr>
          <w:b/>
          <w:bCs/>
          <w:i w:val="0"/>
          <w:iCs w:val="0"/>
          <w:color w:val="auto"/>
          <w:sz w:val="16"/>
          <w:szCs w:val="16"/>
        </w:rPr>
        <w:fldChar w:fldCharType="end"/>
      </w:r>
      <w:r w:rsidRPr="00F108B5">
        <w:rPr>
          <w:b/>
          <w:bCs/>
          <w:i w:val="0"/>
          <w:iCs w:val="0"/>
          <w:color w:val="auto"/>
          <w:sz w:val="16"/>
          <w:szCs w:val="16"/>
          <w:lang w:val="en-US"/>
        </w:rPr>
        <w:t>: Means (x̄) and standard deviations (s) of 5-point Likert scale</w:t>
      </w:r>
      <w:r w:rsidRPr="00F108B5">
        <w:rPr>
          <w:b/>
          <w:bCs/>
          <w:i w:val="0"/>
          <w:iCs w:val="0"/>
          <w:noProof/>
          <w:color w:val="auto"/>
          <w:sz w:val="16"/>
          <w:szCs w:val="16"/>
          <w:lang w:val="en-US"/>
        </w:rPr>
        <w:t xml:space="preserve"> unhelpful properties of navigation system (n=40)</w:t>
      </w:r>
    </w:p>
    <w:p w14:paraId="142C775C" w14:textId="793C3A88" w:rsidR="00B87C06" w:rsidRDefault="00254B1A" w:rsidP="009D22CA">
      <w:pPr>
        <w:rPr>
          <w:lang w:val="en-CA"/>
        </w:rPr>
      </w:pPr>
      <w:r>
        <w:rPr>
          <w:lang w:val="en-CA"/>
        </w:rPr>
        <w:t xml:space="preserve">For each of the previous 17 Likert-scale questions in the previous three tables, a t-test was conducted to compare the responses between groups </w:t>
      </w:r>
      <w:r w:rsidRPr="00254B1A">
        <w:rPr>
          <w:i/>
          <w:iCs/>
          <w:lang w:val="en-CA"/>
        </w:rPr>
        <w:t>S</w:t>
      </w:r>
      <w:r>
        <w:rPr>
          <w:lang w:val="en-CA"/>
        </w:rPr>
        <w:t xml:space="preserve"> and </w:t>
      </w:r>
      <w:r w:rsidRPr="00254B1A">
        <w:rPr>
          <w:i/>
          <w:iCs/>
          <w:lang w:val="en-CA"/>
        </w:rPr>
        <w:t>I</w:t>
      </w:r>
      <w:r w:rsidRPr="00254B1A">
        <w:rPr>
          <w:lang w:val="en-CA"/>
        </w:rPr>
        <w:t>.</w:t>
      </w:r>
      <w:r>
        <w:rPr>
          <w:lang w:val="en-CA"/>
        </w:rPr>
        <w:t xml:space="preserve"> Given the significance level of </w:t>
      </w:r>
      <w:r w:rsidRPr="00254B1A">
        <w:rPr>
          <w:lang w:val="en-CA"/>
        </w:rPr>
        <w:t>α</w:t>
      </w:r>
      <w:r>
        <w:rPr>
          <w:lang w:val="en-CA"/>
        </w:rPr>
        <w:t xml:space="preserve">=0.05, </w:t>
      </w:r>
      <w:r w:rsidRPr="00254B1A">
        <w:rPr>
          <w:color w:val="FF0000"/>
          <w:lang w:val="en-CA"/>
        </w:rPr>
        <w:t xml:space="preserve">significant differences between groups were found in questions </w:t>
      </w:r>
      <w:r>
        <w:rPr>
          <w:color w:val="FF0000"/>
          <w:lang w:val="en-CA"/>
        </w:rPr>
        <w:t>“question A” (p=0.0153) and question B (p=0.0419)</w:t>
      </w:r>
      <w:r w:rsidRPr="00254B1A">
        <w:rPr>
          <w:color w:val="FF0000"/>
          <w:lang w:val="en-CA"/>
        </w:rPr>
        <w:t xml:space="preserve"> / no significant differences were found</w:t>
      </w:r>
      <w:r>
        <w:rPr>
          <w:lang w:val="en-CA"/>
        </w:rPr>
        <w:t>.</w:t>
      </w:r>
    </w:p>
    <w:p w14:paraId="67C44A6F" w14:textId="07D2BA1A" w:rsidR="00620A2E" w:rsidRDefault="00620A2E" w:rsidP="009D22CA">
      <w:pPr>
        <w:rPr>
          <w:color w:val="FF0000"/>
          <w:lang w:val="en-CA"/>
        </w:rPr>
      </w:pPr>
      <w:r>
        <w:rPr>
          <w:lang w:val="en-CA"/>
        </w:rPr>
        <w:t xml:space="preserve">The survey </w:t>
      </w:r>
      <w:proofErr w:type="spellStart"/>
      <w:r>
        <w:rPr>
          <w:lang w:val="en-CA"/>
        </w:rPr>
        <w:t>resul</w:t>
      </w:r>
      <w:r w:rsidR="00E22B10">
        <w:rPr>
          <w:lang w:val="en-CA"/>
        </w:rPr>
        <w:t>tset</w:t>
      </w:r>
      <w:proofErr w:type="spellEnd"/>
      <w:r>
        <w:rPr>
          <w:lang w:val="en-CA"/>
        </w:rPr>
        <w:t xml:space="preserve"> </w:t>
      </w:r>
      <w:r w:rsidRPr="00AB39E5">
        <w:rPr>
          <w:color w:val="FF0000"/>
          <w:lang w:val="en-CA"/>
        </w:rPr>
        <w:t xml:space="preserve">by </w:t>
      </w:r>
      <w:r w:rsidR="00E22B10" w:rsidRPr="00AB39E5">
        <w:rPr>
          <w:color w:val="FF0000"/>
          <w:lang w:val="en-CA"/>
        </w:rPr>
        <w:t>itself</w:t>
      </w:r>
      <w:r w:rsidRPr="00AB39E5">
        <w:rPr>
          <w:color w:val="FF0000"/>
          <w:lang w:val="en-CA"/>
        </w:rPr>
        <w:t xml:space="preserve"> do</w:t>
      </w:r>
      <w:r w:rsidR="00E22B10" w:rsidRPr="00AB39E5">
        <w:rPr>
          <w:color w:val="FF0000"/>
          <w:lang w:val="en-CA"/>
        </w:rPr>
        <w:t>es</w:t>
      </w:r>
      <w:r w:rsidRPr="00AB39E5">
        <w:rPr>
          <w:color w:val="FF0000"/>
          <w:lang w:val="en-CA"/>
        </w:rPr>
        <w:t xml:space="preserve"> not seem to support </w:t>
      </w:r>
      <w:r w:rsidR="00AB39E5" w:rsidRPr="00AB39E5">
        <w:rPr>
          <w:color w:val="FF0000"/>
          <w:lang w:val="en-CA"/>
        </w:rPr>
        <w:t>a</w:t>
      </w:r>
      <w:r w:rsidRPr="00AB39E5">
        <w:rPr>
          <w:color w:val="FF0000"/>
          <w:lang w:val="en-CA"/>
        </w:rPr>
        <w:t xml:space="preserve"> hypothesis that there is a difference in </w:t>
      </w:r>
      <w:r w:rsidR="00AB39E5" w:rsidRPr="00AB39E5">
        <w:rPr>
          <w:color w:val="FF0000"/>
          <w:lang w:val="en-CA"/>
        </w:rPr>
        <w:t>driving performance between users of a car integrated navigation system and users of a smartphone based navigation system</w:t>
      </w:r>
      <w:r w:rsidR="00AB39E5">
        <w:rPr>
          <w:color w:val="FF0000"/>
          <w:lang w:val="en-CA"/>
        </w:rPr>
        <w:t xml:space="preserve"> / suggests that (drivers in group </w:t>
      </w:r>
      <w:r w:rsidR="00AB39E5" w:rsidRPr="00AB39E5">
        <w:rPr>
          <w:color w:val="FF0000"/>
          <w:lang w:val="en-CA"/>
        </w:rPr>
        <w:t>I / group S) are more often distracted by their navigation system.</w:t>
      </w:r>
    </w:p>
    <w:p w14:paraId="744C653D" w14:textId="52773EA8" w:rsidR="00620A2E" w:rsidRDefault="00AB39E5" w:rsidP="009D22CA">
      <w:pPr>
        <w:rPr>
          <w:lang w:val="en-CA"/>
        </w:rPr>
      </w:pPr>
      <w:r>
        <w:rPr>
          <w:lang w:val="en-CA"/>
        </w:rPr>
        <w:t>Encoding the open-ended questions seems to explain why the difference between the groups is &lt;such/so&gt;. While group I complains mostly about &lt;code, code and code&gt;, group S complains about &lt;code, code, and code&gt;, indicating that &lt;distraction concept from literature&gt; applies more to &lt;group&gt;.</w:t>
      </w:r>
    </w:p>
    <w:p w14:paraId="046540D2" w14:textId="4E0013C0" w:rsidR="00AB39E5" w:rsidRDefault="00AB39E5" w:rsidP="00AB39E5">
      <w:pPr>
        <w:pStyle w:val="Lijstalinea"/>
        <w:numPr>
          <w:ilvl w:val="0"/>
          <w:numId w:val="15"/>
        </w:numPr>
        <w:rPr>
          <w:lang w:val="en-CA"/>
        </w:rPr>
      </w:pPr>
      <w:r>
        <w:rPr>
          <w:lang w:val="en-CA"/>
        </w:rPr>
        <w:t>analyse the differences between the groups by coding from text as well as from t-tests and regression analyses.</w:t>
      </w:r>
    </w:p>
    <w:p w14:paraId="04430DEB" w14:textId="51D92E58" w:rsidR="00AB39E5" w:rsidRDefault="00AB39E5" w:rsidP="00AB39E5">
      <w:pPr>
        <w:pStyle w:val="Lijstalinea"/>
        <w:numPr>
          <w:ilvl w:val="0"/>
          <w:numId w:val="15"/>
        </w:numPr>
        <w:rPr>
          <w:lang w:val="en-CA"/>
        </w:rPr>
      </w:pPr>
      <w:r>
        <w:rPr>
          <w:lang w:val="en-CA"/>
        </w:rPr>
        <w:t>Besides differences, also highlight patterns.</w:t>
      </w:r>
    </w:p>
    <w:p w14:paraId="1F74A6C7" w14:textId="7FF20F54" w:rsidR="00AB39E5" w:rsidRDefault="00AB39E5" w:rsidP="00AB39E5">
      <w:pPr>
        <w:pStyle w:val="Lijstalinea"/>
        <w:numPr>
          <w:ilvl w:val="0"/>
          <w:numId w:val="15"/>
        </w:numPr>
        <w:rPr>
          <w:lang w:val="en-CA"/>
        </w:rPr>
      </w:pPr>
      <w:r>
        <w:rPr>
          <w:lang w:val="en-CA"/>
        </w:rPr>
        <w:t xml:space="preserve">explain how these findings relate to the </w:t>
      </w:r>
      <w:proofErr w:type="spellStart"/>
      <w:r>
        <w:rPr>
          <w:lang w:val="en-CA"/>
        </w:rPr>
        <w:t>RQs</w:t>
      </w:r>
      <w:proofErr w:type="spellEnd"/>
      <w:r>
        <w:rPr>
          <w:lang w:val="en-CA"/>
        </w:rPr>
        <w:t>.</w:t>
      </w:r>
    </w:p>
    <w:p w14:paraId="3FB84FA5" w14:textId="5D204773" w:rsidR="00AB39E5" w:rsidRDefault="00312D2B" w:rsidP="00312D2B">
      <w:pPr>
        <w:pStyle w:val="Kop2"/>
        <w:rPr>
          <w:lang w:val="en-CA"/>
        </w:rPr>
      </w:pPr>
      <w:r>
        <w:rPr>
          <w:lang w:val="en-CA"/>
        </w:rPr>
        <w:t>Description of interview results</w:t>
      </w:r>
    </w:p>
    <w:p w14:paraId="61203557" w14:textId="46D79C6F" w:rsidR="00272A56" w:rsidRDefault="00272A56" w:rsidP="009D22CA">
      <w:pPr>
        <w:rPr>
          <w:lang w:val="en-US"/>
        </w:rPr>
      </w:pPr>
      <w:r w:rsidRPr="00272A56">
        <w:rPr>
          <w:lang w:val="en-US"/>
        </w:rPr>
        <w:t xml:space="preserve">Visual distraction </w:t>
      </w:r>
      <w:r>
        <w:rPr>
          <w:lang w:val="en-US"/>
        </w:rPr>
        <w:t>was</w:t>
      </w:r>
      <w:r w:rsidRPr="00272A56">
        <w:rPr>
          <w:lang w:val="en-US"/>
        </w:rPr>
        <w:t xml:space="preserve"> identified as the most significant and </w:t>
      </w:r>
      <w:r>
        <w:rPr>
          <w:lang w:val="en-US"/>
        </w:rPr>
        <w:t>dangerous</w:t>
      </w:r>
      <w:r w:rsidRPr="00272A56">
        <w:rPr>
          <w:lang w:val="en-US"/>
        </w:rPr>
        <w:t xml:space="preserve"> form of distraction while driving. </w:t>
      </w:r>
      <w:r>
        <w:rPr>
          <w:lang w:val="en-US"/>
        </w:rPr>
        <w:t xml:space="preserve">The interviewee mentioned </w:t>
      </w:r>
      <w:r w:rsidRPr="00272A56">
        <w:rPr>
          <w:lang w:val="en-US"/>
        </w:rPr>
        <w:t xml:space="preserve">that the probability of a car accident increases substantially after just two seconds of visual inattention. To measure and analyze these distractions, the Wiener Fahr Probe </w:t>
      </w:r>
      <w:r>
        <w:rPr>
          <w:lang w:val="en-US"/>
        </w:rPr>
        <w:t>was</w:t>
      </w:r>
      <w:r w:rsidRPr="00272A56">
        <w:rPr>
          <w:lang w:val="en-US"/>
        </w:rPr>
        <w:t xml:space="preserve"> proposed as a suitable method. Despite its reliance on subjective experiences, this approach offers the advantage of flexibility in capturing and describing unforeseen situations</w:t>
      </w:r>
      <w:r>
        <w:rPr>
          <w:lang w:val="en-US"/>
        </w:rPr>
        <w:t>, and less resource intensive for a small scale naturalistic driving study</w:t>
      </w:r>
      <w:r w:rsidRPr="00272A56">
        <w:rPr>
          <w:lang w:val="en-US"/>
        </w:rPr>
        <w:t>.</w:t>
      </w:r>
    </w:p>
    <w:p w14:paraId="59595455" w14:textId="62E8283D" w:rsidR="00272A56" w:rsidRDefault="00272A56" w:rsidP="009D22CA">
      <w:pPr>
        <w:rPr>
          <w:lang w:val="en-US"/>
        </w:rPr>
      </w:pPr>
      <w:r w:rsidRPr="00272A56">
        <w:rPr>
          <w:lang w:val="en-US"/>
        </w:rPr>
        <w:t xml:space="preserve">Several key </w:t>
      </w:r>
      <w:r w:rsidRPr="00272A56">
        <w:rPr>
          <w:lang w:val="en-US"/>
        </w:rPr>
        <w:t>m</w:t>
      </w:r>
      <w:r>
        <w:rPr>
          <w:lang w:val="en-US"/>
        </w:rPr>
        <w:t>easures</w:t>
      </w:r>
      <w:r w:rsidRPr="00272A56">
        <w:rPr>
          <w:lang w:val="en-US"/>
        </w:rPr>
        <w:t xml:space="preserve"> have been identified for evaluating driving performance, including SDLP (standard deviation from lane position), steering jerk, breaking delay, abrupt breaking, time to collision, time headway, post encroachment time, and speed control. Task breakdown in </w:t>
      </w:r>
      <w:r>
        <w:rPr>
          <w:lang w:val="en-US"/>
        </w:rPr>
        <w:t>driving assistant applications are</w:t>
      </w:r>
      <w:r w:rsidRPr="00272A56">
        <w:rPr>
          <w:lang w:val="en-US"/>
        </w:rPr>
        <w:t xml:space="preserve"> </w:t>
      </w:r>
      <w:r>
        <w:rPr>
          <w:lang w:val="en-US"/>
        </w:rPr>
        <w:t>more effective in safely allocating drivers’ attention</w:t>
      </w:r>
      <w:r w:rsidRPr="00272A56">
        <w:rPr>
          <w:lang w:val="en-US"/>
        </w:rPr>
        <w:t xml:space="preserve"> compared to </w:t>
      </w:r>
      <w:r>
        <w:rPr>
          <w:lang w:val="en-US"/>
        </w:rPr>
        <w:t>tasks</w:t>
      </w:r>
      <w:r w:rsidRPr="00272A56">
        <w:rPr>
          <w:lang w:val="en-US"/>
        </w:rPr>
        <w:t xml:space="preserve"> that impose </w:t>
      </w:r>
      <w:r>
        <w:rPr>
          <w:lang w:val="en-US"/>
        </w:rPr>
        <w:t xml:space="preserve">a </w:t>
      </w:r>
      <w:r w:rsidRPr="00272A56">
        <w:rPr>
          <w:lang w:val="en-US"/>
        </w:rPr>
        <w:t>time constrain</w:t>
      </w:r>
      <w:r>
        <w:rPr>
          <w:lang w:val="en-US"/>
        </w:rPr>
        <w:t>t</w:t>
      </w:r>
      <w:r w:rsidRPr="00272A56">
        <w:rPr>
          <w:lang w:val="en-US"/>
        </w:rPr>
        <w:t>. Attention and cognitive workload are important considerations in driving, and the concept of the "bathtub curve" has been introduced to illustrate the relationship between workload and attention. It emphasizes the need to maintain an optimal level of task difficulty</w:t>
      </w:r>
      <w:r>
        <w:rPr>
          <w:lang w:val="en-US"/>
        </w:rPr>
        <w:t xml:space="preserve"> and task load</w:t>
      </w:r>
      <w:r w:rsidRPr="00272A56">
        <w:rPr>
          <w:lang w:val="en-US"/>
        </w:rPr>
        <w:t xml:space="preserve"> to ensure </w:t>
      </w:r>
      <w:r>
        <w:rPr>
          <w:lang w:val="en-US"/>
        </w:rPr>
        <w:t>the driver can direct sufficient</w:t>
      </w:r>
      <w:r w:rsidRPr="00272A56">
        <w:rPr>
          <w:lang w:val="en-US"/>
        </w:rPr>
        <w:t xml:space="preserve"> attention towards the road.</w:t>
      </w:r>
    </w:p>
    <w:p w14:paraId="4FC4BAD1" w14:textId="2121C0A1" w:rsidR="00272A56" w:rsidRDefault="00272A56" w:rsidP="009D22CA">
      <w:pPr>
        <w:rPr>
          <w:lang w:val="en-US"/>
        </w:rPr>
      </w:pPr>
      <w:r w:rsidRPr="00272A56">
        <w:rPr>
          <w:lang w:val="en-US"/>
        </w:rPr>
        <w:t xml:space="preserve">Navigation systems play a </w:t>
      </w:r>
      <w:r>
        <w:rPr>
          <w:lang w:val="en-US"/>
        </w:rPr>
        <w:t>helpful</w:t>
      </w:r>
      <w:r w:rsidRPr="00272A56">
        <w:rPr>
          <w:lang w:val="en-US"/>
        </w:rPr>
        <w:t xml:space="preserve"> role in driving performance</w:t>
      </w:r>
      <w:r>
        <w:rPr>
          <w:lang w:val="en-US"/>
        </w:rPr>
        <w:t xml:space="preserve"> by</w:t>
      </w:r>
      <w:r w:rsidRPr="00272A56">
        <w:rPr>
          <w:lang w:val="en-US"/>
        </w:rPr>
        <w:t xml:space="preserve"> alleviating search behavio</w:t>
      </w:r>
      <w:r>
        <w:rPr>
          <w:lang w:val="en-US"/>
        </w:rPr>
        <w:t>r and allowing drivers to focus more on driving tasks as opposed to navigating.</w:t>
      </w:r>
      <w:r w:rsidRPr="00272A56">
        <w:rPr>
          <w:lang w:val="en-US"/>
        </w:rPr>
        <w:t xml:space="preserve"> As driving assistance systems assume increasingly prominent roles, their impact on </w:t>
      </w:r>
      <w:r w:rsidRPr="00272A56">
        <w:rPr>
          <w:lang w:val="en-US"/>
        </w:rPr>
        <w:t>driver attention becomes a subject of investigation. This investigation includes understanding the "bathtub curve" and its implications for workload and attention. Future developments may involve navigation systems guiding drivers' roles on specific</w:t>
      </w:r>
      <w:r>
        <w:rPr>
          <w:lang w:val="en-US"/>
        </w:rPr>
        <w:t xml:space="preserve"> sections of the </w:t>
      </w:r>
      <w:r w:rsidRPr="00272A56">
        <w:rPr>
          <w:lang w:val="en-US"/>
        </w:rPr>
        <w:t>road,</w:t>
      </w:r>
      <w:r>
        <w:rPr>
          <w:lang w:val="en-US"/>
        </w:rPr>
        <w:t xml:space="preserve"> when driving assistants are switched on or off.</w:t>
      </w:r>
    </w:p>
    <w:p w14:paraId="56224C4D" w14:textId="77777777" w:rsidR="003E0718" w:rsidRDefault="003E0718" w:rsidP="009D22CA">
      <w:pPr>
        <w:rPr>
          <w:lang w:val="en-US"/>
        </w:rPr>
      </w:pPr>
    </w:p>
    <w:sectPr w:rsidR="003E0718" w:rsidSect="00E02387">
      <w:type w:val="continuous"/>
      <w:pgSz w:w="12240" w:h="15840" w:code="1"/>
      <w:pgMar w:top="1080" w:right="1080" w:bottom="1440" w:left="1080" w:header="706" w:footer="706"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4A8EE" w14:textId="77777777" w:rsidR="008A2315" w:rsidRDefault="008A2315" w:rsidP="00A35391">
      <w:pPr>
        <w:spacing w:after="0" w:line="240" w:lineRule="auto"/>
      </w:pPr>
      <w:r>
        <w:separator/>
      </w:r>
    </w:p>
  </w:endnote>
  <w:endnote w:type="continuationSeparator" w:id="0">
    <w:p w14:paraId="02AC2D5C" w14:textId="77777777" w:rsidR="008A2315" w:rsidRDefault="008A2315" w:rsidP="00A35391">
      <w:pPr>
        <w:spacing w:after="0" w:line="240" w:lineRule="auto"/>
      </w:pPr>
      <w:r>
        <w:continuationSeparator/>
      </w:r>
    </w:p>
  </w:endnote>
  <w:endnote w:type="continuationNotice" w:id="1">
    <w:p w14:paraId="2AD2936A" w14:textId="77777777" w:rsidR="008A2315" w:rsidRDefault="008A23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923005"/>
      <w:docPartObj>
        <w:docPartGallery w:val="Page Numbers (Bottom of Page)"/>
        <w:docPartUnique/>
      </w:docPartObj>
    </w:sdtPr>
    <w:sdtContent>
      <w:p w14:paraId="35549A14" w14:textId="77777777" w:rsidR="00B43764" w:rsidRDefault="00B43764">
        <w:pPr>
          <w:pStyle w:val="Voettekst"/>
          <w:jc w:val="right"/>
        </w:pPr>
        <w:r>
          <w:fldChar w:fldCharType="begin"/>
        </w:r>
        <w:r>
          <w:instrText>PAGE   \* MERGEFORMAT</w:instrText>
        </w:r>
        <w:r>
          <w:fldChar w:fldCharType="separate"/>
        </w:r>
        <w:r>
          <w:t>2</w:t>
        </w:r>
        <w:r>
          <w:fldChar w:fldCharType="end"/>
        </w:r>
      </w:p>
    </w:sdtContent>
  </w:sdt>
  <w:p w14:paraId="09A7AFC2" w14:textId="77777777" w:rsidR="00B43764" w:rsidRDefault="00B4376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143FB" w14:textId="77777777" w:rsidR="008A2315" w:rsidRDefault="008A2315" w:rsidP="00A35391">
      <w:pPr>
        <w:spacing w:after="0" w:line="240" w:lineRule="auto"/>
      </w:pPr>
      <w:r>
        <w:separator/>
      </w:r>
    </w:p>
  </w:footnote>
  <w:footnote w:type="continuationSeparator" w:id="0">
    <w:p w14:paraId="1025FFB8" w14:textId="77777777" w:rsidR="008A2315" w:rsidRDefault="008A2315" w:rsidP="00A35391">
      <w:pPr>
        <w:spacing w:after="0" w:line="240" w:lineRule="auto"/>
      </w:pPr>
      <w:r>
        <w:continuationSeparator/>
      </w:r>
    </w:p>
  </w:footnote>
  <w:footnote w:type="continuationNotice" w:id="1">
    <w:p w14:paraId="6F22A15D" w14:textId="77777777" w:rsidR="008A2315" w:rsidRDefault="008A231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E8D"/>
    <w:multiLevelType w:val="hybridMultilevel"/>
    <w:tmpl w:val="9D262EAC"/>
    <w:lvl w:ilvl="0" w:tplc="43CEA4F4">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477903"/>
    <w:multiLevelType w:val="hybridMultilevel"/>
    <w:tmpl w:val="69208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5D12C0"/>
    <w:multiLevelType w:val="hybridMultilevel"/>
    <w:tmpl w:val="F49A67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72D3320"/>
    <w:multiLevelType w:val="hybridMultilevel"/>
    <w:tmpl w:val="AAB0B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C757598"/>
    <w:multiLevelType w:val="hybridMultilevel"/>
    <w:tmpl w:val="3A8A3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48199B"/>
    <w:multiLevelType w:val="hybridMultilevel"/>
    <w:tmpl w:val="6546C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7A22EB8"/>
    <w:multiLevelType w:val="hybridMultilevel"/>
    <w:tmpl w:val="987EC6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8130DB4"/>
    <w:multiLevelType w:val="hybridMultilevel"/>
    <w:tmpl w:val="771A7FE2"/>
    <w:lvl w:ilvl="0" w:tplc="F43AFC2A">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BC9009E"/>
    <w:multiLevelType w:val="hybridMultilevel"/>
    <w:tmpl w:val="C8C60DC4"/>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C4765CD"/>
    <w:multiLevelType w:val="hybridMultilevel"/>
    <w:tmpl w:val="ACAA9E86"/>
    <w:lvl w:ilvl="0" w:tplc="040EE2F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E8B3401"/>
    <w:multiLevelType w:val="multilevel"/>
    <w:tmpl w:val="A2D8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A163FF"/>
    <w:multiLevelType w:val="hybridMultilevel"/>
    <w:tmpl w:val="2358283A"/>
    <w:lvl w:ilvl="0" w:tplc="A378A3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D047786"/>
    <w:multiLevelType w:val="hybridMultilevel"/>
    <w:tmpl w:val="0098212A"/>
    <w:lvl w:ilvl="0" w:tplc="986CD4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DE24ED5"/>
    <w:multiLevelType w:val="hybridMultilevel"/>
    <w:tmpl w:val="5818F790"/>
    <w:lvl w:ilvl="0" w:tplc="37C4B28C">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9080ACD"/>
    <w:multiLevelType w:val="hybridMultilevel"/>
    <w:tmpl w:val="2848D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72743607">
    <w:abstractNumId w:val="9"/>
  </w:num>
  <w:num w:numId="2" w16cid:durableId="1781022688">
    <w:abstractNumId w:val="4"/>
  </w:num>
  <w:num w:numId="3" w16cid:durableId="346906778">
    <w:abstractNumId w:val="11"/>
  </w:num>
  <w:num w:numId="4" w16cid:durableId="645012111">
    <w:abstractNumId w:val="2"/>
  </w:num>
  <w:num w:numId="5" w16cid:durableId="1214198584">
    <w:abstractNumId w:val="12"/>
  </w:num>
  <w:num w:numId="6" w16cid:durableId="2145849124">
    <w:abstractNumId w:val="1"/>
  </w:num>
  <w:num w:numId="7" w16cid:durableId="1654141678">
    <w:abstractNumId w:val="0"/>
  </w:num>
  <w:num w:numId="8" w16cid:durableId="1730105620">
    <w:abstractNumId w:val="5"/>
  </w:num>
  <w:num w:numId="9" w16cid:durableId="1788231110">
    <w:abstractNumId w:val="13"/>
  </w:num>
  <w:num w:numId="10" w16cid:durableId="14115891">
    <w:abstractNumId w:val="6"/>
  </w:num>
  <w:num w:numId="11" w16cid:durableId="738673189">
    <w:abstractNumId w:val="10"/>
  </w:num>
  <w:num w:numId="12" w16cid:durableId="1017579309">
    <w:abstractNumId w:val="14"/>
  </w:num>
  <w:num w:numId="13" w16cid:durableId="1572959886">
    <w:abstractNumId w:val="8"/>
  </w:num>
  <w:num w:numId="14" w16cid:durableId="64107867">
    <w:abstractNumId w:val="3"/>
  </w:num>
  <w:num w:numId="15" w16cid:durableId="1756546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6"/>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91"/>
    <w:rsid w:val="000022D7"/>
    <w:rsid w:val="000059E5"/>
    <w:rsid w:val="00007BE4"/>
    <w:rsid w:val="00010030"/>
    <w:rsid w:val="000106A2"/>
    <w:rsid w:val="000116EB"/>
    <w:rsid w:val="00015E85"/>
    <w:rsid w:val="00022D88"/>
    <w:rsid w:val="00023D22"/>
    <w:rsid w:val="00030CF8"/>
    <w:rsid w:val="00031FAB"/>
    <w:rsid w:val="00032C3C"/>
    <w:rsid w:val="00033354"/>
    <w:rsid w:val="00034B1B"/>
    <w:rsid w:val="00037A8E"/>
    <w:rsid w:val="00041F20"/>
    <w:rsid w:val="00042378"/>
    <w:rsid w:val="00043B84"/>
    <w:rsid w:val="00045B89"/>
    <w:rsid w:val="000502CA"/>
    <w:rsid w:val="00053240"/>
    <w:rsid w:val="000545B3"/>
    <w:rsid w:val="000602EC"/>
    <w:rsid w:val="00064241"/>
    <w:rsid w:val="0006495B"/>
    <w:rsid w:val="0006498C"/>
    <w:rsid w:val="00064B59"/>
    <w:rsid w:val="00064D23"/>
    <w:rsid w:val="00064F54"/>
    <w:rsid w:val="00065547"/>
    <w:rsid w:val="00070290"/>
    <w:rsid w:val="000703AA"/>
    <w:rsid w:val="00070EF2"/>
    <w:rsid w:val="00071644"/>
    <w:rsid w:val="000722C8"/>
    <w:rsid w:val="00075997"/>
    <w:rsid w:val="000760E4"/>
    <w:rsid w:val="00081882"/>
    <w:rsid w:val="00082325"/>
    <w:rsid w:val="00085970"/>
    <w:rsid w:val="00085C55"/>
    <w:rsid w:val="00087377"/>
    <w:rsid w:val="00092860"/>
    <w:rsid w:val="00094259"/>
    <w:rsid w:val="000948E5"/>
    <w:rsid w:val="00097C92"/>
    <w:rsid w:val="00097D0B"/>
    <w:rsid w:val="000A0553"/>
    <w:rsid w:val="000A238C"/>
    <w:rsid w:val="000A384A"/>
    <w:rsid w:val="000B06D9"/>
    <w:rsid w:val="000B0CA7"/>
    <w:rsid w:val="000B1748"/>
    <w:rsid w:val="000B30CF"/>
    <w:rsid w:val="000C06B5"/>
    <w:rsid w:val="000C789A"/>
    <w:rsid w:val="000D10E6"/>
    <w:rsid w:val="000D15B7"/>
    <w:rsid w:val="000D1CAA"/>
    <w:rsid w:val="000D2936"/>
    <w:rsid w:val="000D6F85"/>
    <w:rsid w:val="000D7F4F"/>
    <w:rsid w:val="000E0A1C"/>
    <w:rsid w:val="000E207C"/>
    <w:rsid w:val="000E3F41"/>
    <w:rsid w:val="000E5EFE"/>
    <w:rsid w:val="000E6570"/>
    <w:rsid w:val="000E79D7"/>
    <w:rsid w:val="000F221D"/>
    <w:rsid w:val="000F2BE7"/>
    <w:rsid w:val="000F63D7"/>
    <w:rsid w:val="001078BC"/>
    <w:rsid w:val="0011050E"/>
    <w:rsid w:val="00111475"/>
    <w:rsid w:val="00112CF2"/>
    <w:rsid w:val="001177B7"/>
    <w:rsid w:val="0012126D"/>
    <w:rsid w:val="001214CB"/>
    <w:rsid w:val="00124405"/>
    <w:rsid w:val="00124DFE"/>
    <w:rsid w:val="001304B1"/>
    <w:rsid w:val="00131F05"/>
    <w:rsid w:val="001335FA"/>
    <w:rsid w:val="001336B5"/>
    <w:rsid w:val="0013402E"/>
    <w:rsid w:val="00136F2B"/>
    <w:rsid w:val="0014038F"/>
    <w:rsid w:val="00140908"/>
    <w:rsid w:val="001426D7"/>
    <w:rsid w:val="0014280C"/>
    <w:rsid w:val="00142A78"/>
    <w:rsid w:val="00144094"/>
    <w:rsid w:val="00144FC3"/>
    <w:rsid w:val="00145113"/>
    <w:rsid w:val="00145C01"/>
    <w:rsid w:val="00146B47"/>
    <w:rsid w:val="00153843"/>
    <w:rsid w:val="00156C3D"/>
    <w:rsid w:val="00156E36"/>
    <w:rsid w:val="00156E4C"/>
    <w:rsid w:val="00157023"/>
    <w:rsid w:val="00157147"/>
    <w:rsid w:val="00162ECD"/>
    <w:rsid w:val="001634EC"/>
    <w:rsid w:val="0017062D"/>
    <w:rsid w:val="0017111C"/>
    <w:rsid w:val="001714A1"/>
    <w:rsid w:val="00172F69"/>
    <w:rsid w:val="001737EB"/>
    <w:rsid w:val="0017553F"/>
    <w:rsid w:val="0017562E"/>
    <w:rsid w:val="00175763"/>
    <w:rsid w:val="00176D68"/>
    <w:rsid w:val="001770B3"/>
    <w:rsid w:val="00177558"/>
    <w:rsid w:val="001808DE"/>
    <w:rsid w:val="00184A08"/>
    <w:rsid w:val="00186EC2"/>
    <w:rsid w:val="00186FEB"/>
    <w:rsid w:val="00192F1A"/>
    <w:rsid w:val="00193A98"/>
    <w:rsid w:val="0019621D"/>
    <w:rsid w:val="001963C3"/>
    <w:rsid w:val="001B4426"/>
    <w:rsid w:val="001B6631"/>
    <w:rsid w:val="001B6CC5"/>
    <w:rsid w:val="001C0069"/>
    <w:rsid w:val="001C5ACC"/>
    <w:rsid w:val="001C753D"/>
    <w:rsid w:val="001D2E48"/>
    <w:rsid w:val="001D3DB4"/>
    <w:rsid w:val="001E1062"/>
    <w:rsid w:val="001E1D2C"/>
    <w:rsid w:val="001E5820"/>
    <w:rsid w:val="001F1F06"/>
    <w:rsid w:val="001F3FFC"/>
    <w:rsid w:val="001F6FC6"/>
    <w:rsid w:val="001F7FAA"/>
    <w:rsid w:val="00200050"/>
    <w:rsid w:val="002002FC"/>
    <w:rsid w:val="0020055B"/>
    <w:rsid w:val="002013EE"/>
    <w:rsid w:val="00202493"/>
    <w:rsid w:val="002043FE"/>
    <w:rsid w:val="00206FB5"/>
    <w:rsid w:val="002071CD"/>
    <w:rsid w:val="00211999"/>
    <w:rsid w:val="0022019A"/>
    <w:rsid w:val="00220E0D"/>
    <w:rsid w:val="002215C0"/>
    <w:rsid w:val="00221F49"/>
    <w:rsid w:val="00224F2D"/>
    <w:rsid w:val="0022595D"/>
    <w:rsid w:val="00231499"/>
    <w:rsid w:val="00231897"/>
    <w:rsid w:val="0023305A"/>
    <w:rsid w:val="0023454D"/>
    <w:rsid w:val="0023582B"/>
    <w:rsid w:val="00237AB0"/>
    <w:rsid w:val="00237FEF"/>
    <w:rsid w:val="00241992"/>
    <w:rsid w:val="00242622"/>
    <w:rsid w:val="00243194"/>
    <w:rsid w:val="0024349F"/>
    <w:rsid w:val="002464E5"/>
    <w:rsid w:val="00246F95"/>
    <w:rsid w:val="0024714E"/>
    <w:rsid w:val="00251D29"/>
    <w:rsid w:val="00254B1A"/>
    <w:rsid w:val="00254DEE"/>
    <w:rsid w:val="002557C1"/>
    <w:rsid w:val="0026330F"/>
    <w:rsid w:val="00263B16"/>
    <w:rsid w:val="00264151"/>
    <w:rsid w:val="00266553"/>
    <w:rsid w:val="00267C61"/>
    <w:rsid w:val="002724E7"/>
    <w:rsid w:val="002726D6"/>
    <w:rsid w:val="00272A56"/>
    <w:rsid w:val="00275FCF"/>
    <w:rsid w:val="002769B9"/>
    <w:rsid w:val="00277FEF"/>
    <w:rsid w:val="00280E46"/>
    <w:rsid w:val="00282E29"/>
    <w:rsid w:val="00284A2C"/>
    <w:rsid w:val="00284D41"/>
    <w:rsid w:val="002851FF"/>
    <w:rsid w:val="00287369"/>
    <w:rsid w:val="00290203"/>
    <w:rsid w:val="00290E7A"/>
    <w:rsid w:val="00291FB1"/>
    <w:rsid w:val="002926EA"/>
    <w:rsid w:val="00292C3B"/>
    <w:rsid w:val="00292EC0"/>
    <w:rsid w:val="00295E70"/>
    <w:rsid w:val="002960D0"/>
    <w:rsid w:val="00296E82"/>
    <w:rsid w:val="002A0F36"/>
    <w:rsid w:val="002A14D3"/>
    <w:rsid w:val="002A2DF0"/>
    <w:rsid w:val="002A51FC"/>
    <w:rsid w:val="002A5623"/>
    <w:rsid w:val="002B09B7"/>
    <w:rsid w:val="002B45BB"/>
    <w:rsid w:val="002B708E"/>
    <w:rsid w:val="002B70E3"/>
    <w:rsid w:val="002C02E2"/>
    <w:rsid w:val="002C59E8"/>
    <w:rsid w:val="002C5F3A"/>
    <w:rsid w:val="002C730C"/>
    <w:rsid w:val="002D12BC"/>
    <w:rsid w:val="002D29E7"/>
    <w:rsid w:val="002D35EB"/>
    <w:rsid w:val="002D5D4F"/>
    <w:rsid w:val="002D66FA"/>
    <w:rsid w:val="002D6AA3"/>
    <w:rsid w:val="002E0BCD"/>
    <w:rsid w:val="002E10A7"/>
    <w:rsid w:val="002E5001"/>
    <w:rsid w:val="002E7929"/>
    <w:rsid w:val="002F1AAF"/>
    <w:rsid w:val="002F3203"/>
    <w:rsid w:val="002F3516"/>
    <w:rsid w:val="002F4979"/>
    <w:rsid w:val="002F58F9"/>
    <w:rsid w:val="002F67B2"/>
    <w:rsid w:val="00301C7D"/>
    <w:rsid w:val="0030455E"/>
    <w:rsid w:val="00305351"/>
    <w:rsid w:val="00310F05"/>
    <w:rsid w:val="0031288D"/>
    <w:rsid w:val="00312D2B"/>
    <w:rsid w:val="00313BD8"/>
    <w:rsid w:val="00322CE0"/>
    <w:rsid w:val="003231B0"/>
    <w:rsid w:val="003310FC"/>
    <w:rsid w:val="00331BF1"/>
    <w:rsid w:val="00332598"/>
    <w:rsid w:val="00334723"/>
    <w:rsid w:val="00340EBC"/>
    <w:rsid w:val="003420FD"/>
    <w:rsid w:val="003440E5"/>
    <w:rsid w:val="003456EB"/>
    <w:rsid w:val="00345C85"/>
    <w:rsid w:val="00347354"/>
    <w:rsid w:val="00347364"/>
    <w:rsid w:val="003518F8"/>
    <w:rsid w:val="0035237B"/>
    <w:rsid w:val="00362738"/>
    <w:rsid w:val="00363FC2"/>
    <w:rsid w:val="00364BBB"/>
    <w:rsid w:val="00364C77"/>
    <w:rsid w:val="00365B6C"/>
    <w:rsid w:val="00366584"/>
    <w:rsid w:val="00370AB6"/>
    <w:rsid w:val="003749E6"/>
    <w:rsid w:val="00374D41"/>
    <w:rsid w:val="00376088"/>
    <w:rsid w:val="00380A8C"/>
    <w:rsid w:val="00382D2C"/>
    <w:rsid w:val="00384FE8"/>
    <w:rsid w:val="0038563E"/>
    <w:rsid w:val="00386AD4"/>
    <w:rsid w:val="00391584"/>
    <w:rsid w:val="00393AA6"/>
    <w:rsid w:val="00393BFC"/>
    <w:rsid w:val="00393D56"/>
    <w:rsid w:val="00393F48"/>
    <w:rsid w:val="003A18B3"/>
    <w:rsid w:val="003A46EE"/>
    <w:rsid w:val="003A73DC"/>
    <w:rsid w:val="003B291E"/>
    <w:rsid w:val="003B2961"/>
    <w:rsid w:val="003B426A"/>
    <w:rsid w:val="003B64D6"/>
    <w:rsid w:val="003C006A"/>
    <w:rsid w:val="003C1390"/>
    <w:rsid w:val="003C67C8"/>
    <w:rsid w:val="003C7421"/>
    <w:rsid w:val="003E0718"/>
    <w:rsid w:val="003E1868"/>
    <w:rsid w:val="003E241F"/>
    <w:rsid w:val="003E3A33"/>
    <w:rsid w:val="003E40D8"/>
    <w:rsid w:val="003E45D9"/>
    <w:rsid w:val="003E5959"/>
    <w:rsid w:val="003E5A5C"/>
    <w:rsid w:val="003E5BD0"/>
    <w:rsid w:val="003E6390"/>
    <w:rsid w:val="003F01F7"/>
    <w:rsid w:val="003F0EC2"/>
    <w:rsid w:val="003F3800"/>
    <w:rsid w:val="003F6259"/>
    <w:rsid w:val="00400BE3"/>
    <w:rsid w:val="00401536"/>
    <w:rsid w:val="004018A2"/>
    <w:rsid w:val="00405686"/>
    <w:rsid w:val="004057BE"/>
    <w:rsid w:val="00405A9D"/>
    <w:rsid w:val="004117FD"/>
    <w:rsid w:val="0041289F"/>
    <w:rsid w:val="00420F81"/>
    <w:rsid w:val="004218CF"/>
    <w:rsid w:val="004249A3"/>
    <w:rsid w:val="004256F9"/>
    <w:rsid w:val="004259FD"/>
    <w:rsid w:val="00427770"/>
    <w:rsid w:val="00431663"/>
    <w:rsid w:val="00432C79"/>
    <w:rsid w:val="00434C18"/>
    <w:rsid w:val="00435F58"/>
    <w:rsid w:val="00440B2B"/>
    <w:rsid w:val="00440D78"/>
    <w:rsid w:val="00441995"/>
    <w:rsid w:val="00441EA2"/>
    <w:rsid w:val="004510D3"/>
    <w:rsid w:val="0045185D"/>
    <w:rsid w:val="00461C5B"/>
    <w:rsid w:val="00467C34"/>
    <w:rsid w:val="00467F37"/>
    <w:rsid w:val="00470610"/>
    <w:rsid w:val="00472F5B"/>
    <w:rsid w:val="00474AD7"/>
    <w:rsid w:val="00480824"/>
    <w:rsid w:val="00483AA6"/>
    <w:rsid w:val="004843EC"/>
    <w:rsid w:val="00484462"/>
    <w:rsid w:val="004847C5"/>
    <w:rsid w:val="0048742B"/>
    <w:rsid w:val="00492A0E"/>
    <w:rsid w:val="0049326F"/>
    <w:rsid w:val="004946A8"/>
    <w:rsid w:val="004A67C4"/>
    <w:rsid w:val="004B1091"/>
    <w:rsid w:val="004B1B07"/>
    <w:rsid w:val="004B5087"/>
    <w:rsid w:val="004B5484"/>
    <w:rsid w:val="004B5559"/>
    <w:rsid w:val="004B5627"/>
    <w:rsid w:val="004B58E6"/>
    <w:rsid w:val="004B6667"/>
    <w:rsid w:val="004C0B7B"/>
    <w:rsid w:val="004C13ED"/>
    <w:rsid w:val="004C1450"/>
    <w:rsid w:val="004C7ACD"/>
    <w:rsid w:val="004C7B42"/>
    <w:rsid w:val="004D1EB1"/>
    <w:rsid w:val="004D321E"/>
    <w:rsid w:val="004D48ED"/>
    <w:rsid w:val="004D57F7"/>
    <w:rsid w:val="004D6F2A"/>
    <w:rsid w:val="004D7535"/>
    <w:rsid w:val="004E06E7"/>
    <w:rsid w:val="004E533B"/>
    <w:rsid w:val="004E6B41"/>
    <w:rsid w:val="004E7447"/>
    <w:rsid w:val="004F057A"/>
    <w:rsid w:val="004F3A61"/>
    <w:rsid w:val="004F402D"/>
    <w:rsid w:val="004F6609"/>
    <w:rsid w:val="005003E7"/>
    <w:rsid w:val="005041F6"/>
    <w:rsid w:val="00506CB5"/>
    <w:rsid w:val="00510699"/>
    <w:rsid w:val="00513C1E"/>
    <w:rsid w:val="00514ADE"/>
    <w:rsid w:val="005150C9"/>
    <w:rsid w:val="00515514"/>
    <w:rsid w:val="00517139"/>
    <w:rsid w:val="00521F69"/>
    <w:rsid w:val="005248AE"/>
    <w:rsid w:val="00524B53"/>
    <w:rsid w:val="00524DAD"/>
    <w:rsid w:val="00525117"/>
    <w:rsid w:val="00525FEF"/>
    <w:rsid w:val="00527E8B"/>
    <w:rsid w:val="005315A9"/>
    <w:rsid w:val="00532FF7"/>
    <w:rsid w:val="00534805"/>
    <w:rsid w:val="00535071"/>
    <w:rsid w:val="00535780"/>
    <w:rsid w:val="00541C36"/>
    <w:rsid w:val="00542C7E"/>
    <w:rsid w:val="005432EB"/>
    <w:rsid w:val="00544B17"/>
    <w:rsid w:val="005459CF"/>
    <w:rsid w:val="0054612D"/>
    <w:rsid w:val="005526F5"/>
    <w:rsid w:val="00553FF5"/>
    <w:rsid w:val="00560128"/>
    <w:rsid w:val="0056110B"/>
    <w:rsid w:val="0057488F"/>
    <w:rsid w:val="0057769D"/>
    <w:rsid w:val="00577B55"/>
    <w:rsid w:val="00582189"/>
    <w:rsid w:val="00584173"/>
    <w:rsid w:val="00585F1E"/>
    <w:rsid w:val="00586E22"/>
    <w:rsid w:val="005918BF"/>
    <w:rsid w:val="00596068"/>
    <w:rsid w:val="005A770C"/>
    <w:rsid w:val="005B1EE9"/>
    <w:rsid w:val="005B3E95"/>
    <w:rsid w:val="005C2B5D"/>
    <w:rsid w:val="005C5443"/>
    <w:rsid w:val="005D0363"/>
    <w:rsid w:val="005D3102"/>
    <w:rsid w:val="005E122D"/>
    <w:rsid w:val="005E327C"/>
    <w:rsid w:val="005E3E8A"/>
    <w:rsid w:val="005E5AAE"/>
    <w:rsid w:val="005F5A75"/>
    <w:rsid w:val="005F6121"/>
    <w:rsid w:val="005F6C15"/>
    <w:rsid w:val="006000AE"/>
    <w:rsid w:val="00602B93"/>
    <w:rsid w:val="0060329A"/>
    <w:rsid w:val="00604268"/>
    <w:rsid w:val="0060514B"/>
    <w:rsid w:val="00606BBF"/>
    <w:rsid w:val="0061251F"/>
    <w:rsid w:val="00612A0C"/>
    <w:rsid w:val="00613EB9"/>
    <w:rsid w:val="0061413B"/>
    <w:rsid w:val="006164E7"/>
    <w:rsid w:val="00617736"/>
    <w:rsid w:val="00620A2E"/>
    <w:rsid w:val="00621680"/>
    <w:rsid w:val="00625180"/>
    <w:rsid w:val="0062781C"/>
    <w:rsid w:val="00627FCB"/>
    <w:rsid w:val="00631B5B"/>
    <w:rsid w:val="0063468C"/>
    <w:rsid w:val="00634EB7"/>
    <w:rsid w:val="0063528C"/>
    <w:rsid w:val="006411A1"/>
    <w:rsid w:val="00641798"/>
    <w:rsid w:val="0064231D"/>
    <w:rsid w:val="00646D9E"/>
    <w:rsid w:val="00650B4E"/>
    <w:rsid w:val="0065620F"/>
    <w:rsid w:val="00657033"/>
    <w:rsid w:val="00661A81"/>
    <w:rsid w:val="00662527"/>
    <w:rsid w:val="0066551D"/>
    <w:rsid w:val="006670C3"/>
    <w:rsid w:val="00671725"/>
    <w:rsid w:val="0067258E"/>
    <w:rsid w:val="0067445B"/>
    <w:rsid w:val="00675B74"/>
    <w:rsid w:val="0067607B"/>
    <w:rsid w:val="00680DDC"/>
    <w:rsid w:val="006814C1"/>
    <w:rsid w:val="006815CD"/>
    <w:rsid w:val="0068290F"/>
    <w:rsid w:val="0068451A"/>
    <w:rsid w:val="00687852"/>
    <w:rsid w:val="00691355"/>
    <w:rsid w:val="0069182B"/>
    <w:rsid w:val="00692D5F"/>
    <w:rsid w:val="00694A90"/>
    <w:rsid w:val="0069513E"/>
    <w:rsid w:val="006A2FD2"/>
    <w:rsid w:val="006A6548"/>
    <w:rsid w:val="006A6AE0"/>
    <w:rsid w:val="006A6C24"/>
    <w:rsid w:val="006B0678"/>
    <w:rsid w:val="006B28BD"/>
    <w:rsid w:val="006B3805"/>
    <w:rsid w:val="006B5CCB"/>
    <w:rsid w:val="006B5D8A"/>
    <w:rsid w:val="006B606A"/>
    <w:rsid w:val="006B6718"/>
    <w:rsid w:val="006B69D2"/>
    <w:rsid w:val="006B7AAC"/>
    <w:rsid w:val="006C078D"/>
    <w:rsid w:val="006C1FFD"/>
    <w:rsid w:val="006C43D6"/>
    <w:rsid w:val="006C5DC1"/>
    <w:rsid w:val="006C765D"/>
    <w:rsid w:val="006D185E"/>
    <w:rsid w:val="006D3BC7"/>
    <w:rsid w:val="006D41E1"/>
    <w:rsid w:val="006D5094"/>
    <w:rsid w:val="006D59A9"/>
    <w:rsid w:val="006E16C6"/>
    <w:rsid w:val="006E34BC"/>
    <w:rsid w:val="006E387A"/>
    <w:rsid w:val="006E5736"/>
    <w:rsid w:val="006E6E5D"/>
    <w:rsid w:val="006F3B0A"/>
    <w:rsid w:val="006F4085"/>
    <w:rsid w:val="006F4939"/>
    <w:rsid w:val="006F7F83"/>
    <w:rsid w:val="00700217"/>
    <w:rsid w:val="007055E1"/>
    <w:rsid w:val="007063C4"/>
    <w:rsid w:val="007067EB"/>
    <w:rsid w:val="00706970"/>
    <w:rsid w:val="00714254"/>
    <w:rsid w:val="00714897"/>
    <w:rsid w:val="007164B0"/>
    <w:rsid w:val="00717A92"/>
    <w:rsid w:val="00721D3F"/>
    <w:rsid w:val="00721DC2"/>
    <w:rsid w:val="00722C09"/>
    <w:rsid w:val="00725031"/>
    <w:rsid w:val="00730465"/>
    <w:rsid w:val="00735E10"/>
    <w:rsid w:val="007418BE"/>
    <w:rsid w:val="00742C14"/>
    <w:rsid w:val="0075148B"/>
    <w:rsid w:val="007515E9"/>
    <w:rsid w:val="00752181"/>
    <w:rsid w:val="00752416"/>
    <w:rsid w:val="00752C05"/>
    <w:rsid w:val="007539D2"/>
    <w:rsid w:val="007551D5"/>
    <w:rsid w:val="007559A7"/>
    <w:rsid w:val="007564DA"/>
    <w:rsid w:val="007570F8"/>
    <w:rsid w:val="007724B9"/>
    <w:rsid w:val="00776004"/>
    <w:rsid w:val="00780710"/>
    <w:rsid w:val="00783521"/>
    <w:rsid w:val="0078426E"/>
    <w:rsid w:val="00784D78"/>
    <w:rsid w:val="00785B70"/>
    <w:rsid w:val="007954E2"/>
    <w:rsid w:val="007962AF"/>
    <w:rsid w:val="007A000A"/>
    <w:rsid w:val="007A44DE"/>
    <w:rsid w:val="007A61ED"/>
    <w:rsid w:val="007B031D"/>
    <w:rsid w:val="007B4336"/>
    <w:rsid w:val="007B43A7"/>
    <w:rsid w:val="007B578A"/>
    <w:rsid w:val="007B5ADD"/>
    <w:rsid w:val="007B7873"/>
    <w:rsid w:val="007C11EE"/>
    <w:rsid w:val="007C1296"/>
    <w:rsid w:val="007C1384"/>
    <w:rsid w:val="007C57F1"/>
    <w:rsid w:val="007C58FB"/>
    <w:rsid w:val="007C5E49"/>
    <w:rsid w:val="007C626F"/>
    <w:rsid w:val="007D3AC2"/>
    <w:rsid w:val="007D3AFA"/>
    <w:rsid w:val="007E17A8"/>
    <w:rsid w:val="007F0776"/>
    <w:rsid w:val="007F0DDD"/>
    <w:rsid w:val="007F63D7"/>
    <w:rsid w:val="007F72BF"/>
    <w:rsid w:val="00802180"/>
    <w:rsid w:val="00802B5B"/>
    <w:rsid w:val="008036EC"/>
    <w:rsid w:val="008045D8"/>
    <w:rsid w:val="00807D30"/>
    <w:rsid w:val="00811CC5"/>
    <w:rsid w:val="00821454"/>
    <w:rsid w:val="008214CF"/>
    <w:rsid w:val="008250C4"/>
    <w:rsid w:val="008335BC"/>
    <w:rsid w:val="0083419E"/>
    <w:rsid w:val="008369DF"/>
    <w:rsid w:val="008374E1"/>
    <w:rsid w:val="0084107A"/>
    <w:rsid w:val="00843DF0"/>
    <w:rsid w:val="0084653A"/>
    <w:rsid w:val="00846BE0"/>
    <w:rsid w:val="008518E5"/>
    <w:rsid w:val="00852666"/>
    <w:rsid w:val="00856312"/>
    <w:rsid w:val="008610A0"/>
    <w:rsid w:val="00862AD4"/>
    <w:rsid w:val="00864003"/>
    <w:rsid w:val="00865560"/>
    <w:rsid w:val="00865BA6"/>
    <w:rsid w:val="0087064A"/>
    <w:rsid w:val="00870C37"/>
    <w:rsid w:val="008714AD"/>
    <w:rsid w:val="00884695"/>
    <w:rsid w:val="00886BE1"/>
    <w:rsid w:val="0089028C"/>
    <w:rsid w:val="008920A3"/>
    <w:rsid w:val="00892657"/>
    <w:rsid w:val="008939D1"/>
    <w:rsid w:val="0089401F"/>
    <w:rsid w:val="00894291"/>
    <w:rsid w:val="00896427"/>
    <w:rsid w:val="00897693"/>
    <w:rsid w:val="0089780E"/>
    <w:rsid w:val="008A0302"/>
    <w:rsid w:val="008A05B2"/>
    <w:rsid w:val="008A2315"/>
    <w:rsid w:val="008A27F2"/>
    <w:rsid w:val="008A2D09"/>
    <w:rsid w:val="008B1757"/>
    <w:rsid w:val="008B297C"/>
    <w:rsid w:val="008B4D81"/>
    <w:rsid w:val="008B65F4"/>
    <w:rsid w:val="008B6ED8"/>
    <w:rsid w:val="008B75C2"/>
    <w:rsid w:val="008B777D"/>
    <w:rsid w:val="008C1895"/>
    <w:rsid w:val="008C1F5F"/>
    <w:rsid w:val="008C242B"/>
    <w:rsid w:val="008C3DC8"/>
    <w:rsid w:val="008D0255"/>
    <w:rsid w:val="008D14EC"/>
    <w:rsid w:val="008D1E3B"/>
    <w:rsid w:val="008D41E4"/>
    <w:rsid w:val="008D5056"/>
    <w:rsid w:val="008D6F53"/>
    <w:rsid w:val="008E5455"/>
    <w:rsid w:val="008E77A0"/>
    <w:rsid w:val="008F12F7"/>
    <w:rsid w:val="008F18CF"/>
    <w:rsid w:val="008F28F1"/>
    <w:rsid w:val="008F571A"/>
    <w:rsid w:val="00900626"/>
    <w:rsid w:val="00905CC4"/>
    <w:rsid w:val="009067E9"/>
    <w:rsid w:val="00906FE7"/>
    <w:rsid w:val="0091109A"/>
    <w:rsid w:val="009121B4"/>
    <w:rsid w:val="009145A1"/>
    <w:rsid w:val="00921C9C"/>
    <w:rsid w:val="0092290F"/>
    <w:rsid w:val="00923732"/>
    <w:rsid w:val="00923AC4"/>
    <w:rsid w:val="00925638"/>
    <w:rsid w:val="00930CE9"/>
    <w:rsid w:val="00930E90"/>
    <w:rsid w:val="009317FF"/>
    <w:rsid w:val="00934633"/>
    <w:rsid w:val="00941DFA"/>
    <w:rsid w:val="00942FB7"/>
    <w:rsid w:val="00945209"/>
    <w:rsid w:val="00945DC5"/>
    <w:rsid w:val="0095013E"/>
    <w:rsid w:val="00955148"/>
    <w:rsid w:val="00956536"/>
    <w:rsid w:val="00961A2B"/>
    <w:rsid w:val="0096210B"/>
    <w:rsid w:val="009642D3"/>
    <w:rsid w:val="0096504E"/>
    <w:rsid w:val="009720D7"/>
    <w:rsid w:val="00973A7E"/>
    <w:rsid w:val="00974171"/>
    <w:rsid w:val="009741D9"/>
    <w:rsid w:val="00976927"/>
    <w:rsid w:val="00976C5C"/>
    <w:rsid w:val="00977C93"/>
    <w:rsid w:val="00981FDC"/>
    <w:rsid w:val="0098419D"/>
    <w:rsid w:val="00984343"/>
    <w:rsid w:val="00987935"/>
    <w:rsid w:val="0099060C"/>
    <w:rsid w:val="00990C79"/>
    <w:rsid w:val="00991ACD"/>
    <w:rsid w:val="009938E0"/>
    <w:rsid w:val="00996182"/>
    <w:rsid w:val="00997250"/>
    <w:rsid w:val="009A0812"/>
    <w:rsid w:val="009A15B2"/>
    <w:rsid w:val="009A3D97"/>
    <w:rsid w:val="009A425B"/>
    <w:rsid w:val="009A6753"/>
    <w:rsid w:val="009A69EE"/>
    <w:rsid w:val="009B0419"/>
    <w:rsid w:val="009B0721"/>
    <w:rsid w:val="009B13F3"/>
    <w:rsid w:val="009B1D43"/>
    <w:rsid w:val="009B25DC"/>
    <w:rsid w:val="009B2766"/>
    <w:rsid w:val="009B27BF"/>
    <w:rsid w:val="009B4E11"/>
    <w:rsid w:val="009B537D"/>
    <w:rsid w:val="009B546F"/>
    <w:rsid w:val="009B71CD"/>
    <w:rsid w:val="009C4CDF"/>
    <w:rsid w:val="009C5666"/>
    <w:rsid w:val="009C68E7"/>
    <w:rsid w:val="009C7AC3"/>
    <w:rsid w:val="009D166A"/>
    <w:rsid w:val="009D1A6D"/>
    <w:rsid w:val="009D22CA"/>
    <w:rsid w:val="009D3B86"/>
    <w:rsid w:val="009D5AD8"/>
    <w:rsid w:val="009D680E"/>
    <w:rsid w:val="009E2911"/>
    <w:rsid w:val="009E4A0F"/>
    <w:rsid w:val="009E6DAD"/>
    <w:rsid w:val="009E7AF6"/>
    <w:rsid w:val="009F088D"/>
    <w:rsid w:val="009F0BB8"/>
    <w:rsid w:val="009F43FF"/>
    <w:rsid w:val="009F6AE3"/>
    <w:rsid w:val="00A0039A"/>
    <w:rsid w:val="00A00FF6"/>
    <w:rsid w:val="00A02423"/>
    <w:rsid w:val="00A03B9F"/>
    <w:rsid w:val="00A07419"/>
    <w:rsid w:val="00A076E7"/>
    <w:rsid w:val="00A1088F"/>
    <w:rsid w:val="00A1196C"/>
    <w:rsid w:val="00A11BC5"/>
    <w:rsid w:val="00A13CE3"/>
    <w:rsid w:val="00A13FD1"/>
    <w:rsid w:val="00A15330"/>
    <w:rsid w:val="00A1540D"/>
    <w:rsid w:val="00A1565C"/>
    <w:rsid w:val="00A160CC"/>
    <w:rsid w:val="00A257EB"/>
    <w:rsid w:val="00A32CD5"/>
    <w:rsid w:val="00A35391"/>
    <w:rsid w:val="00A35488"/>
    <w:rsid w:val="00A376BB"/>
    <w:rsid w:val="00A402D3"/>
    <w:rsid w:val="00A42CE9"/>
    <w:rsid w:val="00A46927"/>
    <w:rsid w:val="00A46A22"/>
    <w:rsid w:val="00A46C4A"/>
    <w:rsid w:val="00A47110"/>
    <w:rsid w:val="00A47F10"/>
    <w:rsid w:val="00A5305C"/>
    <w:rsid w:val="00A55EDF"/>
    <w:rsid w:val="00A60536"/>
    <w:rsid w:val="00A60BB1"/>
    <w:rsid w:val="00A61AF8"/>
    <w:rsid w:val="00A6498B"/>
    <w:rsid w:val="00A65A6F"/>
    <w:rsid w:val="00A67F24"/>
    <w:rsid w:val="00A70E87"/>
    <w:rsid w:val="00A71ED8"/>
    <w:rsid w:val="00A732BA"/>
    <w:rsid w:val="00A736F4"/>
    <w:rsid w:val="00A76593"/>
    <w:rsid w:val="00A80012"/>
    <w:rsid w:val="00A8034E"/>
    <w:rsid w:val="00A832A9"/>
    <w:rsid w:val="00A86B81"/>
    <w:rsid w:val="00A930CC"/>
    <w:rsid w:val="00A95020"/>
    <w:rsid w:val="00A970FE"/>
    <w:rsid w:val="00AA27C9"/>
    <w:rsid w:val="00AA375A"/>
    <w:rsid w:val="00AA3F78"/>
    <w:rsid w:val="00AA4B00"/>
    <w:rsid w:val="00AA75AD"/>
    <w:rsid w:val="00AA7A59"/>
    <w:rsid w:val="00AB1DB7"/>
    <w:rsid w:val="00AB39E5"/>
    <w:rsid w:val="00AB5ED3"/>
    <w:rsid w:val="00AB6C27"/>
    <w:rsid w:val="00AC1F4F"/>
    <w:rsid w:val="00AC275E"/>
    <w:rsid w:val="00AC2822"/>
    <w:rsid w:val="00AC4693"/>
    <w:rsid w:val="00AC495E"/>
    <w:rsid w:val="00AC72DD"/>
    <w:rsid w:val="00AC7861"/>
    <w:rsid w:val="00AC7E21"/>
    <w:rsid w:val="00AD5544"/>
    <w:rsid w:val="00AD70FB"/>
    <w:rsid w:val="00AE3802"/>
    <w:rsid w:val="00AE4989"/>
    <w:rsid w:val="00AE4B23"/>
    <w:rsid w:val="00AE64A4"/>
    <w:rsid w:val="00AF580F"/>
    <w:rsid w:val="00AF7C6C"/>
    <w:rsid w:val="00B00114"/>
    <w:rsid w:val="00B01141"/>
    <w:rsid w:val="00B011B3"/>
    <w:rsid w:val="00B03A06"/>
    <w:rsid w:val="00B047B1"/>
    <w:rsid w:val="00B05803"/>
    <w:rsid w:val="00B1230D"/>
    <w:rsid w:val="00B128BD"/>
    <w:rsid w:val="00B14342"/>
    <w:rsid w:val="00B14408"/>
    <w:rsid w:val="00B2160F"/>
    <w:rsid w:val="00B2208F"/>
    <w:rsid w:val="00B22A68"/>
    <w:rsid w:val="00B25546"/>
    <w:rsid w:val="00B30686"/>
    <w:rsid w:val="00B30A17"/>
    <w:rsid w:val="00B30EC2"/>
    <w:rsid w:val="00B33700"/>
    <w:rsid w:val="00B3451A"/>
    <w:rsid w:val="00B3600C"/>
    <w:rsid w:val="00B36075"/>
    <w:rsid w:val="00B37968"/>
    <w:rsid w:val="00B43235"/>
    <w:rsid w:val="00B43764"/>
    <w:rsid w:val="00B44655"/>
    <w:rsid w:val="00B44697"/>
    <w:rsid w:val="00B4688C"/>
    <w:rsid w:val="00B47458"/>
    <w:rsid w:val="00B5283A"/>
    <w:rsid w:val="00B529E2"/>
    <w:rsid w:val="00B53D36"/>
    <w:rsid w:val="00B54F95"/>
    <w:rsid w:val="00B609EE"/>
    <w:rsid w:val="00B6598A"/>
    <w:rsid w:val="00B7295E"/>
    <w:rsid w:val="00B75BD5"/>
    <w:rsid w:val="00B82C9B"/>
    <w:rsid w:val="00B82CED"/>
    <w:rsid w:val="00B82DDC"/>
    <w:rsid w:val="00B84AFA"/>
    <w:rsid w:val="00B85498"/>
    <w:rsid w:val="00B85689"/>
    <w:rsid w:val="00B85898"/>
    <w:rsid w:val="00B87C06"/>
    <w:rsid w:val="00B91477"/>
    <w:rsid w:val="00B934E1"/>
    <w:rsid w:val="00B93A66"/>
    <w:rsid w:val="00B95F93"/>
    <w:rsid w:val="00BA3750"/>
    <w:rsid w:val="00BA3BD8"/>
    <w:rsid w:val="00BA6795"/>
    <w:rsid w:val="00BB2070"/>
    <w:rsid w:val="00BB3070"/>
    <w:rsid w:val="00BB6197"/>
    <w:rsid w:val="00BB6E37"/>
    <w:rsid w:val="00BC0B2A"/>
    <w:rsid w:val="00BC1243"/>
    <w:rsid w:val="00BC194B"/>
    <w:rsid w:val="00BC32BE"/>
    <w:rsid w:val="00BC3364"/>
    <w:rsid w:val="00BC361B"/>
    <w:rsid w:val="00BD1649"/>
    <w:rsid w:val="00BD3812"/>
    <w:rsid w:val="00BD7315"/>
    <w:rsid w:val="00BE0D37"/>
    <w:rsid w:val="00BF072B"/>
    <w:rsid w:val="00BF0C09"/>
    <w:rsid w:val="00BF1063"/>
    <w:rsid w:val="00BF2F5D"/>
    <w:rsid w:val="00BF4752"/>
    <w:rsid w:val="00C00CD6"/>
    <w:rsid w:val="00C015E3"/>
    <w:rsid w:val="00C0245C"/>
    <w:rsid w:val="00C02B05"/>
    <w:rsid w:val="00C04292"/>
    <w:rsid w:val="00C07C84"/>
    <w:rsid w:val="00C07DBA"/>
    <w:rsid w:val="00C106F5"/>
    <w:rsid w:val="00C10755"/>
    <w:rsid w:val="00C10AC1"/>
    <w:rsid w:val="00C13413"/>
    <w:rsid w:val="00C15CB2"/>
    <w:rsid w:val="00C16C8F"/>
    <w:rsid w:val="00C20E40"/>
    <w:rsid w:val="00C213BF"/>
    <w:rsid w:val="00C23A64"/>
    <w:rsid w:val="00C23B6A"/>
    <w:rsid w:val="00C33A23"/>
    <w:rsid w:val="00C36095"/>
    <w:rsid w:val="00C40CB9"/>
    <w:rsid w:val="00C43528"/>
    <w:rsid w:val="00C500E1"/>
    <w:rsid w:val="00C50751"/>
    <w:rsid w:val="00C50EDC"/>
    <w:rsid w:val="00C51CE6"/>
    <w:rsid w:val="00C5309C"/>
    <w:rsid w:val="00C537E6"/>
    <w:rsid w:val="00C53F5B"/>
    <w:rsid w:val="00C553D9"/>
    <w:rsid w:val="00C55D0E"/>
    <w:rsid w:val="00C55E23"/>
    <w:rsid w:val="00C57015"/>
    <w:rsid w:val="00C6355C"/>
    <w:rsid w:val="00C63C9D"/>
    <w:rsid w:val="00C6698A"/>
    <w:rsid w:val="00C67D17"/>
    <w:rsid w:val="00C67F1C"/>
    <w:rsid w:val="00C7068F"/>
    <w:rsid w:val="00C72860"/>
    <w:rsid w:val="00C72FBA"/>
    <w:rsid w:val="00C741FE"/>
    <w:rsid w:val="00C756C4"/>
    <w:rsid w:val="00C77823"/>
    <w:rsid w:val="00C809BA"/>
    <w:rsid w:val="00C81A55"/>
    <w:rsid w:val="00C83C4A"/>
    <w:rsid w:val="00C91AF9"/>
    <w:rsid w:val="00C92479"/>
    <w:rsid w:val="00C9352C"/>
    <w:rsid w:val="00C9623D"/>
    <w:rsid w:val="00CA377B"/>
    <w:rsid w:val="00CA4F59"/>
    <w:rsid w:val="00CA5CB2"/>
    <w:rsid w:val="00CA78F3"/>
    <w:rsid w:val="00CB1504"/>
    <w:rsid w:val="00CB26FB"/>
    <w:rsid w:val="00CB3A16"/>
    <w:rsid w:val="00CC1480"/>
    <w:rsid w:val="00CC1D53"/>
    <w:rsid w:val="00CC2ED4"/>
    <w:rsid w:val="00CC64DE"/>
    <w:rsid w:val="00CD14F0"/>
    <w:rsid w:val="00CD17EA"/>
    <w:rsid w:val="00CD513E"/>
    <w:rsid w:val="00CD7DD6"/>
    <w:rsid w:val="00CE0072"/>
    <w:rsid w:val="00CE1482"/>
    <w:rsid w:val="00CE22AD"/>
    <w:rsid w:val="00CE242C"/>
    <w:rsid w:val="00CE2FCE"/>
    <w:rsid w:val="00CE365F"/>
    <w:rsid w:val="00CE37B1"/>
    <w:rsid w:val="00CE4B40"/>
    <w:rsid w:val="00CF04AC"/>
    <w:rsid w:val="00CF27C4"/>
    <w:rsid w:val="00CF35E6"/>
    <w:rsid w:val="00CF3E4F"/>
    <w:rsid w:val="00CF4A78"/>
    <w:rsid w:val="00CF52DE"/>
    <w:rsid w:val="00CF5C56"/>
    <w:rsid w:val="00CF72CD"/>
    <w:rsid w:val="00D0178C"/>
    <w:rsid w:val="00D044AE"/>
    <w:rsid w:val="00D04EEA"/>
    <w:rsid w:val="00D05EFF"/>
    <w:rsid w:val="00D06ABD"/>
    <w:rsid w:val="00D11B11"/>
    <w:rsid w:val="00D11B6C"/>
    <w:rsid w:val="00D15CC8"/>
    <w:rsid w:val="00D16D03"/>
    <w:rsid w:val="00D213DA"/>
    <w:rsid w:val="00D2560A"/>
    <w:rsid w:val="00D273D8"/>
    <w:rsid w:val="00D27E03"/>
    <w:rsid w:val="00D3440A"/>
    <w:rsid w:val="00D35619"/>
    <w:rsid w:val="00D35D25"/>
    <w:rsid w:val="00D431EB"/>
    <w:rsid w:val="00D44C83"/>
    <w:rsid w:val="00D47D06"/>
    <w:rsid w:val="00D56929"/>
    <w:rsid w:val="00D6004E"/>
    <w:rsid w:val="00D646EE"/>
    <w:rsid w:val="00D6617A"/>
    <w:rsid w:val="00D66CFC"/>
    <w:rsid w:val="00D7028F"/>
    <w:rsid w:val="00D715DF"/>
    <w:rsid w:val="00D71903"/>
    <w:rsid w:val="00D76ACB"/>
    <w:rsid w:val="00D8295C"/>
    <w:rsid w:val="00D90B2F"/>
    <w:rsid w:val="00D940DA"/>
    <w:rsid w:val="00D945E5"/>
    <w:rsid w:val="00DA286A"/>
    <w:rsid w:val="00DA51A3"/>
    <w:rsid w:val="00DA62E3"/>
    <w:rsid w:val="00DA63C7"/>
    <w:rsid w:val="00DA6CE6"/>
    <w:rsid w:val="00DB01DD"/>
    <w:rsid w:val="00DB32F9"/>
    <w:rsid w:val="00DB75FB"/>
    <w:rsid w:val="00DC1823"/>
    <w:rsid w:val="00DC1CCF"/>
    <w:rsid w:val="00DC1E76"/>
    <w:rsid w:val="00DC2333"/>
    <w:rsid w:val="00DC2C9C"/>
    <w:rsid w:val="00DC2E5B"/>
    <w:rsid w:val="00DC301D"/>
    <w:rsid w:val="00DC31B0"/>
    <w:rsid w:val="00DD052F"/>
    <w:rsid w:val="00DD1F4B"/>
    <w:rsid w:val="00DD4A93"/>
    <w:rsid w:val="00DD6D6F"/>
    <w:rsid w:val="00DD6D7F"/>
    <w:rsid w:val="00DD7C04"/>
    <w:rsid w:val="00DE05C1"/>
    <w:rsid w:val="00DE1156"/>
    <w:rsid w:val="00DE373D"/>
    <w:rsid w:val="00DE5A61"/>
    <w:rsid w:val="00DE6EB7"/>
    <w:rsid w:val="00DF08D3"/>
    <w:rsid w:val="00DF1869"/>
    <w:rsid w:val="00DF69DB"/>
    <w:rsid w:val="00E01DF7"/>
    <w:rsid w:val="00E02387"/>
    <w:rsid w:val="00E04DCB"/>
    <w:rsid w:val="00E04F9D"/>
    <w:rsid w:val="00E11C03"/>
    <w:rsid w:val="00E11CF0"/>
    <w:rsid w:val="00E11F0A"/>
    <w:rsid w:val="00E122B0"/>
    <w:rsid w:val="00E1277F"/>
    <w:rsid w:val="00E2001D"/>
    <w:rsid w:val="00E22B10"/>
    <w:rsid w:val="00E23425"/>
    <w:rsid w:val="00E242B6"/>
    <w:rsid w:val="00E266DA"/>
    <w:rsid w:val="00E35412"/>
    <w:rsid w:val="00E36DE1"/>
    <w:rsid w:val="00E4169F"/>
    <w:rsid w:val="00E43F5F"/>
    <w:rsid w:val="00E457E4"/>
    <w:rsid w:val="00E46BF9"/>
    <w:rsid w:val="00E47C68"/>
    <w:rsid w:val="00E50F35"/>
    <w:rsid w:val="00E51FE4"/>
    <w:rsid w:val="00E526EA"/>
    <w:rsid w:val="00E53064"/>
    <w:rsid w:val="00E54D6F"/>
    <w:rsid w:val="00E5560C"/>
    <w:rsid w:val="00E6113F"/>
    <w:rsid w:val="00E6372D"/>
    <w:rsid w:val="00E64353"/>
    <w:rsid w:val="00E64F73"/>
    <w:rsid w:val="00E66C05"/>
    <w:rsid w:val="00E67CC7"/>
    <w:rsid w:val="00E70A29"/>
    <w:rsid w:val="00E71F8F"/>
    <w:rsid w:val="00E7604D"/>
    <w:rsid w:val="00E76FF2"/>
    <w:rsid w:val="00E77A45"/>
    <w:rsid w:val="00E811DC"/>
    <w:rsid w:val="00E851F8"/>
    <w:rsid w:val="00E854BB"/>
    <w:rsid w:val="00E95984"/>
    <w:rsid w:val="00E96962"/>
    <w:rsid w:val="00E979ED"/>
    <w:rsid w:val="00EA05E0"/>
    <w:rsid w:val="00EA2F14"/>
    <w:rsid w:val="00EA3DAD"/>
    <w:rsid w:val="00EA3FF5"/>
    <w:rsid w:val="00EA5047"/>
    <w:rsid w:val="00EA5F67"/>
    <w:rsid w:val="00EA7223"/>
    <w:rsid w:val="00EB76C0"/>
    <w:rsid w:val="00EB778D"/>
    <w:rsid w:val="00EC3CFB"/>
    <w:rsid w:val="00EC5B67"/>
    <w:rsid w:val="00EC5E66"/>
    <w:rsid w:val="00EC7BB4"/>
    <w:rsid w:val="00EC7D8C"/>
    <w:rsid w:val="00ED0DF1"/>
    <w:rsid w:val="00ED1159"/>
    <w:rsid w:val="00ED1D51"/>
    <w:rsid w:val="00ED34DD"/>
    <w:rsid w:val="00ED4E5D"/>
    <w:rsid w:val="00EE26A2"/>
    <w:rsid w:val="00EE2BEC"/>
    <w:rsid w:val="00EE2E8D"/>
    <w:rsid w:val="00EE4A53"/>
    <w:rsid w:val="00EE626C"/>
    <w:rsid w:val="00EF449C"/>
    <w:rsid w:val="00EF4DC3"/>
    <w:rsid w:val="00EF500A"/>
    <w:rsid w:val="00F02BE1"/>
    <w:rsid w:val="00F02D91"/>
    <w:rsid w:val="00F03D11"/>
    <w:rsid w:val="00F05C73"/>
    <w:rsid w:val="00F05F0D"/>
    <w:rsid w:val="00F06336"/>
    <w:rsid w:val="00F07A61"/>
    <w:rsid w:val="00F108B5"/>
    <w:rsid w:val="00F11323"/>
    <w:rsid w:val="00F11401"/>
    <w:rsid w:val="00F119DC"/>
    <w:rsid w:val="00F11F26"/>
    <w:rsid w:val="00F15259"/>
    <w:rsid w:val="00F1692E"/>
    <w:rsid w:val="00F24EE7"/>
    <w:rsid w:val="00F30FF3"/>
    <w:rsid w:val="00F313CD"/>
    <w:rsid w:val="00F34D07"/>
    <w:rsid w:val="00F354B3"/>
    <w:rsid w:val="00F41DC8"/>
    <w:rsid w:val="00F4291D"/>
    <w:rsid w:val="00F4490A"/>
    <w:rsid w:val="00F50DDE"/>
    <w:rsid w:val="00F5194B"/>
    <w:rsid w:val="00F52E11"/>
    <w:rsid w:val="00F53B05"/>
    <w:rsid w:val="00F54F5A"/>
    <w:rsid w:val="00F61EC8"/>
    <w:rsid w:val="00F63204"/>
    <w:rsid w:val="00F63299"/>
    <w:rsid w:val="00F709BA"/>
    <w:rsid w:val="00F7173E"/>
    <w:rsid w:val="00F73B01"/>
    <w:rsid w:val="00F759C9"/>
    <w:rsid w:val="00F8115C"/>
    <w:rsid w:val="00F8155D"/>
    <w:rsid w:val="00F81A9D"/>
    <w:rsid w:val="00F8390B"/>
    <w:rsid w:val="00F86188"/>
    <w:rsid w:val="00F90321"/>
    <w:rsid w:val="00F94FBD"/>
    <w:rsid w:val="00F97569"/>
    <w:rsid w:val="00F978D5"/>
    <w:rsid w:val="00F97EC4"/>
    <w:rsid w:val="00FA00E4"/>
    <w:rsid w:val="00FA283F"/>
    <w:rsid w:val="00FA30E8"/>
    <w:rsid w:val="00FA37B0"/>
    <w:rsid w:val="00FB183E"/>
    <w:rsid w:val="00FB1FC8"/>
    <w:rsid w:val="00FB3F87"/>
    <w:rsid w:val="00FB4CDD"/>
    <w:rsid w:val="00FB6A9F"/>
    <w:rsid w:val="00FB7F97"/>
    <w:rsid w:val="00FC0BA6"/>
    <w:rsid w:val="00FC3A2E"/>
    <w:rsid w:val="00FC3A65"/>
    <w:rsid w:val="00FC43E3"/>
    <w:rsid w:val="00FC5760"/>
    <w:rsid w:val="00FC5D79"/>
    <w:rsid w:val="00FD5245"/>
    <w:rsid w:val="00FE0C0F"/>
    <w:rsid w:val="00FE17B8"/>
    <w:rsid w:val="00FE22B3"/>
    <w:rsid w:val="00FE4AAD"/>
    <w:rsid w:val="00FE6E94"/>
    <w:rsid w:val="00FE72E5"/>
    <w:rsid w:val="00FF0D64"/>
    <w:rsid w:val="00FF183A"/>
    <w:rsid w:val="00FF1928"/>
    <w:rsid w:val="00FF297E"/>
    <w:rsid w:val="00FF3171"/>
    <w:rsid w:val="00FF6BB6"/>
    <w:rsid w:val="00FF7D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A84D"/>
  <w15:chartTrackingRefBased/>
  <w15:docId w15:val="{B18C4E71-B6A0-4720-9498-B6BA1A39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05CC4"/>
    <w:pPr>
      <w:spacing w:after="200"/>
      <w:jc w:val="both"/>
    </w:pPr>
    <w:rPr>
      <w:rFonts w:ascii="Times New Roman" w:hAnsi="Times New Roman"/>
      <w:sz w:val="18"/>
    </w:rPr>
  </w:style>
  <w:style w:type="paragraph" w:styleId="Kop1">
    <w:name w:val="heading 1"/>
    <w:basedOn w:val="Standaard"/>
    <w:next w:val="Standaard"/>
    <w:link w:val="Kop1Char"/>
    <w:uiPriority w:val="9"/>
    <w:qFormat/>
    <w:rsid w:val="008C1895"/>
    <w:pPr>
      <w:keepNext/>
      <w:keepLines/>
      <w:spacing w:before="240" w:after="0"/>
      <w:outlineLvl w:val="0"/>
    </w:pPr>
    <w:rPr>
      <w:rFonts w:eastAsiaTheme="majorEastAsia" w:cstheme="majorBidi"/>
      <w:b/>
      <w:sz w:val="24"/>
      <w:szCs w:val="32"/>
    </w:rPr>
  </w:style>
  <w:style w:type="paragraph" w:styleId="Kop2">
    <w:name w:val="heading 2"/>
    <w:basedOn w:val="Standaard"/>
    <w:next w:val="Standaard"/>
    <w:link w:val="Kop2Char"/>
    <w:uiPriority w:val="9"/>
    <w:unhideWhenUsed/>
    <w:qFormat/>
    <w:rsid w:val="00015E85"/>
    <w:pPr>
      <w:keepNext/>
      <w:keepLines/>
      <w:spacing w:before="40" w:after="0"/>
      <w:outlineLvl w:val="1"/>
    </w:pPr>
    <w:rPr>
      <w:rFonts w:eastAsiaTheme="majorEastAsia" w:cstheme="majorBidi"/>
      <w:i/>
      <w:szCs w:val="26"/>
    </w:rPr>
  </w:style>
  <w:style w:type="paragraph" w:styleId="Kop3">
    <w:name w:val="heading 3"/>
    <w:basedOn w:val="Standaard"/>
    <w:next w:val="Standaard"/>
    <w:link w:val="Kop3Char"/>
    <w:uiPriority w:val="9"/>
    <w:unhideWhenUsed/>
    <w:qFormat/>
    <w:rsid w:val="00DC3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3539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35391"/>
  </w:style>
  <w:style w:type="paragraph" w:styleId="Voettekst">
    <w:name w:val="footer"/>
    <w:basedOn w:val="Standaard"/>
    <w:link w:val="VoettekstChar"/>
    <w:uiPriority w:val="99"/>
    <w:unhideWhenUsed/>
    <w:rsid w:val="00A3539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35391"/>
  </w:style>
  <w:style w:type="character" w:customStyle="1" w:styleId="Kop1Char">
    <w:name w:val="Kop 1 Char"/>
    <w:basedOn w:val="Standaardalinea-lettertype"/>
    <w:link w:val="Kop1"/>
    <w:uiPriority w:val="9"/>
    <w:rsid w:val="008C1895"/>
    <w:rPr>
      <w:rFonts w:ascii="Times New Roman" w:eastAsiaTheme="majorEastAsia" w:hAnsi="Times New Roman" w:cstheme="majorBidi"/>
      <w:b/>
      <w:sz w:val="24"/>
      <w:szCs w:val="32"/>
    </w:rPr>
  </w:style>
  <w:style w:type="character" w:styleId="Hyperlink">
    <w:name w:val="Hyperlink"/>
    <w:basedOn w:val="Standaardalinea-lettertype"/>
    <w:uiPriority w:val="99"/>
    <w:unhideWhenUsed/>
    <w:rsid w:val="0057488F"/>
    <w:rPr>
      <w:color w:val="0563C1" w:themeColor="hyperlink"/>
      <w:u w:val="single"/>
    </w:rPr>
  </w:style>
  <w:style w:type="character" w:styleId="Onopgelostemelding">
    <w:name w:val="Unresolved Mention"/>
    <w:basedOn w:val="Standaardalinea-lettertype"/>
    <w:uiPriority w:val="99"/>
    <w:semiHidden/>
    <w:unhideWhenUsed/>
    <w:rsid w:val="0057488F"/>
    <w:rPr>
      <w:color w:val="605E5C"/>
      <w:shd w:val="clear" w:color="auto" w:fill="E1DFDD"/>
    </w:rPr>
  </w:style>
  <w:style w:type="paragraph" w:styleId="Lijstalinea">
    <w:name w:val="List Paragraph"/>
    <w:basedOn w:val="Standaard"/>
    <w:uiPriority w:val="34"/>
    <w:qFormat/>
    <w:rsid w:val="004F3A61"/>
    <w:pPr>
      <w:ind w:left="720"/>
      <w:contextualSpacing/>
    </w:pPr>
  </w:style>
  <w:style w:type="table" w:styleId="Tabelraster">
    <w:name w:val="Table Grid"/>
    <w:basedOn w:val="Standaardtabel"/>
    <w:uiPriority w:val="39"/>
    <w:rsid w:val="00064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C301D"/>
    <w:rPr>
      <w:rFonts w:asciiTheme="majorHAnsi" w:eastAsiaTheme="majorEastAsia" w:hAnsiTheme="majorHAnsi" w:cstheme="majorBidi"/>
      <w:color w:val="1F3763" w:themeColor="accent1" w:themeShade="7F"/>
      <w:sz w:val="24"/>
      <w:szCs w:val="24"/>
    </w:rPr>
  </w:style>
  <w:style w:type="paragraph" w:styleId="Bibliografie">
    <w:name w:val="Bibliography"/>
    <w:basedOn w:val="Standaard"/>
    <w:next w:val="Standaard"/>
    <w:uiPriority w:val="37"/>
    <w:unhideWhenUsed/>
    <w:rsid w:val="00717A92"/>
  </w:style>
  <w:style w:type="character" w:styleId="Verwijzingopmerking">
    <w:name w:val="annotation reference"/>
    <w:basedOn w:val="Standaardalinea-lettertype"/>
    <w:uiPriority w:val="99"/>
    <w:semiHidden/>
    <w:unhideWhenUsed/>
    <w:rsid w:val="00BE0D37"/>
    <w:rPr>
      <w:sz w:val="16"/>
      <w:szCs w:val="16"/>
    </w:rPr>
  </w:style>
  <w:style w:type="paragraph" w:styleId="Tekstopmerking">
    <w:name w:val="annotation text"/>
    <w:basedOn w:val="Standaard"/>
    <w:link w:val="TekstopmerkingChar"/>
    <w:uiPriority w:val="99"/>
    <w:semiHidden/>
    <w:unhideWhenUsed/>
    <w:rsid w:val="00BE0D3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E0D37"/>
    <w:rPr>
      <w:sz w:val="20"/>
      <w:szCs w:val="20"/>
    </w:rPr>
  </w:style>
  <w:style w:type="paragraph" w:styleId="Onderwerpvanopmerking">
    <w:name w:val="annotation subject"/>
    <w:basedOn w:val="Tekstopmerking"/>
    <w:next w:val="Tekstopmerking"/>
    <w:link w:val="OnderwerpvanopmerkingChar"/>
    <w:uiPriority w:val="99"/>
    <w:semiHidden/>
    <w:unhideWhenUsed/>
    <w:rsid w:val="00BE0D37"/>
    <w:rPr>
      <w:b/>
      <w:bCs/>
    </w:rPr>
  </w:style>
  <w:style w:type="character" w:customStyle="1" w:styleId="OnderwerpvanopmerkingChar">
    <w:name w:val="Onderwerp van opmerking Char"/>
    <w:basedOn w:val="TekstopmerkingChar"/>
    <w:link w:val="Onderwerpvanopmerking"/>
    <w:uiPriority w:val="99"/>
    <w:semiHidden/>
    <w:rsid w:val="00BE0D37"/>
    <w:rPr>
      <w:b/>
      <w:bCs/>
      <w:sz w:val="20"/>
      <w:szCs w:val="20"/>
    </w:rPr>
  </w:style>
  <w:style w:type="paragraph" w:styleId="Ballontekst">
    <w:name w:val="Balloon Text"/>
    <w:basedOn w:val="Standaard"/>
    <w:link w:val="BallontekstChar"/>
    <w:uiPriority w:val="99"/>
    <w:semiHidden/>
    <w:unhideWhenUsed/>
    <w:rsid w:val="00BE0D37"/>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BE0D37"/>
    <w:rPr>
      <w:rFonts w:ascii="Segoe UI" w:hAnsi="Segoe UI" w:cs="Segoe UI"/>
      <w:sz w:val="18"/>
      <w:szCs w:val="18"/>
    </w:rPr>
  </w:style>
  <w:style w:type="character" w:customStyle="1" w:styleId="Kop2Char">
    <w:name w:val="Kop 2 Char"/>
    <w:basedOn w:val="Standaardalinea-lettertype"/>
    <w:link w:val="Kop2"/>
    <w:uiPriority w:val="9"/>
    <w:rsid w:val="00015E85"/>
    <w:rPr>
      <w:rFonts w:ascii="Times New Roman" w:eastAsiaTheme="majorEastAsia" w:hAnsi="Times New Roman" w:cstheme="majorBidi"/>
      <w:i/>
      <w:sz w:val="18"/>
      <w:szCs w:val="26"/>
    </w:rPr>
  </w:style>
  <w:style w:type="paragraph" w:styleId="Revisie">
    <w:name w:val="Revision"/>
    <w:hidden/>
    <w:uiPriority w:val="99"/>
    <w:semiHidden/>
    <w:rsid w:val="00292EC0"/>
    <w:pPr>
      <w:spacing w:after="0" w:line="240" w:lineRule="auto"/>
    </w:pPr>
  </w:style>
  <w:style w:type="paragraph" w:styleId="HTML-voorafopgemaakt">
    <w:name w:val="HTML Preformatted"/>
    <w:basedOn w:val="Standaard"/>
    <w:link w:val="HTML-voorafopgemaaktChar"/>
    <w:uiPriority w:val="99"/>
    <w:semiHidden/>
    <w:unhideWhenUsed/>
    <w:rsid w:val="0005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502CA"/>
    <w:rPr>
      <w:rFonts w:ascii="Courier New" w:eastAsia="Times New Roman" w:hAnsi="Courier New" w:cs="Courier New"/>
      <w:sz w:val="20"/>
      <w:szCs w:val="20"/>
      <w:lang w:eastAsia="nl-NL"/>
    </w:rPr>
  </w:style>
  <w:style w:type="character" w:customStyle="1" w:styleId="selectable">
    <w:name w:val="selectable"/>
    <w:basedOn w:val="Standaardalinea-lettertype"/>
    <w:rsid w:val="000502CA"/>
  </w:style>
  <w:style w:type="character" w:styleId="Nadruk">
    <w:name w:val="Emphasis"/>
    <w:basedOn w:val="Standaardalinea-lettertype"/>
    <w:uiPriority w:val="20"/>
    <w:qFormat/>
    <w:rsid w:val="00E01DF7"/>
    <w:rPr>
      <w:i/>
      <w:iCs/>
    </w:rPr>
  </w:style>
  <w:style w:type="paragraph" w:styleId="Titel">
    <w:name w:val="Title"/>
    <w:basedOn w:val="Standaard"/>
    <w:next w:val="Standaard"/>
    <w:link w:val="TitelChar"/>
    <w:uiPriority w:val="10"/>
    <w:qFormat/>
    <w:rsid w:val="00E526EA"/>
    <w:pPr>
      <w:spacing w:after="0" w:line="240" w:lineRule="auto"/>
      <w:contextualSpacing/>
      <w:jc w:val="center"/>
    </w:pPr>
    <w:rPr>
      <w:rFonts w:ascii="Trebuchet MS" w:eastAsiaTheme="majorEastAsia" w:hAnsi="Trebuchet MS" w:cstheme="majorBidi"/>
      <w:spacing w:val="-10"/>
      <w:kern w:val="28"/>
      <w:sz w:val="44"/>
      <w:szCs w:val="56"/>
    </w:rPr>
  </w:style>
  <w:style w:type="character" w:customStyle="1" w:styleId="TitelChar">
    <w:name w:val="Titel Char"/>
    <w:basedOn w:val="Standaardalinea-lettertype"/>
    <w:link w:val="Titel"/>
    <w:uiPriority w:val="10"/>
    <w:rsid w:val="00E526EA"/>
    <w:rPr>
      <w:rFonts w:ascii="Trebuchet MS" w:eastAsiaTheme="majorEastAsia" w:hAnsi="Trebuchet MS" w:cstheme="majorBidi"/>
      <w:spacing w:val="-10"/>
      <w:kern w:val="28"/>
      <w:sz w:val="44"/>
      <w:szCs w:val="56"/>
    </w:rPr>
  </w:style>
  <w:style w:type="character" w:styleId="GevolgdeHyperlink">
    <w:name w:val="FollowedHyperlink"/>
    <w:basedOn w:val="Standaardalinea-lettertype"/>
    <w:uiPriority w:val="99"/>
    <w:semiHidden/>
    <w:unhideWhenUsed/>
    <w:rsid w:val="008C3DC8"/>
    <w:rPr>
      <w:color w:val="954F72" w:themeColor="followedHyperlink"/>
      <w:u w:val="single"/>
    </w:rPr>
  </w:style>
  <w:style w:type="paragraph" w:styleId="Bijschrift">
    <w:name w:val="caption"/>
    <w:basedOn w:val="Standaard"/>
    <w:next w:val="Standaard"/>
    <w:uiPriority w:val="35"/>
    <w:unhideWhenUsed/>
    <w:qFormat/>
    <w:rsid w:val="00A8034E"/>
    <w:pPr>
      <w:spacing w:line="240" w:lineRule="auto"/>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40898">
      <w:bodyDiv w:val="1"/>
      <w:marLeft w:val="0"/>
      <w:marRight w:val="0"/>
      <w:marTop w:val="0"/>
      <w:marBottom w:val="0"/>
      <w:divBdr>
        <w:top w:val="none" w:sz="0" w:space="0" w:color="auto"/>
        <w:left w:val="none" w:sz="0" w:space="0" w:color="auto"/>
        <w:bottom w:val="none" w:sz="0" w:space="0" w:color="auto"/>
        <w:right w:val="none" w:sz="0" w:space="0" w:color="auto"/>
      </w:divBdr>
    </w:div>
    <w:div w:id="443772864">
      <w:bodyDiv w:val="1"/>
      <w:marLeft w:val="0"/>
      <w:marRight w:val="0"/>
      <w:marTop w:val="0"/>
      <w:marBottom w:val="0"/>
      <w:divBdr>
        <w:top w:val="none" w:sz="0" w:space="0" w:color="auto"/>
        <w:left w:val="none" w:sz="0" w:space="0" w:color="auto"/>
        <w:bottom w:val="none" w:sz="0" w:space="0" w:color="auto"/>
        <w:right w:val="none" w:sz="0" w:space="0" w:color="auto"/>
      </w:divBdr>
    </w:div>
    <w:div w:id="678502234">
      <w:bodyDiv w:val="1"/>
      <w:marLeft w:val="0"/>
      <w:marRight w:val="0"/>
      <w:marTop w:val="0"/>
      <w:marBottom w:val="0"/>
      <w:divBdr>
        <w:top w:val="none" w:sz="0" w:space="0" w:color="auto"/>
        <w:left w:val="none" w:sz="0" w:space="0" w:color="auto"/>
        <w:bottom w:val="none" w:sz="0" w:space="0" w:color="auto"/>
        <w:right w:val="none" w:sz="0" w:space="0" w:color="auto"/>
      </w:divBdr>
    </w:div>
    <w:div w:id="741760798">
      <w:bodyDiv w:val="1"/>
      <w:marLeft w:val="0"/>
      <w:marRight w:val="0"/>
      <w:marTop w:val="0"/>
      <w:marBottom w:val="0"/>
      <w:divBdr>
        <w:top w:val="none" w:sz="0" w:space="0" w:color="auto"/>
        <w:left w:val="none" w:sz="0" w:space="0" w:color="auto"/>
        <w:bottom w:val="none" w:sz="0" w:space="0" w:color="auto"/>
        <w:right w:val="none" w:sz="0" w:space="0" w:color="auto"/>
      </w:divBdr>
    </w:div>
    <w:div w:id="770205520">
      <w:bodyDiv w:val="1"/>
      <w:marLeft w:val="0"/>
      <w:marRight w:val="0"/>
      <w:marTop w:val="0"/>
      <w:marBottom w:val="0"/>
      <w:divBdr>
        <w:top w:val="none" w:sz="0" w:space="0" w:color="auto"/>
        <w:left w:val="none" w:sz="0" w:space="0" w:color="auto"/>
        <w:bottom w:val="none" w:sz="0" w:space="0" w:color="auto"/>
        <w:right w:val="none" w:sz="0" w:space="0" w:color="auto"/>
      </w:divBdr>
    </w:div>
    <w:div w:id="926695521">
      <w:bodyDiv w:val="1"/>
      <w:marLeft w:val="0"/>
      <w:marRight w:val="0"/>
      <w:marTop w:val="0"/>
      <w:marBottom w:val="0"/>
      <w:divBdr>
        <w:top w:val="none" w:sz="0" w:space="0" w:color="auto"/>
        <w:left w:val="none" w:sz="0" w:space="0" w:color="auto"/>
        <w:bottom w:val="none" w:sz="0" w:space="0" w:color="auto"/>
        <w:right w:val="none" w:sz="0" w:space="0" w:color="auto"/>
      </w:divBdr>
    </w:div>
    <w:div w:id="942685873">
      <w:bodyDiv w:val="1"/>
      <w:marLeft w:val="0"/>
      <w:marRight w:val="0"/>
      <w:marTop w:val="0"/>
      <w:marBottom w:val="0"/>
      <w:divBdr>
        <w:top w:val="none" w:sz="0" w:space="0" w:color="auto"/>
        <w:left w:val="none" w:sz="0" w:space="0" w:color="auto"/>
        <w:bottom w:val="none" w:sz="0" w:space="0" w:color="auto"/>
        <w:right w:val="none" w:sz="0" w:space="0" w:color="auto"/>
      </w:divBdr>
    </w:div>
    <w:div w:id="962005134">
      <w:bodyDiv w:val="1"/>
      <w:marLeft w:val="0"/>
      <w:marRight w:val="0"/>
      <w:marTop w:val="0"/>
      <w:marBottom w:val="0"/>
      <w:divBdr>
        <w:top w:val="none" w:sz="0" w:space="0" w:color="auto"/>
        <w:left w:val="none" w:sz="0" w:space="0" w:color="auto"/>
        <w:bottom w:val="none" w:sz="0" w:space="0" w:color="auto"/>
        <w:right w:val="none" w:sz="0" w:space="0" w:color="auto"/>
      </w:divBdr>
    </w:div>
    <w:div w:id="1284195625">
      <w:bodyDiv w:val="1"/>
      <w:marLeft w:val="0"/>
      <w:marRight w:val="0"/>
      <w:marTop w:val="0"/>
      <w:marBottom w:val="0"/>
      <w:divBdr>
        <w:top w:val="none" w:sz="0" w:space="0" w:color="auto"/>
        <w:left w:val="none" w:sz="0" w:space="0" w:color="auto"/>
        <w:bottom w:val="none" w:sz="0" w:space="0" w:color="auto"/>
        <w:right w:val="none" w:sz="0" w:space="0" w:color="auto"/>
      </w:divBdr>
    </w:div>
    <w:div w:id="1504932662">
      <w:bodyDiv w:val="1"/>
      <w:marLeft w:val="0"/>
      <w:marRight w:val="0"/>
      <w:marTop w:val="0"/>
      <w:marBottom w:val="0"/>
      <w:divBdr>
        <w:top w:val="none" w:sz="0" w:space="0" w:color="auto"/>
        <w:left w:val="none" w:sz="0" w:space="0" w:color="auto"/>
        <w:bottom w:val="none" w:sz="0" w:space="0" w:color="auto"/>
        <w:right w:val="none" w:sz="0" w:space="0" w:color="auto"/>
      </w:divBdr>
    </w:div>
    <w:div w:id="1543597534">
      <w:bodyDiv w:val="1"/>
      <w:marLeft w:val="0"/>
      <w:marRight w:val="0"/>
      <w:marTop w:val="0"/>
      <w:marBottom w:val="0"/>
      <w:divBdr>
        <w:top w:val="none" w:sz="0" w:space="0" w:color="auto"/>
        <w:left w:val="none" w:sz="0" w:space="0" w:color="auto"/>
        <w:bottom w:val="none" w:sz="0" w:space="0" w:color="auto"/>
        <w:right w:val="none" w:sz="0" w:space="0" w:color="auto"/>
      </w:divBdr>
    </w:div>
    <w:div w:id="1570118090">
      <w:bodyDiv w:val="1"/>
      <w:marLeft w:val="0"/>
      <w:marRight w:val="0"/>
      <w:marTop w:val="0"/>
      <w:marBottom w:val="0"/>
      <w:divBdr>
        <w:top w:val="none" w:sz="0" w:space="0" w:color="auto"/>
        <w:left w:val="none" w:sz="0" w:space="0" w:color="auto"/>
        <w:bottom w:val="none" w:sz="0" w:space="0" w:color="auto"/>
        <w:right w:val="none" w:sz="0" w:space="0" w:color="auto"/>
      </w:divBdr>
    </w:div>
    <w:div w:id="1591770763">
      <w:bodyDiv w:val="1"/>
      <w:marLeft w:val="0"/>
      <w:marRight w:val="0"/>
      <w:marTop w:val="0"/>
      <w:marBottom w:val="0"/>
      <w:divBdr>
        <w:top w:val="none" w:sz="0" w:space="0" w:color="auto"/>
        <w:left w:val="none" w:sz="0" w:space="0" w:color="auto"/>
        <w:bottom w:val="none" w:sz="0" w:space="0" w:color="auto"/>
        <w:right w:val="none" w:sz="0" w:space="0" w:color="auto"/>
      </w:divBdr>
      <w:divsChild>
        <w:div w:id="2009673003">
          <w:marLeft w:val="0"/>
          <w:marRight w:val="0"/>
          <w:marTop w:val="0"/>
          <w:marBottom w:val="0"/>
          <w:divBdr>
            <w:top w:val="none" w:sz="0" w:space="0" w:color="auto"/>
            <w:left w:val="none" w:sz="0" w:space="0" w:color="auto"/>
            <w:bottom w:val="none" w:sz="0" w:space="0" w:color="auto"/>
            <w:right w:val="none" w:sz="0" w:space="0" w:color="auto"/>
          </w:divBdr>
          <w:divsChild>
            <w:div w:id="939794229">
              <w:marLeft w:val="0"/>
              <w:marRight w:val="0"/>
              <w:marTop w:val="0"/>
              <w:marBottom w:val="0"/>
              <w:divBdr>
                <w:top w:val="none" w:sz="0" w:space="0" w:color="auto"/>
                <w:left w:val="none" w:sz="0" w:space="0" w:color="auto"/>
                <w:bottom w:val="none" w:sz="0" w:space="0" w:color="auto"/>
                <w:right w:val="none" w:sz="0" w:space="0" w:color="auto"/>
              </w:divBdr>
              <w:divsChild>
                <w:div w:id="518588318">
                  <w:marLeft w:val="0"/>
                  <w:marRight w:val="0"/>
                  <w:marTop w:val="0"/>
                  <w:marBottom w:val="0"/>
                  <w:divBdr>
                    <w:top w:val="none" w:sz="0" w:space="0" w:color="auto"/>
                    <w:left w:val="none" w:sz="0" w:space="0" w:color="auto"/>
                    <w:bottom w:val="none" w:sz="0" w:space="0" w:color="auto"/>
                    <w:right w:val="none" w:sz="0" w:space="0" w:color="auto"/>
                  </w:divBdr>
                </w:div>
                <w:div w:id="117456606">
                  <w:marLeft w:val="0"/>
                  <w:marRight w:val="0"/>
                  <w:marTop w:val="0"/>
                  <w:marBottom w:val="0"/>
                  <w:divBdr>
                    <w:top w:val="none" w:sz="0" w:space="0" w:color="auto"/>
                    <w:left w:val="none" w:sz="0" w:space="0" w:color="auto"/>
                    <w:bottom w:val="none" w:sz="0" w:space="0" w:color="auto"/>
                    <w:right w:val="none" w:sz="0" w:space="0" w:color="auto"/>
                  </w:divBdr>
                </w:div>
                <w:div w:id="1949584511">
                  <w:marLeft w:val="0"/>
                  <w:marRight w:val="0"/>
                  <w:marTop w:val="0"/>
                  <w:marBottom w:val="0"/>
                  <w:divBdr>
                    <w:top w:val="none" w:sz="0" w:space="0" w:color="auto"/>
                    <w:left w:val="none" w:sz="0" w:space="0" w:color="auto"/>
                    <w:bottom w:val="none" w:sz="0" w:space="0" w:color="auto"/>
                    <w:right w:val="none" w:sz="0" w:space="0" w:color="auto"/>
                  </w:divBdr>
                </w:div>
                <w:div w:id="768545383">
                  <w:marLeft w:val="0"/>
                  <w:marRight w:val="0"/>
                  <w:marTop w:val="0"/>
                  <w:marBottom w:val="0"/>
                  <w:divBdr>
                    <w:top w:val="none" w:sz="0" w:space="0" w:color="auto"/>
                    <w:left w:val="none" w:sz="0" w:space="0" w:color="auto"/>
                    <w:bottom w:val="none" w:sz="0" w:space="0" w:color="auto"/>
                    <w:right w:val="none" w:sz="0" w:space="0" w:color="auto"/>
                  </w:divBdr>
                </w:div>
                <w:div w:id="897083464">
                  <w:marLeft w:val="0"/>
                  <w:marRight w:val="0"/>
                  <w:marTop w:val="0"/>
                  <w:marBottom w:val="0"/>
                  <w:divBdr>
                    <w:top w:val="none" w:sz="0" w:space="0" w:color="auto"/>
                    <w:left w:val="none" w:sz="0" w:space="0" w:color="auto"/>
                    <w:bottom w:val="none" w:sz="0" w:space="0" w:color="auto"/>
                    <w:right w:val="none" w:sz="0" w:space="0" w:color="auto"/>
                  </w:divBdr>
                </w:div>
              </w:divsChild>
            </w:div>
            <w:div w:id="215968625">
              <w:marLeft w:val="0"/>
              <w:marRight w:val="0"/>
              <w:marTop w:val="0"/>
              <w:marBottom w:val="0"/>
              <w:divBdr>
                <w:top w:val="none" w:sz="0" w:space="0" w:color="auto"/>
                <w:left w:val="none" w:sz="0" w:space="0" w:color="auto"/>
                <w:bottom w:val="none" w:sz="0" w:space="0" w:color="auto"/>
                <w:right w:val="none" w:sz="0" w:space="0" w:color="auto"/>
              </w:divBdr>
              <w:divsChild>
                <w:div w:id="1771700752">
                  <w:marLeft w:val="0"/>
                  <w:marRight w:val="0"/>
                  <w:marTop w:val="0"/>
                  <w:marBottom w:val="0"/>
                  <w:divBdr>
                    <w:top w:val="none" w:sz="0" w:space="0" w:color="auto"/>
                    <w:left w:val="none" w:sz="0" w:space="0" w:color="auto"/>
                    <w:bottom w:val="none" w:sz="0" w:space="0" w:color="auto"/>
                    <w:right w:val="none" w:sz="0" w:space="0" w:color="auto"/>
                  </w:divBdr>
                </w:div>
                <w:div w:id="1763262276">
                  <w:marLeft w:val="0"/>
                  <w:marRight w:val="0"/>
                  <w:marTop w:val="0"/>
                  <w:marBottom w:val="0"/>
                  <w:divBdr>
                    <w:top w:val="none" w:sz="0" w:space="0" w:color="auto"/>
                    <w:left w:val="none" w:sz="0" w:space="0" w:color="auto"/>
                    <w:bottom w:val="none" w:sz="0" w:space="0" w:color="auto"/>
                    <w:right w:val="none" w:sz="0" w:space="0" w:color="auto"/>
                  </w:divBdr>
                </w:div>
                <w:div w:id="8538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48803">
      <w:bodyDiv w:val="1"/>
      <w:marLeft w:val="0"/>
      <w:marRight w:val="0"/>
      <w:marTop w:val="0"/>
      <w:marBottom w:val="0"/>
      <w:divBdr>
        <w:top w:val="none" w:sz="0" w:space="0" w:color="auto"/>
        <w:left w:val="none" w:sz="0" w:space="0" w:color="auto"/>
        <w:bottom w:val="none" w:sz="0" w:space="0" w:color="auto"/>
        <w:right w:val="none" w:sz="0" w:space="0" w:color="auto"/>
      </w:divBdr>
    </w:div>
    <w:div w:id="1908764442">
      <w:bodyDiv w:val="1"/>
      <w:marLeft w:val="0"/>
      <w:marRight w:val="0"/>
      <w:marTop w:val="0"/>
      <w:marBottom w:val="0"/>
      <w:divBdr>
        <w:top w:val="none" w:sz="0" w:space="0" w:color="auto"/>
        <w:left w:val="none" w:sz="0" w:space="0" w:color="auto"/>
        <w:bottom w:val="none" w:sz="0" w:space="0" w:color="auto"/>
        <w:right w:val="none" w:sz="0" w:space="0" w:color="auto"/>
      </w:divBdr>
    </w:div>
    <w:div w:id="19768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1" ma:contentTypeDescription="Een nieuw document maken." ma:contentTypeScope="" ma:versionID="a7ca215021bbdd190a5af84d80b652fc">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718f6025b888d8bdcce249ab03fa1f72"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Avg00</b:Tag>
    <b:SourceType>JournalArticle</b:SourceType>
    <b:Guid>{2846473D-C7AE-4785-BCF7-D9510D5DDBED}</b:Guid>
    <b:Title>Information systems: what sort of science is it?</b:Title>
    <b:JournalName>Omega 28</b:JournalName>
    <b:Year>2000</b:Year>
    <b:Pages>567-579</b:Pages>
    <b:Author>
      <b:Author>
        <b:NameList>
          <b:Person>
            <b:Last>Avgerou</b:Last>
            <b:First>Chrisanthi</b:First>
          </b:Person>
        </b:NameList>
      </b:Author>
    </b:Author>
    <b:RefOrder>1</b:RefOrder>
  </b:Source>
  <b:Source>
    <b:Tag>Dav00</b:Tag>
    <b:SourceType>JournalArticle</b:SourceType>
    <b:Guid>{AF563C46-C54F-4163-B37C-D8A358A2A35D}</b:Guid>
    <b:Title>Information Systems Conceptual Foundations: Looking Backward and Forward</b:Title>
    <b:JournalName>Organizational and Social Perspectives on Information Technology</b:JournalName>
    <b:Year>2000</b:Year>
    <b:Pages>61-82</b:Pages>
    <b:Author>
      <b:Author>
        <b:NameList>
          <b:Person>
            <b:Last>Davis</b:Last>
            <b:Middle>B</b:Middle>
            <b:First>Gordon</b:First>
          </b:Person>
        </b:NameList>
      </b:Author>
    </b:Author>
    <b:RefOrder>2</b:RefOrder>
  </b:Source>
  <b:Source>
    <b:Tag>Dav001</b:Tag>
    <b:SourceType>ConferenceProceedings</b:SourceType>
    <b:Guid>{EF6C09FD-F135-4E20-AED6-034A86C04A4A}</b:Guid>
    <b:Title>Information Systems Conceptual Foundations: Looking Backward and Forward</b:Title>
    <b:Year>2000</b:Year>
    <b:Pages>61-82</b:Pages>
    <b:ConferenceName>Organizational and Social Perspectives on Information Technology. IFIP — The International Federation for Information Processing</b:ConferenceName>
    <b:City>Boston</b:City>
    <b:Publisher>Springer</b:Publisher>
    <b:Author>
      <b:Author>
        <b:NameList>
          <b:Person>
            <b:Last>Davis</b:Last>
            <b:Middle>B</b:Middle>
            <b:First>Gordon</b:First>
          </b:Person>
        </b:NameList>
      </b:Author>
    </b:Author>
    <b:RefOrder>3</b:RefOrder>
  </b:Source>
</b:Sources>
</file>

<file path=customXml/itemProps1.xml><?xml version="1.0" encoding="utf-8"?>
<ds:datastoreItem xmlns:ds="http://schemas.openxmlformats.org/officeDocument/2006/customXml" ds:itemID="{AAFF57AD-7A73-4941-9802-99E87AECFD78}"/>
</file>

<file path=customXml/itemProps2.xml><?xml version="1.0" encoding="utf-8"?>
<ds:datastoreItem xmlns:ds="http://schemas.openxmlformats.org/officeDocument/2006/customXml" ds:itemID="{3DC076FF-B6BE-499B-B4BA-0F6CB880D9A2}">
  <ds:schemaRefs>
    <ds:schemaRef ds:uri="http://schemas.microsoft.com/office/2006/metadata/properties"/>
    <ds:schemaRef ds:uri="http://schemas.microsoft.com/office/infopath/2007/PartnerControls"/>
    <ds:schemaRef ds:uri="d6a03bd9-b31b-493a-b31e-bb4432e88c75"/>
    <ds:schemaRef ds:uri="0e881998-9419-4d13-b84d-721ac971c709"/>
  </ds:schemaRefs>
</ds:datastoreItem>
</file>

<file path=customXml/itemProps3.xml><?xml version="1.0" encoding="utf-8"?>
<ds:datastoreItem xmlns:ds="http://schemas.openxmlformats.org/officeDocument/2006/customXml" ds:itemID="{8326FC99-8D61-4FC6-8B99-1509A265BA4C}">
  <ds:schemaRefs>
    <ds:schemaRef ds:uri="http://schemas.microsoft.com/sharepoint/v3/contenttype/forms"/>
  </ds:schemaRefs>
</ds:datastoreItem>
</file>

<file path=customXml/itemProps4.xml><?xml version="1.0" encoding="utf-8"?>
<ds:datastoreItem xmlns:ds="http://schemas.openxmlformats.org/officeDocument/2006/customXml" ds:itemID="{03ED2A8A-0774-4626-83D0-2FF24D0F0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1</Pages>
  <Words>1225</Words>
  <Characters>6741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51</cp:revision>
  <cp:lastPrinted>2023-05-21T19:45:00Z</cp:lastPrinted>
  <dcterms:created xsi:type="dcterms:W3CDTF">2023-02-19T23:41:00Z</dcterms:created>
  <dcterms:modified xsi:type="dcterms:W3CDTF">2023-05-21T19:45:00Z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0x0101004C9F4F6ABB567045B93F1D0C638A57F9</vt:lpwstr>
  </property>
  <property fmtid="{D5CDD505-2E9C-101B-9397-08002B2CF9AE}" pid="3" name="MediaServiceImageTags">
    <vt:lpwstr/>
  </property>
</Properties>
</file>