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5B9B0" w14:textId="05AE145C" w:rsidR="00A81531" w:rsidRPr="00B52F50" w:rsidRDefault="00A81531" w:rsidP="00BC3FF1">
      <w:pPr>
        <w:jc w:val="center"/>
        <w:rPr>
          <w:rFonts w:ascii="Times" w:eastAsiaTheme="majorEastAsia" w:hAnsi="Times" w:cstheme="majorBidi"/>
          <w:b/>
          <w:sz w:val="32"/>
          <w:szCs w:val="32"/>
          <w:lang w:val="en-GB"/>
        </w:rPr>
      </w:pPr>
      <w:r w:rsidRPr="00B52F50">
        <w:rPr>
          <w:rFonts w:ascii="Times" w:eastAsiaTheme="majorEastAsia" w:hAnsi="Times" w:cstheme="majorBidi"/>
          <w:b/>
          <w:sz w:val="32"/>
          <w:szCs w:val="32"/>
          <w:lang w:val="en-GB"/>
        </w:rPr>
        <w:t>Comparing the Effects of Integrated and Nomadic Navigation Systems on Road Traffic Safety</w:t>
      </w:r>
    </w:p>
    <w:p w14:paraId="600EF083" w14:textId="056FBC11" w:rsidR="009C62A0" w:rsidRPr="00B52F50" w:rsidRDefault="009C62A0" w:rsidP="00556AC3">
      <w:pPr>
        <w:rPr>
          <w:rFonts w:ascii="Times" w:hAnsi="Times"/>
          <w:sz w:val="28"/>
          <w:szCs w:val="28"/>
          <w:lang w:val="en-GB"/>
        </w:rPr>
      </w:pPr>
    </w:p>
    <w:p w14:paraId="382DC042" w14:textId="77777777" w:rsidR="009C62A0" w:rsidRPr="00B52F50" w:rsidRDefault="009C62A0" w:rsidP="00BC3FF1">
      <w:pPr>
        <w:rPr>
          <w:lang w:val="en-GB"/>
        </w:rPr>
      </w:pPr>
    </w:p>
    <w:p w14:paraId="4E3588AE" w14:textId="77777777" w:rsidR="009C62A0" w:rsidRPr="00B52F50" w:rsidRDefault="009C62A0" w:rsidP="00BC3FF1">
      <w:pPr>
        <w:rPr>
          <w:rFonts w:ascii="Times" w:hAnsi="Times"/>
          <w:lang w:val="en-GB"/>
        </w:rPr>
      </w:pPr>
    </w:p>
    <w:p w14:paraId="76C959D8" w14:textId="77777777" w:rsidR="009C62A0" w:rsidRPr="00B52F50" w:rsidRDefault="009C62A0" w:rsidP="00BC3FF1">
      <w:pPr>
        <w:rPr>
          <w:rFonts w:ascii="Times" w:hAnsi="Times"/>
          <w:lang w:val="en-GB"/>
        </w:rPr>
      </w:pPr>
    </w:p>
    <w:p w14:paraId="25889D1F" w14:textId="77777777" w:rsidR="009C62A0" w:rsidRPr="00B52F50" w:rsidRDefault="009C62A0" w:rsidP="00BC3FF1">
      <w:pPr>
        <w:rPr>
          <w:rFonts w:ascii="Times" w:hAnsi="Times"/>
          <w:lang w:val="en-GB"/>
        </w:rPr>
      </w:pPr>
    </w:p>
    <w:p w14:paraId="0500663D" w14:textId="380F28AC" w:rsidR="009C62A0" w:rsidRPr="00B52F50" w:rsidRDefault="009C62A0" w:rsidP="00BC3FF1">
      <w:pPr>
        <w:jc w:val="center"/>
        <w:rPr>
          <w:rFonts w:ascii="Times" w:hAnsi="Times"/>
          <w:sz w:val="28"/>
          <w:szCs w:val="28"/>
          <w:lang w:val="en-GB"/>
        </w:rPr>
      </w:pPr>
      <w:r w:rsidRPr="00B52F50">
        <w:rPr>
          <w:rFonts w:ascii="Times" w:hAnsi="Times"/>
          <w:sz w:val="28"/>
          <w:szCs w:val="28"/>
          <w:lang w:val="en-GB"/>
        </w:rPr>
        <w:t xml:space="preserve">SUBMITTED IN PARTIAL </w:t>
      </w:r>
      <w:proofErr w:type="spellStart"/>
      <w:r w:rsidR="00556AC3" w:rsidRPr="00B52F50">
        <w:rPr>
          <w:rFonts w:ascii="Times" w:hAnsi="Times"/>
          <w:sz w:val="28"/>
          <w:szCs w:val="28"/>
          <w:lang w:val="en-GB"/>
        </w:rPr>
        <w:t>FULFILLMENT</w:t>
      </w:r>
      <w:proofErr w:type="spellEnd"/>
      <w:r w:rsidRPr="00B52F50">
        <w:rPr>
          <w:rFonts w:ascii="Times" w:hAnsi="Times"/>
          <w:sz w:val="28"/>
          <w:szCs w:val="28"/>
          <w:lang w:val="en-GB"/>
        </w:rPr>
        <w:t xml:space="preserve"> FOR THE DEGREE OF MASTER OF SCIENCE</w:t>
      </w:r>
    </w:p>
    <w:p w14:paraId="7B5ED992" w14:textId="77777777" w:rsidR="009C62A0" w:rsidRPr="00B52F50" w:rsidRDefault="009C62A0" w:rsidP="00BC3FF1">
      <w:pPr>
        <w:jc w:val="center"/>
        <w:rPr>
          <w:rFonts w:ascii="Times" w:hAnsi="Times"/>
          <w:lang w:val="en-GB"/>
        </w:rPr>
      </w:pPr>
    </w:p>
    <w:p w14:paraId="00CDA4B6" w14:textId="77777777" w:rsidR="009C62A0" w:rsidRPr="00B52F50" w:rsidRDefault="009C62A0" w:rsidP="00BC3FF1">
      <w:pPr>
        <w:jc w:val="center"/>
        <w:rPr>
          <w:rFonts w:ascii="Times" w:hAnsi="Times"/>
          <w:lang w:val="en-GB"/>
        </w:rPr>
      </w:pPr>
    </w:p>
    <w:p w14:paraId="6C349888" w14:textId="2CBB6E27" w:rsidR="009C62A0" w:rsidRPr="00B52F50" w:rsidRDefault="007D7D0C" w:rsidP="00BC3FF1">
      <w:pPr>
        <w:jc w:val="center"/>
        <w:rPr>
          <w:rFonts w:ascii="Times" w:hAnsi="Times"/>
          <w:sz w:val="28"/>
          <w:szCs w:val="28"/>
          <w:lang w:val="en-GB"/>
        </w:rPr>
      </w:pPr>
      <w:r w:rsidRPr="00B52F50">
        <w:rPr>
          <w:rFonts w:ascii="Times" w:hAnsi="Times"/>
          <w:sz w:val="28"/>
          <w:szCs w:val="28"/>
          <w:lang w:val="en-GB"/>
        </w:rPr>
        <w:t>Lucas R</w:t>
      </w:r>
      <w:r w:rsidR="00E06C51" w:rsidRPr="00B52F50">
        <w:rPr>
          <w:rFonts w:ascii="Times" w:hAnsi="Times"/>
          <w:sz w:val="28"/>
          <w:szCs w:val="28"/>
          <w:lang w:val="en-GB"/>
        </w:rPr>
        <w:t>.</w:t>
      </w:r>
      <w:r w:rsidRPr="00B52F50">
        <w:rPr>
          <w:rFonts w:ascii="Times" w:hAnsi="Times"/>
          <w:sz w:val="28"/>
          <w:szCs w:val="28"/>
          <w:lang w:val="en-GB"/>
        </w:rPr>
        <w:t xml:space="preserve"> Johnston</w:t>
      </w:r>
    </w:p>
    <w:p w14:paraId="38CC7F03" w14:textId="037189BF" w:rsidR="009C62A0" w:rsidRPr="00B52F50" w:rsidRDefault="00442839" w:rsidP="00BC3FF1">
      <w:pPr>
        <w:jc w:val="center"/>
        <w:rPr>
          <w:rFonts w:ascii="Times" w:hAnsi="Times"/>
          <w:sz w:val="24"/>
          <w:szCs w:val="24"/>
          <w:lang w:val="en-GB"/>
        </w:rPr>
      </w:pPr>
      <w:r w:rsidRPr="00B52F50">
        <w:rPr>
          <w:rFonts w:ascii="Times" w:hAnsi="Times"/>
          <w:sz w:val="24"/>
          <w:szCs w:val="24"/>
          <w:lang w:val="en-GB"/>
        </w:rPr>
        <w:t>10564888</w:t>
      </w:r>
    </w:p>
    <w:p w14:paraId="183160CC" w14:textId="77777777" w:rsidR="009C62A0" w:rsidRPr="00B52F50" w:rsidRDefault="009C62A0" w:rsidP="00BC3FF1">
      <w:pPr>
        <w:jc w:val="center"/>
        <w:rPr>
          <w:rFonts w:ascii="Times" w:hAnsi="Times"/>
          <w:lang w:val="en-GB"/>
        </w:rPr>
      </w:pPr>
    </w:p>
    <w:p w14:paraId="395B2942" w14:textId="77777777" w:rsidR="009C62A0" w:rsidRPr="00B52F50" w:rsidRDefault="009C62A0" w:rsidP="00BC3FF1">
      <w:pPr>
        <w:jc w:val="center"/>
        <w:rPr>
          <w:rFonts w:ascii="Times" w:hAnsi="Times"/>
          <w:lang w:val="en-GB"/>
        </w:rPr>
      </w:pPr>
    </w:p>
    <w:p w14:paraId="794A96D3" w14:textId="77777777" w:rsidR="009C62A0" w:rsidRPr="00B52F50" w:rsidRDefault="009C62A0" w:rsidP="00BC3FF1">
      <w:pPr>
        <w:jc w:val="center"/>
        <w:rPr>
          <w:rFonts w:ascii="Times" w:hAnsi="Times"/>
          <w:lang w:val="en-GB"/>
        </w:rPr>
      </w:pPr>
    </w:p>
    <w:p w14:paraId="3D89124A" w14:textId="77777777" w:rsidR="009C62A0" w:rsidRPr="00B52F50" w:rsidRDefault="009C62A0" w:rsidP="00BC3FF1">
      <w:pPr>
        <w:jc w:val="center"/>
        <w:rPr>
          <w:rFonts w:ascii="Times" w:hAnsi="Times"/>
          <w:lang w:val="en-GB"/>
        </w:rPr>
      </w:pPr>
      <w:r w:rsidRPr="00B52F50">
        <w:rPr>
          <w:rFonts w:ascii="Times" w:hAnsi="Times"/>
          <w:sz w:val="28"/>
          <w:lang w:val="en-GB"/>
        </w:rPr>
        <w:t>M</w:t>
      </w:r>
      <w:r w:rsidRPr="00B52F50">
        <w:rPr>
          <w:rFonts w:ascii="Times" w:hAnsi="Times"/>
          <w:sz w:val="22"/>
          <w:lang w:val="en-GB"/>
        </w:rPr>
        <w:t>ASTER</w:t>
      </w:r>
      <w:r w:rsidRPr="00B52F50">
        <w:rPr>
          <w:rFonts w:ascii="Times" w:hAnsi="Times"/>
          <w:lang w:val="en-GB"/>
        </w:rPr>
        <w:t xml:space="preserve"> </w:t>
      </w:r>
      <w:r w:rsidRPr="00B52F50">
        <w:rPr>
          <w:rFonts w:ascii="Times" w:hAnsi="Times"/>
          <w:sz w:val="28"/>
          <w:lang w:val="en-GB"/>
        </w:rPr>
        <w:t>I</w:t>
      </w:r>
      <w:r w:rsidRPr="00B52F50">
        <w:rPr>
          <w:rFonts w:ascii="Times" w:hAnsi="Times"/>
          <w:sz w:val="22"/>
          <w:lang w:val="en-GB"/>
        </w:rPr>
        <w:t>NFORMATION</w:t>
      </w:r>
      <w:r w:rsidRPr="00B52F50">
        <w:rPr>
          <w:rFonts w:ascii="Times" w:hAnsi="Times"/>
          <w:lang w:val="en-GB"/>
        </w:rPr>
        <w:t xml:space="preserve"> </w:t>
      </w:r>
      <w:r w:rsidRPr="00B52F50">
        <w:rPr>
          <w:rFonts w:ascii="Times" w:hAnsi="Times"/>
          <w:sz w:val="28"/>
          <w:lang w:val="en-GB"/>
        </w:rPr>
        <w:t>S</w:t>
      </w:r>
      <w:r w:rsidRPr="00B52F50">
        <w:rPr>
          <w:rFonts w:ascii="Times" w:hAnsi="Times"/>
          <w:sz w:val="22"/>
          <w:lang w:val="en-GB"/>
        </w:rPr>
        <w:t>TUDIES</w:t>
      </w:r>
    </w:p>
    <w:p w14:paraId="4E8F819D" w14:textId="77777777" w:rsidR="009C62A0" w:rsidRPr="00B52F50" w:rsidRDefault="009C62A0" w:rsidP="00BC3FF1">
      <w:pPr>
        <w:jc w:val="center"/>
        <w:rPr>
          <w:rFonts w:cs="Times New Roman"/>
          <w:sz w:val="28"/>
          <w:szCs w:val="28"/>
          <w:lang w:val="en-GB"/>
        </w:rPr>
      </w:pPr>
      <w:r w:rsidRPr="00B52F50">
        <w:rPr>
          <w:rFonts w:cs="Times New Roman"/>
          <w:sz w:val="28"/>
          <w:szCs w:val="28"/>
          <w:lang w:val="en-GB"/>
        </w:rPr>
        <w:t>Information Systems</w:t>
      </w:r>
    </w:p>
    <w:p w14:paraId="726C50FA" w14:textId="77777777" w:rsidR="009C62A0" w:rsidRPr="00B52F50" w:rsidRDefault="009C62A0" w:rsidP="00BC3FF1">
      <w:pPr>
        <w:jc w:val="center"/>
        <w:rPr>
          <w:rFonts w:ascii="Times" w:hAnsi="Times"/>
          <w:lang w:val="en-GB"/>
        </w:rPr>
      </w:pPr>
    </w:p>
    <w:p w14:paraId="406B8B12" w14:textId="77777777" w:rsidR="009C62A0" w:rsidRPr="00B52F50" w:rsidRDefault="009C62A0" w:rsidP="00BC3FF1">
      <w:pPr>
        <w:jc w:val="center"/>
        <w:rPr>
          <w:rFonts w:ascii="Times" w:hAnsi="Times"/>
          <w:lang w:val="en-GB"/>
        </w:rPr>
      </w:pPr>
    </w:p>
    <w:p w14:paraId="78C2FBF1" w14:textId="77777777" w:rsidR="009C62A0" w:rsidRPr="00B52F50" w:rsidRDefault="009C62A0" w:rsidP="00BC3FF1">
      <w:pPr>
        <w:jc w:val="center"/>
        <w:rPr>
          <w:rFonts w:ascii="Times" w:hAnsi="Times"/>
          <w:sz w:val="22"/>
          <w:lang w:val="en-GB"/>
        </w:rPr>
      </w:pPr>
      <w:r w:rsidRPr="00B52F50">
        <w:rPr>
          <w:rFonts w:ascii="Times" w:hAnsi="Times"/>
          <w:sz w:val="28"/>
          <w:lang w:val="en-GB"/>
        </w:rPr>
        <w:t>F</w:t>
      </w:r>
      <w:r w:rsidRPr="00B52F50">
        <w:rPr>
          <w:rFonts w:ascii="Times" w:hAnsi="Times"/>
          <w:sz w:val="22"/>
          <w:lang w:val="en-GB"/>
        </w:rPr>
        <w:t>ACULTY OF</w:t>
      </w:r>
      <w:r w:rsidRPr="00B52F50">
        <w:rPr>
          <w:rFonts w:ascii="Times" w:hAnsi="Times"/>
          <w:sz w:val="28"/>
          <w:lang w:val="en-GB"/>
        </w:rPr>
        <w:t xml:space="preserve"> S</w:t>
      </w:r>
      <w:r w:rsidRPr="00B52F50">
        <w:rPr>
          <w:rFonts w:ascii="Times" w:hAnsi="Times"/>
          <w:sz w:val="22"/>
          <w:lang w:val="en-GB"/>
        </w:rPr>
        <w:t>CIENCE</w:t>
      </w:r>
    </w:p>
    <w:p w14:paraId="6B48348D" w14:textId="77777777" w:rsidR="009C62A0" w:rsidRPr="00B52F50" w:rsidRDefault="009C62A0" w:rsidP="00BC3FF1">
      <w:pPr>
        <w:jc w:val="center"/>
        <w:rPr>
          <w:rFonts w:ascii="Times" w:hAnsi="Times"/>
          <w:sz w:val="28"/>
          <w:lang w:val="en-GB"/>
        </w:rPr>
      </w:pPr>
      <w:r w:rsidRPr="00B52F50">
        <w:rPr>
          <w:rFonts w:ascii="Times" w:hAnsi="Times"/>
          <w:sz w:val="28"/>
          <w:lang w:val="en-GB"/>
        </w:rPr>
        <w:t>U</w:t>
      </w:r>
      <w:r w:rsidRPr="00B52F50">
        <w:rPr>
          <w:rFonts w:ascii="Times" w:hAnsi="Times"/>
          <w:sz w:val="22"/>
          <w:lang w:val="en-GB"/>
        </w:rPr>
        <w:t>NIVERSITY OF</w:t>
      </w:r>
      <w:r w:rsidRPr="00B52F50">
        <w:rPr>
          <w:rFonts w:ascii="Times" w:hAnsi="Times"/>
          <w:sz w:val="28"/>
          <w:lang w:val="en-GB"/>
        </w:rPr>
        <w:t xml:space="preserve"> A</w:t>
      </w:r>
      <w:r w:rsidRPr="00B52F50">
        <w:rPr>
          <w:rFonts w:ascii="Times" w:hAnsi="Times"/>
          <w:sz w:val="22"/>
          <w:lang w:val="en-GB"/>
        </w:rPr>
        <w:t>MSTERDAM</w:t>
      </w:r>
    </w:p>
    <w:p w14:paraId="4C14E38F" w14:textId="77777777" w:rsidR="009C62A0" w:rsidRPr="00B52F50" w:rsidRDefault="009C62A0" w:rsidP="00BC3FF1">
      <w:pPr>
        <w:jc w:val="center"/>
        <w:rPr>
          <w:rFonts w:ascii="Times" w:hAnsi="Times"/>
          <w:lang w:val="en-GB"/>
        </w:rPr>
      </w:pPr>
    </w:p>
    <w:p w14:paraId="586AB2CC" w14:textId="77777777" w:rsidR="009C62A0" w:rsidRPr="00B52F50" w:rsidRDefault="009C62A0" w:rsidP="00BC3FF1">
      <w:pPr>
        <w:jc w:val="center"/>
        <w:rPr>
          <w:rFonts w:ascii="Times" w:hAnsi="Times"/>
          <w:lang w:val="en-GB"/>
        </w:rPr>
      </w:pPr>
    </w:p>
    <w:p w14:paraId="105A31C0" w14:textId="23A14DF8" w:rsidR="009C62A0" w:rsidRPr="00B52F50" w:rsidRDefault="009C62A0" w:rsidP="00BC3FF1">
      <w:pPr>
        <w:jc w:val="center"/>
        <w:rPr>
          <w:rFonts w:ascii="Times" w:hAnsi="Times"/>
          <w:sz w:val="24"/>
          <w:szCs w:val="24"/>
          <w:lang w:val="en-GB"/>
        </w:rPr>
      </w:pPr>
      <w:r w:rsidRPr="00B52F50">
        <w:rPr>
          <w:rFonts w:ascii="Times" w:hAnsi="Times"/>
          <w:sz w:val="24"/>
          <w:szCs w:val="24"/>
          <w:lang w:val="en-GB"/>
        </w:rPr>
        <w:t xml:space="preserve">Submitted on </w:t>
      </w:r>
      <w:r w:rsidR="00F658B5" w:rsidRPr="00B52F50">
        <w:rPr>
          <w:rFonts w:ascii="Times" w:hAnsi="Times"/>
          <w:sz w:val="24"/>
          <w:szCs w:val="24"/>
          <w:lang w:val="en-GB"/>
        </w:rPr>
        <w:t>16</w:t>
      </w:r>
      <w:r w:rsidRPr="00B52F50">
        <w:rPr>
          <w:rFonts w:ascii="Times" w:hAnsi="Times"/>
          <w:sz w:val="24"/>
          <w:szCs w:val="24"/>
          <w:lang w:val="en-GB"/>
        </w:rPr>
        <w:t>.</w:t>
      </w:r>
      <w:r w:rsidR="00F658B5" w:rsidRPr="00B52F50">
        <w:rPr>
          <w:rFonts w:ascii="Times" w:hAnsi="Times"/>
          <w:sz w:val="24"/>
          <w:szCs w:val="24"/>
          <w:lang w:val="en-GB"/>
        </w:rPr>
        <w:t>06</w:t>
      </w:r>
      <w:r w:rsidRPr="00B52F50">
        <w:rPr>
          <w:rFonts w:ascii="Times" w:hAnsi="Times"/>
          <w:sz w:val="24"/>
          <w:szCs w:val="24"/>
          <w:lang w:val="en-GB"/>
        </w:rPr>
        <w:t>.</w:t>
      </w:r>
      <w:r w:rsidR="00F658B5" w:rsidRPr="00B52F50">
        <w:rPr>
          <w:rFonts w:ascii="Times" w:hAnsi="Times"/>
          <w:sz w:val="24"/>
          <w:szCs w:val="24"/>
          <w:lang w:val="en-GB"/>
        </w:rPr>
        <w:t>2023</w:t>
      </w:r>
    </w:p>
    <w:p w14:paraId="6F334CF7" w14:textId="77777777" w:rsidR="009C62A0" w:rsidRPr="00B52F50" w:rsidRDefault="009C62A0" w:rsidP="00BC3FF1">
      <w:pPr>
        <w:jc w:val="center"/>
        <w:rPr>
          <w:rFonts w:ascii="Times" w:hAnsi="Times"/>
          <w:lang w:val="en-GB"/>
        </w:rPr>
      </w:pPr>
    </w:p>
    <w:p w14:paraId="1E1CA51B" w14:textId="77777777" w:rsidR="009C62A0" w:rsidRPr="00B52F50" w:rsidRDefault="009C62A0" w:rsidP="00BC3FF1">
      <w:pPr>
        <w:jc w:val="center"/>
        <w:rPr>
          <w:rFonts w:ascii="Times" w:hAnsi="Times"/>
          <w:lang w:val="en-GB"/>
        </w:rPr>
      </w:pPr>
    </w:p>
    <w:p w14:paraId="4BF6BC92" w14:textId="77777777" w:rsidR="009C62A0" w:rsidRPr="00B52F50" w:rsidRDefault="009C62A0" w:rsidP="00BC3FF1">
      <w:pPr>
        <w:jc w:val="center"/>
        <w:rPr>
          <w:rFonts w:ascii="Times" w:hAnsi="Times"/>
          <w:lang w:val="en-GB"/>
        </w:rPr>
      </w:pPr>
    </w:p>
    <w:p w14:paraId="53AD1CFB" w14:textId="77777777" w:rsidR="009C62A0" w:rsidRPr="00B52F50" w:rsidRDefault="009C62A0" w:rsidP="00BC3FF1">
      <w:pPr>
        <w:jc w:val="center"/>
        <w:rPr>
          <w:rFonts w:ascii="Times" w:hAnsi="Times"/>
          <w:lang w:val="en-GB"/>
        </w:rPr>
      </w:pPr>
    </w:p>
    <w:p w14:paraId="333DB143" w14:textId="77777777" w:rsidR="009C62A0" w:rsidRPr="00B52F50" w:rsidRDefault="009C62A0" w:rsidP="00BC3FF1">
      <w:pPr>
        <w:jc w:val="center"/>
        <w:rPr>
          <w:rFonts w:ascii="Times" w:hAnsi="Times"/>
          <w:lang w:val="en-GB"/>
        </w:rPr>
      </w:pPr>
      <w:r w:rsidRPr="00B52F50">
        <w:rPr>
          <w:noProof/>
          <w:lang w:val="en-GB"/>
        </w:rPr>
        <w:drawing>
          <wp:inline distT="0" distB="0" distL="0" distR="0" wp14:anchorId="74889DAC" wp14:editId="3815D395">
            <wp:extent cx="1109133" cy="1109133"/>
            <wp:effectExtent l="25400" t="0" r="8467" b="0"/>
            <wp:docPr id="2" name="Picture 2" descr="ile:University of Amsterdam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e:University of Amsterdam logo.svg"/>
                    <pic:cNvPicPr>
                      <a:picLocks noChangeAspect="1" noChangeArrowheads="1"/>
                    </pic:cNvPicPr>
                  </pic:nvPicPr>
                  <pic:blipFill>
                    <a:blip r:embed="rId11"/>
                    <a:srcRect/>
                    <a:stretch>
                      <a:fillRect/>
                    </a:stretch>
                  </pic:blipFill>
                  <pic:spPr bwMode="auto">
                    <a:xfrm>
                      <a:off x="0" y="0"/>
                      <a:ext cx="1108243" cy="1108243"/>
                    </a:xfrm>
                    <a:prstGeom prst="rect">
                      <a:avLst/>
                    </a:prstGeom>
                    <a:noFill/>
                    <a:ln w="9525">
                      <a:noFill/>
                      <a:miter lim="800000"/>
                      <a:headEnd/>
                      <a:tailEnd/>
                    </a:ln>
                  </pic:spPr>
                </pic:pic>
              </a:graphicData>
            </a:graphic>
          </wp:inline>
        </w:drawing>
      </w:r>
    </w:p>
    <w:p w14:paraId="60C61647" w14:textId="77777777" w:rsidR="009C62A0" w:rsidRPr="00B52F50" w:rsidRDefault="009C62A0" w:rsidP="00BC3FF1">
      <w:pPr>
        <w:jc w:val="center"/>
        <w:rPr>
          <w:rFonts w:ascii="Times" w:hAnsi="Times"/>
          <w:lang w:val="en-GB"/>
        </w:rPr>
      </w:pPr>
    </w:p>
    <w:p w14:paraId="2A5191D0" w14:textId="77777777" w:rsidR="009C62A0" w:rsidRPr="00B52F50" w:rsidRDefault="009C62A0" w:rsidP="00BC3FF1">
      <w:pPr>
        <w:jc w:val="center"/>
        <w:rPr>
          <w:rFonts w:ascii="Times" w:hAnsi="Times"/>
          <w:lang w:val="en-GB"/>
        </w:rPr>
      </w:pPr>
    </w:p>
    <w:p w14:paraId="1653A13F" w14:textId="77777777" w:rsidR="009C62A0" w:rsidRPr="00B52F50" w:rsidRDefault="009C62A0" w:rsidP="00BC3FF1">
      <w:pPr>
        <w:rPr>
          <w:rFonts w:ascii="Times" w:hAnsi="Times"/>
          <w:lang w:val="en-GB"/>
        </w:rPr>
      </w:pPr>
    </w:p>
    <w:p w14:paraId="215DA8B5" w14:textId="77777777" w:rsidR="009C62A0" w:rsidRPr="00B52F50" w:rsidRDefault="009C62A0" w:rsidP="00BC3FF1">
      <w:pPr>
        <w:rPr>
          <w:rFonts w:ascii="Times" w:hAnsi="Times"/>
          <w:lang w:val="en-GB"/>
        </w:rPr>
      </w:pPr>
    </w:p>
    <w:p w14:paraId="211DF1C9" w14:textId="77777777" w:rsidR="009C62A0" w:rsidRPr="00B52F50" w:rsidRDefault="009C62A0" w:rsidP="00BC3FF1">
      <w:pPr>
        <w:rPr>
          <w:rFonts w:ascii="Times" w:hAnsi="Times"/>
          <w:lang w:val="en-GB"/>
        </w:rPr>
      </w:pPr>
    </w:p>
    <w:p w14:paraId="14D1712E" w14:textId="77777777" w:rsidR="009C62A0" w:rsidRPr="00B52F50" w:rsidRDefault="009C62A0" w:rsidP="00BC3FF1">
      <w:pPr>
        <w:rPr>
          <w:rFonts w:ascii="Times" w:hAnsi="Times"/>
          <w:lang w:val="en-GB"/>
        </w:rPr>
      </w:pPr>
    </w:p>
    <w:p w14:paraId="41EFBE4A" w14:textId="77777777" w:rsidR="009C62A0" w:rsidRPr="00B52F50" w:rsidRDefault="009C62A0" w:rsidP="00BC3FF1">
      <w:pPr>
        <w:rPr>
          <w:rFonts w:ascii="Times" w:hAnsi="Times"/>
          <w:lang w:val="en-GB"/>
        </w:rPr>
      </w:pPr>
    </w:p>
    <w:p w14:paraId="2563E8CA" w14:textId="77777777" w:rsidR="009C62A0" w:rsidRPr="00B52F50" w:rsidRDefault="009C62A0" w:rsidP="00BC3FF1">
      <w:pPr>
        <w:rPr>
          <w:rFonts w:ascii="Times" w:hAnsi="Times"/>
          <w:lang w:val="en-GB"/>
        </w:rPr>
      </w:pPr>
    </w:p>
    <w:p w14:paraId="04E640F0" w14:textId="77777777" w:rsidR="009C62A0" w:rsidRPr="00B52F50" w:rsidRDefault="009C62A0" w:rsidP="00BC3FF1">
      <w:pPr>
        <w:rPr>
          <w:rFonts w:ascii="Times" w:hAnsi="Times"/>
          <w:lang w:val="en-GB"/>
        </w:rPr>
      </w:pPr>
    </w:p>
    <w:p w14:paraId="1055E978" w14:textId="0C3F9C66" w:rsidR="009C62A0" w:rsidRPr="00B52F50" w:rsidRDefault="007F35F6" w:rsidP="00BC3FF1">
      <w:pPr>
        <w:rPr>
          <w:i/>
          <w:sz w:val="20"/>
          <w:lang w:val="en-GB"/>
        </w:rPr>
      </w:pPr>
      <w:r w:rsidRPr="00B52F50">
        <w:rPr>
          <w:rFonts w:ascii="Times" w:hAnsi="Times"/>
          <w:i/>
          <w:sz w:val="20"/>
          <w:lang w:val="en-GB"/>
        </w:rPr>
        <w:t>1</w:t>
      </w:r>
      <w:r w:rsidRPr="00B52F50">
        <w:rPr>
          <w:rFonts w:ascii="Times" w:hAnsi="Times"/>
          <w:i/>
          <w:sz w:val="20"/>
          <w:vertAlign w:val="superscript"/>
          <w:lang w:val="en-GB"/>
        </w:rPr>
        <w:t>st</w:t>
      </w:r>
      <w:r w:rsidRPr="00B52F50">
        <w:rPr>
          <w:rFonts w:ascii="Times" w:hAnsi="Times"/>
          <w:i/>
          <w:sz w:val="20"/>
          <w:lang w:val="en-GB"/>
        </w:rPr>
        <w:t xml:space="preserve"> Examiner</w:t>
      </w:r>
      <w:r w:rsidR="00CB53C5" w:rsidRPr="00B52F50">
        <w:rPr>
          <w:rFonts w:ascii="Times" w:hAnsi="Times"/>
          <w:i/>
          <w:sz w:val="20"/>
          <w:lang w:val="en-GB"/>
        </w:rPr>
        <w:tab/>
      </w:r>
      <w:r w:rsidR="00CB53C5" w:rsidRPr="00B52F50">
        <w:rPr>
          <w:rFonts w:ascii="Times" w:hAnsi="Times"/>
          <w:i/>
          <w:sz w:val="20"/>
          <w:lang w:val="en-GB"/>
        </w:rPr>
        <w:tab/>
      </w:r>
      <w:r w:rsidR="009C62A0" w:rsidRPr="00B52F50">
        <w:rPr>
          <w:rFonts w:ascii="Times" w:hAnsi="Times"/>
          <w:i/>
          <w:sz w:val="20"/>
          <w:lang w:val="en-GB"/>
        </w:rPr>
        <w:tab/>
      </w:r>
      <w:r w:rsidR="009C62A0" w:rsidRPr="00B52F50">
        <w:rPr>
          <w:rFonts w:ascii="Times" w:hAnsi="Times"/>
          <w:i/>
          <w:sz w:val="20"/>
          <w:lang w:val="en-GB"/>
        </w:rPr>
        <w:tab/>
      </w:r>
      <w:r w:rsidR="00802035" w:rsidRPr="00B52F50">
        <w:rPr>
          <w:rFonts w:ascii="Times" w:hAnsi="Times"/>
          <w:i/>
          <w:sz w:val="20"/>
          <w:lang w:val="en-GB"/>
        </w:rPr>
        <w:tab/>
      </w:r>
      <w:r w:rsidR="00802035" w:rsidRPr="00B52F50">
        <w:rPr>
          <w:rFonts w:ascii="Times" w:hAnsi="Times"/>
          <w:i/>
          <w:sz w:val="20"/>
          <w:lang w:val="en-GB"/>
        </w:rPr>
        <w:tab/>
      </w:r>
      <w:r w:rsidRPr="00B52F50">
        <w:rPr>
          <w:rFonts w:ascii="Times" w:hAnsi="Times"/>
          <w:i/>
          <w:sz w:val="20"/>
          <w:lang w:val="en-GB"/>
        </w:rPr>
        <w:t>2</w:t>
      </w:r>
      <w:r w:rsidRPr="00B52F50">
        <w:rPr>
          <w:rFonts w:ascii="Times" w:hAnsi="Times"/>
          <w:i/>
          <w:sz w:val="20"/>
          <w:vertAlign w:val="superscript"/>
          <w:lang w:val="en-GB"/>
        </w:rPr>
        <w:t>nd</w:t>
      </w:r>
      <w:r w:rsidR="006015C6" w:rsidRPr="00B52F50">
        <w:rPr>
          <w:rFonts w:ascii="Times" w:hAnsi="Times"/>
          <w:i/>
          <w:sz w:val="20"/>
          <w:lang w:val="en-GB"/>
        </w:rPr>
        <w:t xml:space="preserve"> </w:t>
      </w:r>
      <w:r w:rsidR="00CB53C5" w:rsidRPr="00B52F50">
        <w:rPr>
          <w:rFonts w:ascii="Times" w:hAnsi="Times"/>
          <w:i/>
          <w:sz w:val="20"/>
          <w:lang w:val="en-GB"/>
        </w:rPr>
        <w:t>Exami</w:t>
      </w:r>
      <w:r w:rsidRPr="00B52F50">
        <w:rPr>
          <w:rFonts w:ascii="Times" w:hAnsi="Times"/>
          <w:i/>
          <w:sz w:val="20"/>
          <w:lang w:val="en-GB"/>
        </w:rPr>
        <w:t>ner</w:t>
      </w:r>
    </w:p>
    <w:p w14:paraId="4AEA4F80" w14:textId="69B6EDF9" w:rsidR="009C62A0" w:rsidRPr="00B52F50" w:rsidRDefault="00C76F37" w:rsidP="00BC3FF1">
      <w:pPr>
        <w:rPr>
          <w:rFonts w:ascii="Times" w:hAnsi="Times"/>
          <w:i/>
          <w:sz w:val="20"/>
          <w:lang w:val="en-GB"/>
        </w:rPr>
      </w:pPr>
      <w:proofErr w:type="spellStart"/>
      <w:r w:rsidRPr="00B52F50">
        <w:rPr>
          <w:rFonts w:ascii="Times" w:hAnsi="Times"/>
          <w:i/>
          <w:sz w:val="20"/>
          <w:lang w:val="en-GB"/>
        </w:rPr>
        <w:t>Dr.</w:t>
      </w:r>
      <w:proofErr w:type="spellEnd"/>
      <w:r w:rsidRPr="00B52F50">
        <w:rPr>
          <w:rFonts w:ascii="Times" w:hAnsi="Times"/>
          <w:i/>
          <w:sz w:val="20"/>
          <w:lang w:val="en-GB"/>
        </w:rPr>
        <w:t xml:space="preserve"> Frank Nack</w:t>
      </w:r>
      <w:r w:rsidRPr="00B52F50">
        <w:rPr>
          <w:rFonts w:ascii="Times" w:hAnsi="Times"/>
          <w:i/>
          <w:sz w:val="20"/>
          <w:lang w:val="en-GB"/>
        </w:rPr>
        <w:tab/>
      </w:r>
      <w:r w:rsidR="009C62A0" w:rsidRPr="00B52F50">
        <w:rPr>
          <w:rFonts w:ascii="Times" w:hAnsi="Times"/>
          <w:i/>
          <w:sz w:val="20"/>
          <w:lang w:val="en-GB"/>
        </w:rPr>
        <w:tab/>
      </w:r>
      <w:r w:rsidR="009C62A0" w:rsidRPr="00B52F50">
        <w:rPr>
          <w:rFonts w:ascii="Times" w:hAnsi="Times"/>
          <w:i/>
          <w:sz w:val="20"/>
          <w:lang w:val="en-GB"/>
        </w:rPr>
        <w:tab/>
      </w:r>
      <w:r w:rsidR="00802035" w:rsidRPr="00B52F50">
        <w:rPr>
          <w:rFonts w:ascii="Times" w:hAnsi="Times"/>
          <w:i/>
          <w:sz w:val="20"/>
          <w:lang w:val="en-GB"/>
        </w:rPr>
        <w:tab/>
      </w:r>
      <w:r w:rsidR="00802035" w:rsidRPr="00B52F50">
        <w:rPr>
          <w:rFonts w:ascii="Times" w:hAnsi="Times"/>
          <w:i/>
          <w:sz w:val="20"/>
          <w:lang w:val="en-GB"/>
        </w:rPr>
        <w:tab/>
      </w:r>
      <w:r w:rsidR="00802035" w:rsidRPr="00B52F50">
        <w:rPr>
          <w:rFonts w:ascii="Times" w:hAnsi="Times"/>
          <w:i/>
          <w:sz w:val="20"/>
          <w:lang w:val="en-GB"/>
        </w:rPr>
        <w:tab/>
      </w:r>
      <w:proofErr w:type="spellStart"/>
      <w:r w:rsidR="009A7F0E" w:rsidRPr="00B52F50">
        <w:rPr>
          <w:rFonts w:ascii="Times" w:hAnsi="Times"/>
          <w:i/>
          <w:sz w:val="20"/>
          <w:lang w:val="en-GB"/>
        </w:rPr>
        <w:t>Dr.</w:t>
      </w:r>
      <w:proofErr w:type="spellEnd"/>
      <w:r w:rsidR="009A7F0E" w:rsidRPr="00B52F50">
        <w:rPr>
          <w:rFonts w:ascii="Times" w:hAnsi="Times"/>
          <w:i/>
          <w:sz w:val="20"/>
          <w:lang w:val="en-GB"/>
        </w:rPr>
        <w:t xml:space="preserve"> Hamed Seiied Alavi PhD</w:t>
      </w:r>
    </w:p>
    <w:p w14:paraId="19F8B01A" w14:textId="022A9561" w:rsidR="009C62A0" w:rsidRPr="00B52F50" w:rsidRDefault="002E5124" w:rsidP="00BC3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i/>
          <w:sz w:val="20"/>
          <w:szCs w:val="20"/>
          <w:lang w:val="en-GB"/>
        </w:rPr>
      </w:pPr>
      <w:r w:rsidRPr="00B52F50">
        <w:rPr>
          <w:rFonts w:ascii="Times" w:hAnsi="Times" w:cs="Courier"/>
          <w:i/>
          <w:sz w:val="20"/>
          <w:szCs w:val="20"/>
          <w:lang w:val="en-GB"/>
        </w:rPr>
        <w:t>Informatics Institute</w:t>
      </w:r>
      <w:r w:rsidR="009C62A0" w:rsidRPr="00B52F50">
        <w:rPr>
          <w:rFonts w:ascii="Times" w:hAnsi="Times" w:cs="Courier"/>
          <w:i/>
          <w:sz w:val="20"/>
          <w:szCs w:val="20"/>
          <w:lang w:val="en-GB"/>
        </w:rPr>
        <w:t xml:space="preserve">, </w:t>
      </w:r>
      <w:r w:rsidR="008D5B97" w:rsidRPr="00B52F50">
        <w:rPr>
          <w:rFonts w:ascii="Times" w:hAnsi="Times" w:cs="Courier"/>
          <w:i/>
          <w:sz w:val="20"/>
          <w:szCs w:val="20"/>
          <w:lang w:val="en-GB"/>
        </w:rPr>
        <w:t>University of Amsterdam</w:t>
      </w:r>
      <w:r w:rsidR="00802035" w:rsidRPr="00B52F50">
        <w:rPr>
          <w:rFonts w:ascii="Times" w:hAnsi="Times" w:cs="Courier"/>
          <w:i/>
          <w:sz w:val="20"/>
          <w:szCs w:val="20"/>
          <w:lang w:val="en-GB"/>
        </w:rPr>
        <w:tab/>
      </w:r>
      <w:r w:rsidR="00802035" w:rsidRPr="00B52F50">
        <w:rPr>
          <w:rFonts w:ascii="Times" w:hAnsi="Times" w:cs="Courier"/>
          <w:i/>
          <w:sz w:val="20"/>
          <w:szCs w:val="20"/>
          <w:lang w:val="en-GB"/>
        </w:rPr>
        <w:tab/>
        <w:t xml:space="preserve">   </w:t>
      </w:r>
      <w:r w:rsidR="005F38B0" w:rsidRPr="00B52F50">
        <w:rPr>
          <w:rFonts w:ascii="Times" w:hAnsi="Times" w:cs="Courier"/>
          <w:i/>
          <w:sz w:val="20"/>
          <w:szCs w:val="20"/>
          <w:lang w:val="en-GB"/>
        </w:rPr>
        <w:t>Informatics Institute, University of Amsterdam</w:t>
      </w:r>
    </w:p>
    <w:p w14:paraId="0E3BD025" w14:textId="77777777" w:rsidR="002D48D6" w:rsidRPr="00B52F50" w:rsidRDefault="002D48D6" w:rsidP="00BC3FF1">
      <w:pPr>
        <w:rPr>
          <w:lang w:val="en-GB"/>
        </w:rPr>
      </w:pPr>
    </w:p>
    <w:p w14:paraId="0EA804C9" w14:textId="120A0726" w:rsidR="001177B7" w:rsidRPr="00B52F50" w:rsidRDefault="00F53B05" w:rsidP="0065336B">
      <w:pPr>
        <w:jc w:val="left"/>
        <w:rPr>
          <w:rFonts w:eastAsiaTheme="majorEastAsia" w:cs="Times New Roman"/>
          <w:spacing w:val="-10"/>
          <w:kern w:val="28"/>
          <w:sz w:val="40"/>
          <w:szCs w:val="52"/>
          <w:lang w:val="en-GB"/>
        </w:rPr>
        <w:sectPr w:rsidR="001177B7" w:rsidRPr="00B52F50" w:rsidSect="00E02387">
          <w:footerReference w:type="default" r:id="rId12"/>
          <w:pgSz w:w="12240" w:h="15840" w:code="1"/>
          <w:pgMar w:top="1080" w:right="1080" w:bottom="1440" w:left="1080" w:header="706" w:footer="706" w:gutter="0"/>
          <w:cols w:space="708"/>
          <w:docGrid w:linePitch="360"/>
        </w:sectPr>
      </w:pPr>
      <w:r w:rsidRPr="00B52F50">
        <w:rPr>
          <w:lang w:val="en-GB"/>
        </w:rPr>
        <w:br/>
      </w:r>
    </w:p>
    <w:p w14:paraId="079A1B17" w14:textId="77777777" w:rsidR="00241F2D" w:rsidRPr="00B52F50" w:rsidRDefault="00241F2D">
      <w:pPr>
        <w:spacing w:after="160"/>
        <w:jc w:val="left"/>
        <w:rPr>
          <w:rFonts w:eastAsiaTheme="majorEastAsia" w:cstheme="majorBidi"/>
          <w:b/>
          <w:sz w:val="24"/>
          <w:szCs w:val="32"/>
          <w:lang w:val="en-GB"/>
        </w:rPr>
      </w:pPr>
      <w:r w:rsidRPr="00B52F50">
        <w:rPr>
          <w:lang w:val="en-GB"/>
        </w:rPr>
        <w:br w:type="page"/>
      </w:r>
    </w:p>
    <w:p w14:paraId="5CDADDB4" w14:textId="01ED4C70" w:rsidR="00241F2D" w:rsidRPr="00B52F50" w:rsidRDefault="00241F2D" w:rsidP="000B0CA7">
      <w:pPr>
        <w:pStyle w:val="Kop1"/>
        <w:rPr>
          <w:lang w:val="en-GB"/>
        </w:rPr>
      </w:pPr>
      <w:r w:rsidRPr="00B52F50">
        <w:rPr>
          <w:lang w:val="en-GB"/>
        </w:rPr>
        <w:lastRenderedPageBreak/>
        <w:t>ABSTRACT</w:t>
      </w:r>
    </w:p>
    <w:p w14:paraId="462703D5" w14:textId="7273EB22" w:rsidR="00241F2D" w:rsidRPr="00B52F50" w:rsidRDefault="00E60E51" w:rsidP="00085D1A">
      <w:pPr>
        <w:pStyle w:val="Geenafstand"/>
        <w:rPr>
          <w:lang w:val="en-GB"/>
        </w:rPr>
      </w:pPr>
      <w:r w:rsidRPr="00B52F50">
        <w:rPr>
          <w:lang w:val="en-GB"/>
        </w:rPr>
        <w:t>To write.</w:t>
      </w:r>
    </w:p>
    <w:p w14:paraId="231A9B11" w14:textId="77777777" w:rsidR="00B21B0B" w:rsidRPr="00B52F50" w:rsidRDefault="00B21B0B" w:rsidP="00B21B0B">
      <w:pPr>
        <w:rPr>
          <w:lang w:val="en-GB"/>
        </w:rPr>
      </w:pPr>
    </w:p>
    <w:p w14:paraId="475A2779" w14:textId="77777777" w:rsidR="00B21B0B" w:rsidRPr="00B52F50" w:rsidRDefault="00B21B0B" w:rsidP="00B21B0B">
      <w:pPr>
        <w:pStyle w:val="Geenafstand"/>
        <w:rPr>
          <w:lang w:val="en-GB"/>
        </w:rPr>
      </w:pPr>
      <w:r w:rsidRPr="00B52F50">
        <w:rPr>
          <w:lang w:val="en-GB"/>
        </w:rPr>
        <w:t xml:space="preserve">Repository: </w:t>
      </w:r>
      <w:hyperlink r:id="rId13" w:history="1">
        <w:r w:rsidRPr="00B52F50">
          <w:rPr>
            <w:rStyle w:val="Hyperlink"/>
            <w:lang w:val="en-GB"/>
          </w:rPr>
          <w:t>https://</w:t>
        </w:r>
        <w:proofErr w:type="spellStart"/>
        <w:r w:rsidRPr="00B52F50">
          <w:rPr>
            <w:rStyle w:val="Hyperlink"/>
            <w:lang w:val="en-GB"/>
          </w:rPr>
          <w:t>github.com</w:t>
        </w:r>
        <w:proofErr w:type="spellEnd"/>
        <w:r w:rsidRPr="00B52F50">
          <w:rPr>
            <w:rStyle w:val="Hyperlink"/>
            <w:lang w:val="en-GB"/>
          </w:rPr>
          <w:t>/</w:t>
        </w:r>
        <w:proofErr w:type="spellStart"/>
        <w:r w:rsidRPr="00B52F50">
          <w:rPr>
            <w:rStyle w:val="Hyperlink"/>
            <w:lang w:val="en-GB"/>
          </w:rPr>
          <w:t>lrjohnst</w:t>
        </w:r>
        <w:proofErr w:type="spellEnd"/>
        <w:r w:rsidRPr="00B52F50">
          <w:rPr>
            <w:rStyle w:val="Hyperlink"/>
            <w:lang w:val="en-GB"/>
          </w:rPr>
          <w:t>/master-thesis-is</w:t>
        </w:r>
      </w:hyperlink>
      <w:r w:rsidRPr="00B52F50">
        <w:rPr>
          <w:lang w:val="en-GB"/>
        </w:rPr>
        <w:t xml:space="preserve">. </w:t>
      </w:r>
    </w:p>
    <w:p w14:paraId="0EA11438" w14:textId="6600CA34" w:rsidR="00B21B0B" w:rsidRPr="00B52F50" w:rsidRDefault="00B21B0B" w:rsidP="00B21B0B">
      <w:pPr>
        <w:pStyle w:val="Geenafstand"/>
        <w:rPr>
          <w:lang w:val="en-GB"/>
        </w:rPr>
      </w:pPr>
      <w:r w:rsidRPr="00B52F50">
        <w:rPr>
          <w:lang w:val="en-GB"/>
        </w:rPr>
        <w:t xml:space="preserve">Keywords: </w:t>
      </w:r>
    </w:p>
    <w:p w14:paraId="29533A44" w14:textId="77777777" w:rsidR="0070554D" w:rsidRPr="00B52F50" w:rsidRDefault="008D6F53" w:rsidP="0070554D">
      <w:pPr>
        <w:pStyle w:val="Kop1"/>
        <w:rPr>
          <w:lang w:val="en-GB"/>
        </w:rPr>
      </w:pPr>
      <w:r w:rsidRPr="00B52F50">
        <w:rPr>
          <w:lang w:val="en-GB"/>
        </w:rPr>
        <w:t xml:space="preserve">1 </w:t>
      </w:r>
      <w:r w:rsidR="00A35391" w:rsidRPr="00B52F50">
        <w:rPr>
          <w:lang w:val="en-GB"/>
        </w:rPr>
        <w:t>INTRODUCTION</w:t>
      </w:r>
    </w:p>
    <w:p w14:paraId="4D2DB285" w14:textId="47B9432F" w:rsidR="007F54BB" w:rsidRPr="00B52F50" w:rsidRDefault="007F54BB" w:rsidP="00085D1A">
      <w:pPr>
        <w:pStyle w:val="Geenafstand"/>
        <w:rPr>
          <w:lang w:val="en-GB"/>
        </w:rPr>
      </w:pPr>
      <w:r w:rsidRPr="00B52F50">
        <w:rPr>
          <w:lang w:val="en-GB"/>
        </w:rPr>
        <w:t xml:space="preserve">Recent years, progress of technology has brought smartphones and other extremely versatile devices to the dashboards of cars. These devices can be quite helpful, such as voice assistants and navigation systems. Applications may also have practical uses not related to driving, like messaging and </w:t>
      </w:r>
      <w:proofErr w:type="spellStart"/>
      <w:r w:rsidRPr="00B52F50">
        <w:rPr>
          <w:lang w:val="en-GB"/>
        </w:rPr>
        <w:t>dialing</w:t>
      </w:r>
      <w:proofErr w:type="spellEnd"/>
      <w:r w:rsidRPr="00B52F50">
        <w:rPr>
          <w:lang w:val="en-GB"/>
        </w:rPr>
        <w:t>. Additionally, some applications have purely the function of entertainment. These developments have had an impact on the way people drive and subsequently the safety of driving and traffic as a whole. Most countries have a ban on non-handsfree telephone use while driving. Given almost 160-thousand violations of this ban in the Netherlands in 2021 [1], it can be established that many drivers have a tendency to get distracted by their phones while driving. Being distracted by for instance the car radio, intense  emotions, or using a smartphone decreases the focus toward the rest of traffic, and increases the probability of disrupting traffic or causing an accident. A large scale 2019 naturalistic study in the USA by Dingus et al [2] reports a 3.5 odds ratio of getting into a car crash while using a cell phone, over a baseline of driving without distractions.</w:t>
      </w:r>
    </w:p>
    <w:p w14:paraId="6D2689E8" w14:textId="77777777" w:rsidR="007F54BB" w:rsidRPr="00B52F50" w:rsidRDefault="007F54BB" w:rsidP="007F54BB">
      <w:pPr>
        <w:rPr>
          <w:lang w:val="en-GB"/>
        </w:rPr>
      </w:pPr>
      <w:r w:rsidRPr="00B52F50">
        <w:rPr>
          <w:lang w:val="en-GB"/>
        </w:rPr>
        <w:t xml:space="preserve">In a sense, the car has become an information unit. Traffic today without information distribution is nearly unthinkable. There are various data the driver needs, delivered by assistance and control systems. There are also data that the driver does not primarily need, but is nevertheless provisioned such as entertainment and communication. Car infotainment systems divided by </w:t>
      </w:r>
      <w:proofErr w:type="spellStart"/>
      <w:r w:rsidRPr="00B52F50">
        <w:rPr>
          <w:lang w:val="en-GB"/>
        </w:rPr>
        <w:t>Kandemir</w:t>
      </w:r>
      <w:proofErr w:type="spellEnd"/>
      <w:r w:rsidRPr="00B52F50">
        <w:rPr>
          <w:lang w:val="en-GB"/>
        </w:rPr>
        <w:t xml:space="preserve"> et al into Nomadic (external, such as smart phones) and integrated devices [3] consist a broad range of applications like messaging, radio and navigation. Modern cars contain a larger variety of infotainment systems. These systems by themselves change rapidly, for example further integration of smartphones with native car infotainment systems, adding to the variety, versatility and complexity of tasks related to these systems. Also the interactions themselves have changed. Notably, many existing or new functions of car infotainment systems are controlled by touch screen, where before this may have been done by knobs and buttons.</w:t>
      </w:r>
    </w:p>
    <w:p w14:paraId="7A857134" w14:textId="77777777" w:rsidR="007F54BB" w:rsidRPr="00B52F50" w:rsidRDefault="007F54BB" w:rsidP="007F54BB">
      <w:pPr>
        <w:rPr>
          <w:lang w:val="en-GB"/>
        </w:rPr>
      </w:pPr>
      <w:r w:rsidRPr="00B52F50">
        <w:rPr>
          <w:lang w:val="en-GB"/>
        </w:rPr>
        <w:t>One issue that drivers encounter is the potential for an excess of information provided during certain stages of driving that may not be relevant or necessary for the task at hand. Studies have shown that drivers can become overwhelmed when presented with too much information, leading to increased stress, cognitive load, and ultimately reduced safety [4][5]. Navigation systems may have a positive effect on traffic safety as it prevents unnecessary searching and detours, but under condition that destination is entered into the system before starting to drive [6]. While navigation can be a necessary and useful tool to assist drivers in reaching their destination, the selection, presentation and timing of this information can be critical to avoid information overload and distraction. Therefore, finding the right balance between providing necessary information and avoiding unnecessary distractions is crucial for ensuring safe and efficient driving.</w:t>
      </w:r>
    </w:p>
    <w:p w14:paraId="6C54D5B1" w14:textId="0EA15CE1" w:rsidR="007F54BB" w:rsidRPr="00B52F50" w:rsidRDefault="007F54BB" w:rsidP="007F54BB">
      <w:pPr>
        <w:rPr>
          <w:lang w:val="en-GB"/>
        </w:rPr>
      </w:pPr>
      <w:r w:rsidRPr="00B52F50">
        <w:rPr>
          <w:lang w:val="en-GB"/>
        </w:rPr>
        <w:t xml:space="preserve">This study hypothesizes that the use of smartphones for navigation introduces numerous distractions, such as pop-ups and notifications, and these systems are not specifically designed with traffic safety in mind, posing greater danger to drivers compared to navigation systems that are integrated into the car. In this study, the </w:t>
      </w:r>
      <w:r w:rsidRPr="00B52F50">
        <w:rPr>
          <w:lang w:val="en-GB"/>
        </w:rPr>
        <w:t xml:space="preserve">impact of using an integrated navigation system on road safety </w:t>
      </w:r>
      <w:r w:rsidR="00C459BF" w:rsidRPr="00B52F50">
        <w:rPr>
          <w:lang w:val="en-GB"/>
        </w:rPr>
        <w:t>was</w:t>
      </w:r>
      <w:r w:rsidRPr="00B52F50">
        <w:rPr>
          <w:lang w:val="en-GB"/>
        </w:rPr>
        <w:t xml:space="preserve"> investigated in comparison to using a smartphone for navigation while driving. The results of this study </w:t>
      </w:r>
      <w:proofErr w:type="spellStart"/>
      <w:r w:rsidRPr="00B52F50">
        <w:rPr>
          <w:lang w:val="en-GB"/>
        </w:rPr>
        <w:t>p</w:t>
      </w:r>
      <w:r w:rsidR="000C32D3" w:rsidRPr="00B52F50">
        <w:rPr>
          <w:lang w:val="en-GB"/>
        </w:rPr>
        <w:t>oe</w:t>
      </w:r>
      <w:proofErr w:type="spellEnd"/>
      <w:r w:rsidR="000C32D3" w:rsidRPr="00B52F50">
        <w:rPr>
          <w:lang w:val="en-GB"/>
        </w:rPr>
        <w:t xml:space="preserve"> </w:t>
      </w:r>
      <w:proofErr w:type="spellStart"/>
      <w:r w:rsidRPr="00B52F50">
        <w:rPr>
          <w:lang w:val="en-GB"/>
        </w:rPr>
        <w:t>rovide</w:t>
      </w:r>
      <w:proofErr w:type="spellEnd"/>
      <w:r w:rsidRPr="00B52F50">
        <w:rPr>
          <w:lang w:val="en-GB"/>
        </w:rPr>
        <w:t xml:space="preserve"> empirical grounding for future designs of car navigation systems and related regulations, ultimately to improve traffic safety. The following questions are formulated to which the answers provide these insights.</w:t>
      </w:r>
    </w:p>
    <w:p w14:paraId="0D96E69B" w14:textId="336A5138" w:rsidR="007F54BB" w:rsidRPr="00B52F50" w:rsidRDefault="007F54BB" w:rsidP="001415E7">
      <w:pPr>
        <w:pStyle w:val="Lijstalinea"/>
        <w:numPr>
          <w:ilvl w:val="0"/>
          <w:numId w:val="16"/>
        </w:numPr>
        <w:ind w:left="360"/>
        <w:rPr>
          <w:lang w:val="en-GB"/>
        </w:rPr>
      </w:pPr>
      <w:r w:rsidRPr="00B52F50">
        <w:rPr>
          <w:lang w:val="en-GB"/>
        </w:rPr>
        <w:t>What are the specific distractions introduced by smartphone navigation systems that impact road safety?</w:t>
      </w:r>
    </w:p>
    <w:p w14:paraId="71199329" w14:textId="7916548B" w:rsidR="007F54BB" w:rsidRPr="00B52F50" w:rsidRDefault="007F54BB" w:rsidP="001415E7">
      <w:pPr>
        <w:pStyle w:val="Lijstalinea"/>
        <w:numPr>
          <w:ilvl w:val="0"/>
          <w:numId w:val="16"/>
        </w:numPr>
        <w:ind w:left="360"/>
        <w:rPr>
          <w:lang w:val="en-GB"/>
        </w:rPr>
      </w:pPr>
      <w:r w:rsidRPr="00B52F50">
        <w:rPr>
          <w:lang w:val="en-GB"/>
        </w:rPr>
        <w:t>What are the specific indicators of road safety that are relevant to the use of navigation systems?</w:t>
      </w:r>
    </w:p>
    <w:p w14:paraId="7D2F7757" w14:textId="283FE423" w:rsidR="007F54BB" w:rsidRPr="00B52F50" w:rsidRDefault="007F54BB" w:rsidP="001415E7">
      <w:pPr>
        <w:pStyle w:val="Lijstalinea"/>
        <w:numPr>
          <w:ilvl w:val="0"/>
          <w:numId w:val="16"/>
        </w:numPr>
        <w:ind w:left="360"/>
        <w:rPr>
          <w:lang w:val="en-GB"/>
        </w:rPr>
      </w:pPr>
      <w:r w:rsidRPr="00B52F50">
        <w:rPr>
          <w:lang w:val="en-GB"/>
        </w:rPr>
        <w:t>How can these indicators be ranked in terms of their importance for evaluating the safety impacts of nomadic (smartphone) versus integrated car navigation systems?</w:t>
      </w:r>
    </w:p>
    <w:p w14:paraId="210230BB" w14:textId="6EC6F2BD" w:rsidR="007F54BB" w:rsidRPr="00B52F50" w:rsidRDefault="007F54BB" w:rsidP="001415E7">
      <w:pPr>
        <w:pStyle w:val="Lijstalinea"/>
        <w:numPr>
          <w:ilvl w:val="0"/>
          <w:numId w:val="16"/>
        </w:numPr>
        <w:ind w:left="360"/>
        <w:rPr>
          <w:lang w:val="en-GB"/>
        </w:rPr>
      </w:pPr>
      <w:r w:rsidRPr="00B52F50">
        <w:rPr>
          <w:lang w:val="en-GB"/>
        </w:rPr>
        <w:t>Is there a statistically significant difference in specific road safety indicators between drivers using smartphone navigation systems versus those using integrated navigation systems?</w:t>
      </w:r>
    </w:p>
    <w:p w14:paraId="6C142D9A" w14:textId="0E9C4C6B" w:rsidR="007F54BB" w:rsidRPr="00B52F50" w:rsidRDefault="007F54BB" w:rsidP="001415E7">
      <w:pPr>
        <w:pStyle w:val="Lijstalinea"/>
        <w:numPr>
          <w:ilvl w:val="0"/>
          <w:numId w:val="16"/>
        </w:numPr>
        <w:ind w:left="360"/>
        <w:rPr>
          <w:lang w:val="en-GB"/>
        </w:rPr>
      </w:pPr>
      <w:r w:rsidRPr="00B52F50">
        <w:rPr>
          <w:lang w:val="en-GB"/>
        </w:rPr>
        <w:t>How do nomadic (smartphone) navigation systems and integrated car navigation systems differ in terms of their impact on road safety indicators?</w:t>
      </w:r>
    </w:p>
    <w:p w14:paraId="5D266B93" w14:textId="5C171AEE" w:rsidR="007F54BB" w:rsidRPr="00B52F50" w:rsidRDefault="007F54BB" w:rsidP="001415E7">
      <w:pPr>
        <w:pStyle w:val="Lijstalinea"/>
        <w:numPr>
          <w:ilvl w:val="0"/>
          <w:numId w:val="16"/>
        </w:numPr>
        <w:ind w:left="360"/>
        <w:rPr>
          <w:lang w:val="en-GB"/>
        </w:rPr>
      </w:pPr>
      <w:r w:rsidRPr="00B52F50">
        <w:rPr>
          <w:lang w:val="en-GB"/>
        </w:rPr>
        <w:t>How can the results of this study be used to inform the design of future car navigation systems and regulations around their use to improve road safety?</w:t>
      </w:r>
    </w:p>
    <w:p w14:paraId="1CC18A86" w14:textId="25F9BF58" w:rsidR="007F54BB" w:rsidRPr="00B52F50" w:rsidRDefault="007F54BB" w:rsidP="007F54BB">
      <w:pPr>
        <w:rPr>
          <w:lang w:val="en-GB"/>
        </w:rPr>
      </w:pPr>
      <w:r w:rsidRPr="00B52F50">
        <w:rPr>
          <w:lang w:val="en-GB"/>
        </w:rPr>
        <w:t>Altogether this research will provide an answer to the following main research question: What is the impact of smartphone navigation systems versus integrated car navigation systems on road safety, specifically in terms of the distractions they introduce, relevant indicators of road safety, differences in impact on road safety indicators, and implications for the design of future car navigation systems and regulations around their use?</w:t>
      </w:r>
    </w:p>
    <w:p w14:paraId="41DC38DE" w14:textId="77128692" w:rsidR="00156E4C" w:rsidRPr="00B52F50" w:rsidRDefault="00156E4C" w:rsidP="008D6F53">
      <w:pPr>
        <w:pStyle w:val="Kop1"/>
        <w:rPr>
          <w:lang w:val="en-GB"/>
        </w:rPr>
      </w:pPr>
      <w:r w:rsidRPr="00B52F50">
        <w:rPr>
          <w:lang w:val="en-GB"/>
        </w:rPr>
        <w:t>2 RELATED WORK</w:t>
      </w:r>
    </w:p>
    <w:p w14:paraId="6E70550E" w14:textId="7BDEFDF3" w:rsidR="006E38F0" w:rsidRPr="00B52F50" w:rsidRDefault="006E38F0" w:rsidP="00085D1A">
      <w:pPr>
        <w:pStyle w:val="Geenafstand"/>
        <w:rPr>
          <w:lang w:val="en-GB"/>
        </w:rPr>
      </w:pPr>
      <w:r w:rsidRPr="00B52F50">
        <w:rPr>
          <w:lang w:val="en-GB"/>
        </w:rPr>
        <w:t>This section aims to provide a</w:t>
      </w:r>
      <w:r w:rsidR="000A4356" w:rsidRPr="00B52F50">
        <w:rPr>
          <w:lang w:val="en-GB"/>
        </w:rPr>
        <w:t>n</w:t>
      </w:r>
      <w:r w:rsidRPr="00B52F50">
        <w:rPr>
          <w:lang w:val="en-GB"/>
        </w:rPr>
        <w:t xml:space="preserve"> overview of previous studies on navigation-assisted driving and its impact on road safety, including the types of distractions and interface design, as well as the indicators of road safety used in previous studies.</w:t>
      </w:r>
    </w:p>
    <w:p w14:paraId="667BDB57" w14:textId="77777777" w:rsidR="006E38F0" w:rsidRPr="00B52F50" w:rsidRDefault="006E38F0" w:rsidP="006E38F0">
      <w:pPr>
        <w:rPr>
          <w:rFonts w:eastAsiaTheme="majorEastAsia" w:cstheme="majorBidi"/>
          <w:szCs w:val="26"/>
          <w:lang w:val="en-GB"/>
        </w:rPr>
      </w:pPr>
      <w:proofErr w:type="spellStart"/>
      <w:r w:rsidRPr="00B52F50">
        <w:rPr>
          <w:rFonts w:eastAsiaTheme="majorEastAsia" w:cstheme="majorBidi"/>
          <w:szCs w:val="26"/>
          <w:lang w:val="en-GB"/>
        </w:rPr>
        <w:t>Grahn</w:t>
      </w:r>
      <w:proofErr w:type="spellEnd"/>
      <w:r w:rsidRPr="00B52F50">
        <w:rPr>
          <w:rFonts w:eastAsiaTheme="majorEastAsia" w:cstheme="majorBidi"/>
          <w:szCs w:val="26"/>
          <w:lang w:val="en-GB"/>
        </w:rPr>
        <w:t xml:space="preserve"> and </w:t>
      </w:r>
      <w:proofErr w:type="spellStart"/>
      <w:r w:rsidRPr="00B52F50">
        <w:rPr>
          <w:rFonts w:eastAsiaTheme="majorEastAsia" w:cstheme="majorBidi"/>
          <w:szCs w:val="26"/>
          <w:lang w:val="en-GB"/>
        </w:rPr>
        <w:t>Kujala</w:t>
      </w:r>
      <w:proofErr w:type="spellEnd"/>
      <w:r w:rsidRPr="00B52F50">
        <w:rPr>
          <w:rFonts w:eastAsiaTheme="majorEastAsia" w:cstheme="majorBidi"/>
          <w:szCs w:val="26"/>
          <w:lang w:val="en-GB"/>
        </w:rPr>
        <w:t xml:space="preserve"> conducted a study in 2020 that aimed to compare the degree of visual distraction caused by smartphone-based applications to that caused by a specialized application for cars (</w:t>
      </w:r>
      <w:proofErr w:type="spellStart"/>
      <w:r w:rsidRPr="00B52F50">
        <w:rPr>
          <w:rFonts w:eastAsiaTheme="majorEastAsia" w:cstheme="majorBidi"/>
          <w:szCs w:val="26"/>
          <w:lang w:val="en-GB"/>
        </w:rPr>
        <w:t>Carrio</w:t>
      </w:r>
      <w:proofErr w:type="spellEnd"/>
      <w:r w:rsidRPr="00B52F50">
        <w:rPr>
          <w:rFonts w:eastAsiaTheme="majorEastAsia" w:cstheme="majorBidi"/>
          <w:szCs w:val="26"/>
          <w:lang w:val="en-GB"/>
        </w:rPr>
        <w:t>). The study involved two different experiments (n=97) conducted in a driving simulator. Visual distraction was measured in terms of distance driven with occluded vision (occlusion distance). According to their findings, the specialized application caused less visual distraction due to its specialized user interface design, the division of tasks into subtasks, and, to a lesser extent, the size of the screen [1]. The same study found that task structure, specifically how tasks are divided into subtasks, is important. People tend to switch tasks at subtask boundaries, such as between words, and this has implications for reducing distraction in car information systems [1].</w:t>
      </w:r>
    </w:p>
    <w:p w14:paraId="389A901E" w14:textId="7251F8DC"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In an analysis of distraction by car infotainment systems, a team from University of Utah tested differences in cognitive load between various functions and interface components for car infotainment systems (IVIS) [2]. In this naturalistic study (</w:t>
      </w:r>
      <w:r w:rsidR="00136469" w:rsidRPr="00B52F50">
        <w:rPr>
          <w:rFonts w:eastAsiaTheme="majorEastAsia" w:cstheme="majorBidi"/>
          <w:szCs w:val="26"/>
          <w:lang w:val="en-GB"/>
        </w:rPr>
        <w:t>n</w:t>
      </w:r>
      <w:r w:rsidRPr="00B52F50">
        <w:rPr>
          <w:rFonts w:eastAsiaTheme="majorEastAsia" w:cstheme="majorBidi"/>
          <w:szCs w:val="26"/>
          <w:lang w:val="en-GB"/>
        </w:rPr>
        <w:t xml:space="preserve">=120), distraction was measured using the ISO standardized Detection Response Task (DRT) measure, and by a set of subjective measures, gained by a questionnaire after each driving session. The research found significant differences between various applications (like navigation, entertainment, messaging or </w:t>
      </w:r>
      <w:proofErr w:type="spellStart"/>
      <w:r w:rsidRPr="00B52F50">
        <w:rPr>
          <w:rFonts w:eastAsiaTheme="majorEastAsia" w:cstheme="majorBidi"/>
          <w:szCs w:val="26"/>
          <w:lang w:val="en-GB"/>
        </w:rPr>
        <w:t>dialing</w:t>
      </w:r>
      <w:proofErr w:type="spellEnd"/>
      <w:r w:rsidRPr="00B52F50">
        <w:rPr>
          <w:rFonts w:eastAsiaTheme="majorEastAsia" w:cstheme="majorBidi"/>
          <w:szCs w:val="26"/>
          <w:lang w:val="en-GB"/>
        </w:rPr>
        <w:t xml:space="preserve">) and various components of user interfaces with respect to driving performance. Simulation studies such as </w:t>
      </w:r>
      <w:proofErr w:type="spellStart"/>
      <w:r w:rsidRPr="00B52F50">
        <w:rPr>
          <w:rFonts w:eastAsiaTheme="majorEastAsia" w:cstheme="majorBidi"/>
          <w:szCs w:val="26"/>
          <w:lang w:val="en-GB"/>
        </w:rPr>
        <w:t>Grahn</w:t>
      </w:r>
      <w:proofErr w:type="spellEnd"/>
      <w:r w:rsidRPr="00B52F50">
        <w:rPr>
          <w:rFonts w:eastAsiaTheme="majorEastAsia" w:cstheme="majorBidi"/>
          <w:szCs w:val="26"/>
          <w:lang w:val="en-GB"/>
        </w:rPr>
        <w:t xml:space="preserve"> and </w:t>
      </w:r>
      <w:proofErr w:type="spellStart"/>
      <w:r w:rsidRPr="00B52F50">
        <w:rPr>
          <w:rFonts w:eastAsiaTheme="majorEastAsia" w:cstheme="majorBidi"/>
          <w:szCs w:val="26"/>
          <w:lang w:val="en-GB"/>
        </w:rPr>
        <w:t>Kujala</w:t>
      </w:r>
      <w:proofErr w:type="spellEnd"/>
      <w:r w:rsidRPr="00B52F50">
        <w:rPr>
          <w:rFonts w:eastAsiaTheme="majorEastAsia" w:cstheme="majorBidi"/>
          <w:szCs w:val="26"/>
          <w:lang w:val="en-GB"/>
        </w:rPr>
        <w:t xml:space="preserve"> [1] or Jun Ma [3] are the most frequently used methodology in similar studies, followed by naturalistic studies as the second most common approach [4].</w:t>
      </w:r>
    </w:p>
    <w:p w14:paraId="1C979DE0" w14:textId="77777777" w:rsidR="006E38F0" w:rsidRPr="00B52F50" w:rsidRDefault="006E38F0" w:rsidP="00240D5C">
      <w:pPr>
        <w:pStyle w:val="Kop2"/>
        <w:rPr>
          <w:lang w:val="en-GB"/>
        </w:rPr>
      </w:pPr>
      <w:r w:rsidRPr="00B52F50">
        <w:rPr>
          <w:lang w:val="en-GB"/>
        </w:rPr>
        <w:lastRenderedPageBreak/>
        <w:t>2.1 Types of distractions</w:t>
      </w:r>
    </w:p>
    <w:p w14:paraId="7F905F15" w14:textId="77777777" w:rsidR="006E38F0" w:rsidRPr="00B52F50" w:rsidRDefault="006E38F0" w:rsidP="003101D2">
      <w:pPr>
        <w:pStyle w:val="Geenafstand"/>
        <w:rPr>
          <w:lang w:val="en-GB"/>
        </w:rPr>
      </w:pPr>
      <w:r w:rsidRPr="00B52F50">
        <w:rPr>
          <w:lang w:val="en-GB"/>
        </w:rPr>
        <w:t xml:space="preserve">Use of navigation systems may introduce various types of distractions, classifiable as cognitive, visual, manual, and auditory [3][5], which can impact driving performance and road safety. </w:t>
      </w:r>
    </w:p>
    <w:p w14:paraId="609C981F" w14:textId="64F2CA16" w:rsidR="006E38F0" w:rsidRPr="00B52F50" w:rsidRDefault="006E38F0" w:rsidP="00F56BC7">
      <w:pPr>
        <w:rPr>
          <w:rFonts w:eastAsiaTheme="majorEastAsia" w:cstheme="majorBidi"/>
          <w:szCs w:val="26"/>
          <w:lang w:val="en-GB"/>
        </w:rPr>
      </w:pPr>
      <w:r w:rsidRPr="00B52F50">
        <w:rPr>
          <w:rFonts w:eastAsiaTheme="majorEastAsia" w:cstheme="majorBidi"/>
          <w:szCs w:val="26"/>
          <w:lang w:val="en-GB"/>
        </w:rPr>
        <w:t xml:space="preserve">Numerous of the reviewed articles focus on visual distraction, which tends to be measured in terms of </w:t>
      </w:r>
      <w:r w:rsidR="00BD36AD" w:rsidRPr="00B52F50">
        <w:rPr>
          <w:rFonts w:eastAsiaTheme="majorEastAsia" w:cstheme="majorBidi"/>
          <w:szCs w:val="26"/>
          <w:lang w:val="en-GB"/>
        </w:rPr>
        <w:t xml:space="preserve">duration or </w:t>
      </w:r>
      <w:r w:rsidR="000105AF" w:rsidRPr="00B52F50">
        <w:rPr>
          <w:rFonts w:eastAsiaTheme="majorEastAsia" w:cstheme="majorBidi"/>
          <w:szCs w:val="26"/>
          <w:lang w:val="en-GB"/>
        </w:rPr>
        <w:t>frequency of glancing</w:t>
      </w:r>
      <w:r w:rsidR="00F56BC7" w:rsidRPr="00B52F50">
        <w:rPr>
          <w:rFonts w:eastAsiaTheme="majorEastAsia" w:cstheme="majorBidi"/>
          <w:szCs w:val="26"/>
          <w:lang w:val="en-GB"/>
        </w:rPr>
        <w:t xml:space="preserve">, or similarly fixation count or duration. </w:t>
      </w:r>
      <w:r w:rsidRPr="00B52F50">
        <w:rPr>
          <w:rFonts w:eastAsiaTheme="majorEastAsia" w:cstheme="majorBidi"/>
          <w:szCs w:val="26"/>
          <w:lang w:val="en-GB"/>
        </w:rPr>
        <w:t xml:space="preserve">Visual distraction seems to be highly represented in previous studies into distracted driving. It is also a core concept in the US National Highway Traffic Safety Administration 2013 driver distraction guidelines for in-vehicle electronic devices [6] which as reported by </w:t>
      </w:r>
      <w:proofErr w:type="spellStart"/>
      <w:r w:rsidRPr="00B52F50">
        <w:rPr>
          <w:rFonts w:eastAsiaTheme="majorEastAsia" w:cstheme="majorBidi"/>
          <w:szCs w:val="26"/>
          <w:lang w:val="en-GB"/>
        </w:rPr>
        <w:t>Kujala</w:t>
      </w:r>
      <w:proofErr w:type="spellEnd"/>
      <w:r w:rsidRPr="00B52F50">
        <w:rPr>
          <w:rFonts w:eastAsiaTheme="majorEastAsia" w:cstheme="majorBidi"/>
          <w:szCs w:val="26"/>
          <w:lang w:val="en-GB"/>
        </w:rPr>
        <w:t xml:space="preserve"> and </w:t>
      </w:r>
      <w:proofErr w:type="spellStart"/>
      <w:r w:rsidRPr="00B52F50">
        <w:rPr>
          <w:rFonts w:eastAsiaTheme="majorEastAsia" w:cstheme="majorBidi"/>
          <w:szCs w:val="26"/>
          <w:lang w:val="en-GB"/>
        </w:rPr>
        <w:t>Salvucci</w:t>
      </w:r>
      <w:proofErr w:type="spellEnd"/>
      <w:r w:rsidRPr="00B52F50">
        <w:rPr>
          <w:rFonts w:eastAsiaTheme="majorEastAsia" w:cstheme="majorBidi"/>
          <w:szCs w:val="26"/>
          <w:lang w:val="en-GB"/>
        </w:rPr>
        <w:t xml:space="preserve"> suggests three main guidelines to minimize: (1) individual glance duration, (2) mean glance duration, (3) total glance time [7]. Additionally, it should be noted that the same study notes that glancing and visual distraction are not necessarily equivalent.</w:t>
      </w:r>
    </w:p>
    <w:p w14:paraId="7284C1E3" w14:textId="77777777"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While cognitive distraction by itself is difficult to measure, the adverse effect it has on driving performance has been observed in lab studies [8]. A benchmark of four measures of driver workload by McDonnell et al. observed Task Interaction Time to be most sensitive to work load differences between 40 tested cars, followed by DRT Miss Rate, NASA-TLX and DRT Reaction Time. Furthermore: the latter two measures were found to require a sample size larger than the sample size in their study (n=173) to have sufficient power [8].</w:t>
      </w:r>
    </w:p>
    <w:p w14:paraId="6A0F1F7E" w14:textId="3AB5790B"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While voice control allows the driver to keep the eyes on the road, a </w:t>
      </w:r>
      <w:proofErr w:type="spellStart"/>
      <w:r w:rsidR="00D707FC" w:rsidRPr="00B52F50">
        <w:rPr>
          <w:rFonts w:eastAsiaTheme="majorEastAsia" w:cstheme="majorBidi"/>
          <w:szCs w:val="26"/>
          <w:lang w:val="en-GB"/>
        </w:rPr>
        <w:t>tradeoff</w:t>
      </w:r>
      <w:proofErr w:type="spellEnd"/>
      <w:r w:rsidRPr="00B52F50">
        <w:rPr>
          <w:rFonts w:eastAsiaTheme="majorEastAsia" w:cstheme="majorBidi"/>
          <w:szCs w:val="26"/>
          <w:lang w:val="en-GB"/>
        </w:rPr>
        <w:t xml:space="preserve"> is that voice control tends to cause higher cognitive load compared to manual interaction (excluding touch screen). Steering wheel button control in combination with voice control have been found a beneficial combination for the more basic tasks [3]. Mitigating high cognitive load by full text visual feedback in turn causes high visual load and time pressure, which in turn may be mitigated by visual feedback in the form of keywords and icons [5].</w:t>
      </w:r>
    </w:p>
    <w:p w14:paraId="613812B1" w14:textId="77777777" w:rsidR="006E38F0" w:rsidRPr="00B52F50" w:rsidRDefault="006E38F0" w:rsidP="00393EBD">
      <w:pPr>
        <w:pStyle w:val="Kop2"/>
        <w:rPr>
          <w:lang w:val="en-GB"/>
        </w:rPr>
      </w:pPr>
      <w:r w:rsidRPr="00B52F50">
        <w:rPr>
          <w:lang w:val="en-GB"/>
        </w:rPr>
        <w:t>2.2 Relation between interface design and driving performance</w:t>
      </w:r>
    </w:p>
    <w:p w14:paraId="3F31FC0C" w14:textId="77777777" w:rsidR="006E38F0" w:rsidRPr="00B52F50" w:rsidRDefault="006E38F0" w:rsidP="00393EBD">
      <w:pPr>
        <w:pStyle w:val="Geenafstand"/>
        <w:rPr>
          <w:lang w:val="en-GB"/>
        </w:rPr>
      </w:pPr>
      <w:r w:rsidRPr="00B52F50">
        <w:rPr>
          <w:lang w:val="en-GB"/>
        </w:rPr>
        <w:t>Comprehensive literature review by Oviedo-</w:t>
      </w:r>
      <w:proofErr w:type="spellStart"/>
      <w:r w:rsidRPr="00B52F50">
        <w:rPr>
          <w:lang w:val="en-GB"/>
        </w:rPr>
        <w:t>Trespalacios</w:t>
      </w:r>
      <w:proofErr w:type="spellEnd"/>
      <w:r w:rsidRPr="00B52F50">
        <w:rPr>
          <w:lang w:val="en-GB"/>
        </w:rPr>
        <w:t>, et al resulted in an extensive list of secondary in-vehicle tasks such as conversing, reaching, answering calls, dialling, browsing, reading, texting and typing [4]. These IVIS-related tasks mentioned in this study can be considered unhelpful distractions, together with adjusting the radio, entertainment systems, dealing with irrelevant (navigation) data, and specifically to nomadic systems: popups and notifications by for instance social media or disruptions and interruptions of the navigation application.</w:t>
      </w:r>
    </w:p>
    <w:p w14:paraId="7B9F39D6" w14:textId="77777777"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User interface design for cars has been mentioned as ‘a community’ [5], pointing at the fact that it has a certain maturity as a field of study. This literature review has observed improvement of car safety to be a key driver of this field. Car navigation systems for consumers have been around since Mazda introduced them in 1990, at the time as a system integrated with the car [9]. Since, the market has additionally seen dedicated navigation devices (like a Garmin or TomTom device), smartphone navigation apps (like Google Maps), and more recently, the linking of smartphone navigation apps to the car IVIS, for instance by cable or Bluetooth. At least iOS (Apple CarPlay) and Android (Android Auto) currently support such features. The latter mentioned feature may be considered a sort of hybrid between nomadic navigation and navigation via the car integrated IVIS. It has the advantage of staying up to date automatically, contrary to other dedicated navigation devices or integrated IVIS navigation applications, which must be updated manually. Given that not everyone updates their navigation system [9], and given that an updated navigation </w:t>
      </w:r>
      <w:r w:rsidRPr="00B52F50">
        <w:rPr>
          <w:rFonts w:eastAsiaTheme="majorEastAsia" w:cstheme="majorBidi"/>
          <w:szCs w:val="26"/>
          <w:lang w:val="en-GB"/>
        </w:rPr>
        <w:t>system improves the user experience and potentially even safety, the mentioned hybrid system potentially has an advantage.</w:t>
      </w:r>
    </w:p>
    <w:p w14:paraId="267AD303" w14:textId="44489A71"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Interaction modalities: Haptic feedback can help alleviate visual distraction and allow the driver to focus on the road [10]. Audio feedback, such as a "read aloud" feature, can also be helpful, although it may not be as effective in some situations and can still cause cognitive distraction [1]. Different input modalities for certain tasks, or different mixes of modalities are likely to have an effect on cognitive, visual or manual distraction. A 2022 study by Jun Ma et al suggests a </w:t>
      </w:r>
      <w:r w:rsidR="00EC0D07" w:rsidRPr="00B52F50">
        <w:rPr>
          <w:rFonts w:eastAsiaTheme="majorEastAsia" w:cstheme="majorBidi"/>
          <w:szCs w:val="26"/>
          <w:lang w:val="en-GB"/>
        </w:rPr>
        <w:t>well-designed</w:t>
      </w:r>
      <w:r w:rsidRPr="00B52F50">
        <w:rPr>
          <w:rFonts w:eastAsiaTheme="majorEastAsia" w:cstheme="majorBidi"/>
          <w:szCs w:val="26"/>
          <w:lang w:val="en-GB"/>
        </w:rPr>
        <w:t xml:space="preserve"> touch screen may be more suitable for certain complex secondary tasks, compared to knobs and buttons, despite the fact that knobs and buttons are by themselves more simple to operate [3].</w:t>
      </w:r>
    </w:p>
    <w:p w14:paraId="50FDCEC4" w14:textId="77777777"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Multiple studies have identified navigation destination entry as highly demanding [10][11], and in at least two instances it was even identified by direct experiment as the most demanding secondary task [2][3] among other common tasks such as text messaging, </w:t>
      </w:r>
      <w:proofErr w:type="spellStart"/>
      <w:r w:rsidRPr="00B52F50">
        <w:rPr>
          <w:rFonts w:eastAsiaTheme="majorEastAsia" w:cstheme="majorBidi"/>
          <w:szCs w:val="26"/>
          <w:lang w:val="en-GB"/>
        </w:rPr>
        <w:t>dialing</w:t>
      </w:r>
      <w:proofErr w:type="spellEnd"/>
      <w:r w:rsidRPr="00B52F50">
        <w:rPr>
          <w:rFonts w:eastAsiaTheme="majorEastAsia" w:cstheme="majorBidi"/>
          <w:szCs w:val="26"/>
          <w:lang w:val="en-GB"/>
        </w:rPr>
        <w:t xml:space="preserve"> and radio volume adjustment.</w:t>
      </w:r>
    </w:p>
    <w:p w14:paraId="33F20348" w14:textId="77777777" w:rsidR="006E38F0" w:rsidRPr="00B52F50" w:rsidRDefault="006E38F0" w:rsidP="00A37D71">
      <w:pPr>
        <w:pStyle w:val="Kop2"/>
        <w:rPr>
          <w:lang w:val="en-GB"/>
        </w:rPr>
      </w:pPr>
      <w:r w:rsidRPr="00B52F50">
        <w:rPr>
          <w:lang w:val="en-GB"/>
        </w:rPr>
        <w:t>2.3 Driving performance indicators</w:t>
      </w:r>
    </w:p>
    <w:p w14:paraId="66749EF8" w14:textId="77777777" w:rsidR="006E38F0" w:rsidRPr="00B52F50" w:rsidRDefault="006E38F0" w:rsidP="00A37D71">
      <w:pPr>
        <w:pStyle w:val="Geenafstand"/>
        <w:rPr>
          <w:lang w:val="en-GB"/>
        </w:rPr>
      </w:pPr>
      <w:r w:rsidRPr="00B52F50">
        <w:rPr>
          <w:lang w:val="en-GB"/>
        </w:rPr>
        <w:t>Besides in-vehicle tasks, Oviedo-</w:t>
      </w:r>
      <w:proofErr w:type="spellStart"/>
      <w:r w:rsidRPr="00B52F50">
        <w:rPr>
          <w:lang w:val="en-GB"/>
        </w:rPr>
        <w:t>Trespalacios</w:t>
      </w:r>
      <w:proofErr w:type="spellEnd"/>
      <w:r w:rsidRPr="00B52F50">
        <w:rPr>
          <w:lang w:val="en-GB"/>
        </w:rPr>
        <w:t xml:space="preserve"> created an inventory of “Human Machine Systems” (HMS) performance metrics: headway, lateral position (lane position), speed, crashes, and workload [4]. The mentioned metrics may be considered synonymous, or closely related to driver performance indicators.</w:t>
      </w:r>
    </w:p>
    <w:p w14:paraId="23038AAE" w14:textId="77777777"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Analysis reveals that the design of the IVIS interface affects driving speed. Engaging in activities such as conversing, </w:t>
      </w:r>
      <w:proofErr w:type="spellStart"/>
      <w:r w:rsidRPr="00B52F50">
        <w:rPr>
          <w:rFonts w:eastAsiaTheme="majorEastAsia" w:cstheme="majorBidi"/>
          <w:szCs w:val="26"/>
          <w:lang w:val="en-GB"/>
        </w:rPr>
        <w:t>dialing</w:t>
      </w:r>
      <w:proofErr w:type="spellEnd"/>
      <w:r w:rsidRPr="00B52F50">
        <w:rPr>
          <w:rFonts w:eastAsiaTheme="majorEastAsia" w:cstheme="majorBidi"/>
          <w:szCs w:val="26"/>
          <w:lang w:val="en-GB"/>
        </w:rPr>
        <w:t xml:space="preserve">, or texting while driving leads to a decrease in driving speed and an increase in headways [4]. This is a well-known effect and named by Young and Regan as “compensatory or adaptive </w:t>
      </w:r>
      <w:proofErr w:type="spellStart"/>
      <w:r w:rsidRPr="00B52F50">
        <w:rPr>
          <w:rFonts w:eastAsiaTheme="majorEastAsia" w:cstheme="majorBidi"/>
          <w:szCs w:val="26"/>
          <w:lang w:val="en-GB"/>
        </w:rPr>
        <w:t>behavior</w:t>
      </w:r>
      <w:proofErr w:type="spellEnd"/>
      <w:r w:rsidRPr="00B52F50">
        <w:rPr>
          <w:rFonts w:eastAsiaTheme="majorEastAsia" w:cstheme="majorBidi"/>
          <w:szCs w:val="26"/>
          <w:lang w:val="en-GB"/>
        </w:rPr>
        <w:t xml:space="preserve">” [11]. Lane position has been found to be impacted by visual and manual load. Also voice control that generates cognitive load has been found to affect departures from the lane </w:t>
      </w:r>
      <w:proofErr w:type="spellStart"/>
      <w:r w:rsidRPr="00B52F50">
        <w:rPr>
          <w:rFonts w:eastAsiaTheme="majorEastAsia" w:cstheme="majorBidi"/>
          <w:szCs w:val="26"/>
          <w:lang w:val="en-GB"/>
        </w:rPr>
        <w:t>center</w:t>
      </w:r>
      <w:proofErr w:type="spellEnd"/>
      <w:r w:rsidRPr="00B52F50">
        <w:rPr>
          <w:rFonts w:eastAsiaTheme="majorEastAsia" w:cstheme="majorBidi"/>
          <w:szCs w:val="26"/>
          <w:lang w:val="en-GB"/>
        </w:rPr>
        <w:t xml:space="preserve"> (more so than on speed control). Still voice control seems to distract less than operating a touch screen. [3]. Furthermore, it has been shown that voice control with full text visualization leads to higher headway variability, attributed to higher total glance durations [5].</w:t>
      </w:r>
    </w:p>
    <w:p w14:paraId="629627D1" w14:textId="29704BE2" w:rsidR="008F1F34" w:rsidRDefault="006E38F0" w:rsidP="0047391B">
      <w:pPr>
        <w:rPr>
          <w:rFonts w:eastAsiaTheme="majorEastAsia" w:cstheme="majorBidi"/>
          <w:szCs w:val="26"/>
          <w:lang w:val="en-GB"/>
        </w:rPr>
      </w:pPr>
      <w:r w:rsidRPr="00B52F50">
        <w:rPr>
          <w:rFonts w:eastAsiaTheme="majorEastAsia" w:cstheme="majorBidi"/>
          <w:szCs w:val="26"/>
          <w:lang w:val="en-GB"/>
        </w:rPr>
        <w:t xml:space="preserve">The positive association between secondary tasks while driving and decreased driving performance seems to be moderated by environmental factors that impact the complexity of driving tasks [12]. Also minding the interdependencies of distraction variables, </w:t>
      </w:r>
      <w:proofErr w:type="spellStart"/>
      <w:r w:rsidRPr="00B52F50">
        <w:rPr>
          <w:rFonts w:eastAsiaTheme="majorEastAsia" w:cstheme="majorBidi"/>
          <w:szCs w:val="26"/>
          <w:lang w:val="en-GB"/>
        </w:rPr>
        <w:t>Kandemir</w:t>
      </w:r>
      <w:proofErr w:type="spellEnd"/>
      <w:r w:rsidRPr="00B52F50">
        <w:rPr>
          <w:rFonts w:eastAsiaTheme="majorEastAsia" w:cstheme="majorBidi"/>
          <w:szCs w:val="26"/>
          <w:lang w:val="en-GB"/>
        </w:rPr>
        <w:t xml:space="preserve">, et al. propose the existence of “toxic” task combinations in which certain tasks, while not overly burdensome on their own, may surpass a certain threshold when performed in conjunction with more complex tasks, such as </w:t>
      </w:r>
      <w:r w:rsidR="00B52F50" w:rsidRPr="00B52F50">
        <w:rPr>
          <w:rFonts w:eastAsiaTheme="majorEastAsia" w:cstheme="majorBidi"/>
          <w:szCs w:val="26"/>
          <w:lang w:val="en-GB"/>
        </w:rPr>
        <w:t>dialling</w:t>
      </w:r>
      <w:r w:rsidRPr="00B52F50">
        <w:rPr>
          <w:rFonts w:eastAsiaTheme="majorEastAsia" w:cstheme="majorBidi"/>
          <w:szCs w:val="26"/>
          <w:lang w:val="en-GB"/>
        </w:rPr>
        <w:t xml:space="preserve"> while simultaneously braking at a red light [13]. In a similar sense, Oviedo-</w:t>
      </w:r>
      <w:proofErr w:type="spellStart"/>
      <w:r w:rsidRPr="00B52F50">
        <w:rPr>
          <w:rFonts w:eastAsiaTheme="majorEastAsia" w:cstheme="majorBidi"/>
          <w:szCs w:val="26"/>
          <w:lang w:val="en-GB"/>
        </w:rPr>
        <w:t>Trespalacios</w:t>
      </w:r>
      <w:proofErr w:type="spellEnd"/>
      <w:r w:rsidRPr="00B52F50">
        <w:rPr>
          <w:rFonts w:eastAsiaTheme="majorEastAsia" w:cstheme="majorBidi"/>
          <w:szCs w:val="26"/>
          <w:lang w:val="en-GB"/>
        </w:rPr>
        <w:t xml:space="preserve"> have approached what they called “Mobile Phone Distracted Driving” as a human-machine system. They have focused their observations not just on distractions by certain tasks, but also by conflicts that occur between combinations of tasks [14].</w:t>
      </w:r>
    </w:p>
    <w:p w14:paraId="1352CD90" w14:textId="56305303" w:rsidR="00D21577" w:rsidRDefault="00D21577" w:rsidP="00ED6E09">
      <w:pPr>
        <w:pStyle w:val="Kop2"/>
        <w:rPr>
          <w:lang w:val="en-GB"/>
        </w:rPr>
      </w:pPr>
      <w:r>
        <w:rPr>
          <w:lang w:val="en-GB"/>
        </w:rPr>
        <w:t xml:space="preserve">2.4 </w:t>
      </w:r>
      <w:r w:rsidR="00ED6E09">
        <w:rPr>
          <w:lang w:val="en-GB"/>
        </w:rPr>
        <w:t>Wiener Fahrprobe</w:t>
      </w:r>
    </w:p>
    <w:p w14:paraId="590874A8" w14:textId="4B2224ED" w:rsidR="00ED6E09" w:rsidRPr="00ED6E09" w:rsidRDefault="00ED6E09" w:rsidP="00ED6E09">
      <w:pPr>
        <w:rPr>
          <w:color w:val="FF0000"/>
          <w:lang w:val="en-GB"/>
        </w:rPr>
      </w:pPr>
      <w:r w:rsidRPr="00ED6E09">
        <w:rPr>
          <w:color w:val="FF0000"/>
          <w:lang w:val="en-GB"/>
        </w:rPr>
        <w:t>Talk about WFP methodology here.</w:t>
      </w:r>
    </w:p>
    <w:p w14:paraId="4E5706F4" w14:textId="68A8636F" w:rsidR="00612A4D" w:rsidRDefault="00612A4D" w:rsidP="00612A4D">
      <w:pPr>
        <w:pStyle w:val="Kop1"/>
        <w:rPr>
          <w:lang w:val="en-GB"/>
        </w:rPr>
      </w:pPr>
      <w:r>
        <w:rPr>
          <w:lang w:val="en-GB"/>
        </w:rPr>
        <w:t>3 Overview of Methodology</w:t>
      </w:r>
    </w:p>
    <w:p w14:paraId="7995546F" w14:textId="2A54B866" w:rsidR="00612A4D" w:rsidRDefault="002F1979" w:rsidP="0019444B">
      <w:pPr>
        <w:pStyle w:val="Geenafstand"/>
        <w:rPr>
          <w:lang w:val="en-US"/>
        </w:rPr>
      </w:pPr>
      <w:r w:rsidRPr="002F1979">
        <w:rPr>
          <w:lang w:val="en-US"/>
        </w:rPr>
        <w:t>The data collection and analysis consisted two main phases, first a requirements elicitation</w:t>
      </w:r>
      <w:r w:rsidR="0019444B">
        <w:rPr>
          <w:lang w:val="en-US"/>
        </w:rPr>
        <w:t xml:space="preserve"> phase in which a </w:t>
      </w:r>
      <w:r w:rsidR="00B46496">
        <w:rPr>
          <w:lang w:val="en-US"/>
        </w:rPr>
        <w:t>theory was formulated about relations between distraction</w:t>
      </w:r>
      <w:r w:rsidR="006656C8">
        <w:rPr>
          <w:lang w:val="en-US"/>
        </w:rPr>
        <w:t xml:space="preserve"> while driving and navigation systems.</w:t>
      </w:r>
      <w:r w:rsidR="00353565">
        <w:rPr>
          <w:lang w:val="en-US"/>
        </w:rPr>
        <w:t xml:space="preserve"> The requirements elicitation phase consisted a survey (section 4) and an expert interview (section 5).</w:t>
      </w:r>
      <w:r w:rsidR="006656C8">
        <w:rPr>
          <w:lang w:val="en-US"/>
        </w:rPr>
        <w:t xml:space="preserve"> </w:t>
      </w:r>
      <w:r w:rsidR="00B60711">
        <w:rPr>
          <w:lang w:val="en-US"/>
        </w:rPr>
        <w:t xml:space="preserve">In this theory, </w:t>
      </w:r>
      <w:r w:rsidR="009116F5">
        <w:rPr>
          <w:lang w:val="en-US"/>
        </w:rPr>
        <w:t>specific</w:t>
      </w:r>
      <w:r w:rsidR="00B60711" w:rsidRPr="00B52F50">
        <w:rPr>
          <w:lang w:val="en-GB"/>
        </w:rPr>
        <w:t xml:space="preserve"> indicators of driving performance as well as common distractions relevant to the use of navigation systems were identified</w:t>
      </w:r>
      <w:r w:rsidR="00933869">
        <w:rPr>
          <w:lang w:val="en-GB"/>
        </w:rPr>
        <w:t xml:space="preserve">, </w:t>
      </w:r>
      <w:r w:rsidR="00933869" w:rsidRPr="00B52F50">
        <w:rPr>
          <w:lang w:val="en-GB"/>
        </w:rPr>
        <w:t xml:space="preserve">as well as variables or contextual factors that may influence the relation between distractions and driving </w:t>
      </w:r>
      <w:r w:rsidR="00933869" w:rsidRPr="00B52F50">
        <w:rPr>
          <w:lang w:val="en-GB"/>
        </w:rPr>
        <w:lastRenderedPageBreak/>
        <w:t>performance.</w:t>
      </w:r>
      <w:r w:rsidR="00D63725">
        <w:rPr>
          <w:lang w:val="en-GB"/>
        </w:rPr>
        <w:t xml:space="preserve"> </w:t>
      </w:r>
      <w:r w:rsidR="006656C8">
        <w:rPr>
          <w:lang w:val="en-US"/>
        </w:rPr>
        <w:t xml:space="preserve">Secondly, this theory </w:t>
      </w:r>
      <w:r w:rsidR="00E45348">
        <w:rPr>
          <w:lang w:val="en-US"/>
        </w:rPr>
        <w:t>was deductively tested</w:t>
      </w:r>
      <w:r w:rsidR="00345861">
        <w:rPr>
          <w:lang w:val="en-US"/>
        </w:rPr>
        <w:t xml:space="preserve"> </w:t>
      </w:r>
      <w:r w:rsidR="00E45348">
        <w:rPr>
          <w:lang w:val="en-US"/>
        </w:rPr>
        <w:t xml:space="preserve">by </w:t>
      </w:r>
      <w:r w:rsidR="00345861">
        <w:rPr>
          <w:lang w:val="en-US"/>
        </w:rPr>
        <w:t>applying the Wiener Fahrprobe method in a naturalistic driving experiment.</w:t>
      </w:r>
    </w:p>
    <w:p w14:paraId="322F8764" w14:textId="77777777" w:rsidR="0026128D" w:rsidRDefault="0026128D" w:rsidP="0026128D">
      <w:pPr>
        <w:rPr>
          <w:lang w:val="en-GB"/>
        </w:rPr>
      </w:pPr>
    </w:p>
    <w:tbl>
      <w:tblPr>
        <w:tblStyle w:val="Tabelraster"/>
        <w:tblW w:w="0" w:type="auto"/>
        <w:tblLook w:val="04A0" w:firstRow="1" w:lastRow="0" w:firstColumn="1" w:lastColumn="0" w:noHBand="0" w:noVBand="1"/>
      </w:tblPr>
      <w:tblGrid>
        <w:gridCol w:w="704"/>
        <w:gridCol w:w="4088"/>
      </w:tblGrid>
      <w:tr w:rsidR="00C866FD" w:rsidRPr="003929E3" w14:paraId="41ECB16C" w14:textId="77777777" w:rsidTr="00585C3A">
        <w:tc>
          <w:tcPr>
            <w:tcW w:w="704" w:type="dxa"/>
          </w:tcPr>
          <w:p w14:paraId="15C37C17" w14:textId="2834D1BC" w:rsidR="00C866FD" w:rsidRPr="003E1954" w:rsidRDefault="00825572" w:rsidP="00585C3A">
            <w:pPr>
              <w:pStyle w:val="Geenafstand"/>
              <w:rPr>
                <w:lang w:val="en-GB"/>
              </w:rPr>
            </w:pPr>
            <w:r w:rsidRPr="003E1954">
              <w:rPr>
                <w:lang w:val="en-GB"/>
              </w:rPr>
              <w:t>F</w:t>
            </w:r>
          </w:p>
        </w:tc>
        <w:tc>
          <w:tcPr>
            <w:tcW w:w="4088" w:type="dxa"/>
          </w:tcPr>
          <w:p w14:paraId="077C2D90" w14:textId="0B7521C4" w:rsidR="00C866FD" w:rsidRPr="00B52F50" w:rsidRDefault="00825572" w:rsidP="00585C3A">
            <w:pPr>
              <w:pStyle w:val="Geenafstand"/>
              <w:rPr>
                <w:lang w:val="en-GB"/>
              </w:rPr>
            </w:pPr>
            <w:r>
              <w:rPr>
                <w:lang w:val="en-GB"/>
              </w:rPr>
              <w:t>Full</w:t>
            </w:r>
            <w:r w:rsidR="00C866FD">
              <w:rPr>
                <w:lang w:val="en-GB"/>
              </w:rPr>
              <w:t xml:space="preserve"> sample including S, I and Z</w:t>
            </w:r>
            <w:r w:rsidR="007D5FCF">
              <w:rPr>
                <w:lang w:val="en-GB"/>
              </w:rPr>
              <w:t>, dedicated and other</w:t>
            </w:r>
          </w:p>
        </w:tc>
      </w:tr>
      <w:tr w:rsidR="0026128D" w:rsidRPr="003929E3" w14:paraId="1A446D3F" w14:textId="77777777" w:rsidTr="00585C3A">
        <w:tc>
          <w:tcPr>
            <w:tcW w:w="704" w:type="dxa"/>
          </w:tcPr>
          <w:p w14:paraId="73D05D5D" w14:textId="77777777" w:rsidR="0026128D" w:rsidRPr="003E1954" w:rsidRDefault="0026128D" w:rsidP="00585C3A">
            <w:pPr>
              <w:pStyle w:val="Geenafstand"/>
              <w:rPr>
                <w:lang w:val="en-GB"/>
              </w:rPr>
            </w:pPr>
            <w:r w:rsidRPr="003E1954">
              <w:rPr>
                <w:lang w:val="en-GB"/>
              </w:rPr>
              <w:t>S</w:t>
            </w:r>
          </w:p>
        </w:tc>
        <w:tc>
          <w:tcPr>
            <w:tcW w:w="4088" w:type="dxa"/>
          </w:tcPr>
          <w:p w14:paraId="1B9ABCA9" w14:textId="1F212241" w:rsidR="0026128D" w:rsidRPr="00B52F50" w:rsidRDefault="00314357" w:rsidP="00585C3A">
            <w:pPr>
              <w:pStyle w:val="Geenafstand"/>
              <w:rPr>
                <w:lang w:val="en-GB"/>
              </w:rPr>
            </w:pPr>
            <w:r>
              <w:rPr>
                <w:lang w:val="en-GB"/>
              </w:rPr>
              <w:t xml:space="preserve">Sample </w:t>
            </w:r>
            <w:r w:rsidR="0026128D" w:rsidRPr="00B52F50">
              <w:rPr>
                <w:lang w:val="en-GB"/>
              </w:rPr>
              <w:t>of smartphone navigation app users</w:t>
            </w:r>
          </w:p>
        </w:tc>
      </w:tr>
      <w:tr w:rsidR="0026128D" w:rsidRPr="003929E3" w14:paraId="04FC5955" w14:textId="77777777" w:rsidTr="00585C3A">
        <w:tc>
          <w:tcPr>
            <w:tcW w:w="704" w:type="dxa"/>
          </w:tcPr>
          <w:p w14:paraId="4E1FD929" w14:textId="77777777" w:rsidR="0026128D" w:rsidRPr="003E1954" w:rsidRDefault="0026128D" w:rsidP="00585C3A">
            <w:pPr>
              <w:pStyle w:val="Geenafstand"/>
              <w:rPr>
                <w:lang w:val="en-GB"/>
              </w:rPr>
            </w:pPr>
            <w:r w:rsidRPr="003E1954">
              <w:rPr>
                <w:lang w:val="en-GB"/>
              </w:rPr>
              <w:t>I</w:t>
            </w:r>
          </w:p>
        </w:tc>
        <w:tc>
          <w:tcPr>
            <w:tcW w:w="4088" w:type="dxa"/>
          </w:tcPr>
          <w:p w14:paraId="36DADA7A" w14:textId="77777777" w:rsidR="0026128D" w:rsidRPr="00B52F50" w:rsidRDefault="0026128D" w:rsidP="00585C3A">
            <w:pPr>
              <w:pStyle w:val="Geenafstand"/>
              <w:rPr>
                <w:lang w:val="en-GB"/>
              </w:rPr>
            </w:pPr>
            <w:r w:rsidRPr="00B52F50">
              <w:rPr>
                <w:lang w:val="en-GB"/>
              </w:rPr>
              <w:t>Sample of integrated car navigation system users</w:t>
            </w:r>
          </w:p>
        </w:tc>
      </w:tr>
      <w:tr w:rsidR="0026128D" w:rsidRPr="003929E3" w14:paraId="3E378664" w14:textId="77777777" w:rsidTr="00585C3A">
        <w:tc>
          <w:tcPr>
            <w:tcW w:w="704" w:type="dxa"/>
          </w:tcPr>
          <w:p w14:paraId="5FFBD1A4" w14:textId="77777777" w:rsidR="0026128D" w:rsidRPr="003E1954" w:rsidRDefault="0026128D" w:rsidP="00585C3A">
            <w:pPr>
              <w:pStyle w:val="Geenafstand"/>
              <w:rPr>
                <w:lang w:val="en-GB"/>
              </w:rPr>
            </w:pPr>
            <w:r w:rsidRPr="003E1954">
              <w:rPr>
                <w:lang w:val="en-GB"/>
              </w:rPr>
              <w:t>Z</w:t>
            </w:r>
          </w:p>
        </w:tc>
        <w:tc>
          <w:tcPr>
            <w:tcW w:w="4088" w:type="dxa"/>
          </w:tcPr>
          <w:p w14:paraId="5AA67085" w14:textId="77777777" w:rsidR="0026128D" w:rsidRPr="00B52F50" w:rsidRDefault="0026128D" w:rsidP="00585C3A">
            <w:pPr>
              <w:pStyle w:val="Geenafstand"/>
              <w:rPr>
                <w:lang w:val="en-GB"/>
              </w:rPr>
            </w:pPr>
            <w:r w:rsidRPr="00B52F50">
              <w:rPr>
                <w:lang w:val="en-GB"/>
              </w:rPr>
              <w:t>Sample of streamed navigation from smartphone to board computer</w:t>
            </w:r>
          </w:p>
        </w:tc>
      </w:tr>
      <w:tr w:rsidR="00094AEA" w:rsidRPr="00B52F50" w14:paraId="6F1DA263" w14:textId="77777777" w:rsidTr="00585C3A">
        <w:tc>
          <w:tcPr>
            <w:tcW w:w="704" w:type="dxa"/>
          </w:tcPr>
          <w:p w14:paraId="1201F737" w14:textId="5EEB9F15" w:rsidR="00094AEA" w:rsidRPr="003E1954" w:rsidRDefault="00094AEA" w:rsidP="00585C3A">
            <w:pPr>
              <w:pStyle w:val="Geenafstand"/>
              <w:rPr>
                <w:lang w:val="en-GB"/>
              </w:rPr>
            </w:pPr>
            <w:r w:rsidRPr="003E1954">
              <w:rPr>
                <w:lang w:val="en-GB"/>
              </w:rPr>
              <w:t>f</w:t>
            </w:r>
          </w:p>
        </w:tc>
        <w:tc>
          <w:tcPr>
            <w:tcW w:w="4088" w:type="dxa"/>
          </w:tcPr>
          <w:p w14:paraId="7075B7EB" w14:textId="2DE6EE0F" w:rsidR="00094AEA" w:rsidRDefault="00094AEA" w:rsidP="00585C3A">
            <w:pPr>
              <w:pStyle w:val="Geenafstand"/>
              <w:rPr>
                <w:lang w:val="en-GB"/>
              </w:rPr>
            </w:pPr>
            <w:r>
              <w:rPr>
                <w:lang w:val="en-GB"/>
              </w:rPr>
              <w:t>Frequency</w:t>
            </w:r>
          </w:p>
        </w:tc>
      </w:tr>
      <w:tr w:rsidR="00D907DA" w:rsidRPr="00B52F50" w14:paraId="0ECD83CC" w14:textId="77777777" w:rsidTr="00585C3A">
        <w:tc>
          <w:tcPr>
            <w:tcW w:w="704" w:type="dxa"/>
          </w:tcPr>
          <w:p w14:paraId="21AAADFF" w14:textId="68CCE85F" w:rsidR="00D907DA" w:rsidRPr="003E1954" w:rsidRDefault="00D907DA" w:rsidP="00585C3A">
            <w:pPr>
              <w:pStyle w:val="Geenafstand"/>
              <w:rPr>
                <w:lang w:val="en-GB"/>
              </w:rPr>
            </w:pPr>
            <w:r w:rsidRPr="00D907DA">
              <w:rPr>
                <w:lang w:val="en-GB"/>
              </w:rPr>
              <w:t>x̄</w:t>
            </w:r>
          </w:p>
        </w:tc>
        <w:tc>
          <w:tcPr>
            <w:tcW w:w="4088" w:type="dxa"/>
          </w:tcPr>
          <w:p w14:paraId="2BE1C19E" w14:textId="013FA1A3" w:rsidR="00D907DA" w:rsidRDefault="00D907DA" w:rsidP="00585C3A">
            <w:pPr>
              <w:pStyle w:val="Geenafstand"/>
              <w:rPr>
                <w:lang w:val="en-GB"/>
              </w:rPr>
            </w:pPr>
            <w:r>
              <w:rPr>
                <w:lang w:val="en-GB"/>
              </w:rPr>
              <w:t>Sample mean</w:t>
            </w:r>
          </w:p>
        </w:tc>
      </w:tr>
      <w:tr w:rsidR="004B22FD" w:rsidRPr="003929E3" w14:paraId="43285E45" w14:textId="77777777" w:rsidTr="00585C3A">
        <w:tc>
          <w:tcPr>
            <w:tcW w:w="704" w:type="dxa"/>
          </w:tcPr>
          <w:p w14:paraId="5DBE50FA" w14:textId="0E764AD4" w:rsidR="004B22FD" w:rsidRPr="00D907DA" w:rsidRDefault="00664653" w:rsidP="00585C3A">
            <w:pPr>
              <w:pStyle w:val="Geenafstand"/>
              <w:rPr>
                <w:lang w:val="en-GB"/>
              </w:rPr>
            </w:pPr>
            <w:r w:rsidRPr="00664653">
              <w:rPr>
                <w:lang w:val="en-GB"/>
              </w:rPr>
              <w:t>α</w:t>
            </w:r>
          </w:p>
        </w:tc>
        <w:tc>
          <w:tcPr>
            <w:tcW w:w="4088" w:type="dxa"/>
          </w:tcPr>
          <w:p w14:paraId="69357723" w14:textId="155D8B77" w:rsidR="004B22FD" w:rsidRDefault="00664653" w:rsidP="00585C3A">
            <w:pPr>
              <w:pStyle w:val="Geenafstand"/>
              <w:rPr>
                <w:lang w:val="en-GB"/>
              </w:rPr>
            </w:pPr>
            <w:r>
              <w:rPr>
                <w:lang w:val="en-GB"/>
              </w:rPr>
              <w:t>Significance level, set at 0.05 for all tests</w:t>
            </w:r>
          </w:p>
        </w:tc>
      </w:tr>
    </w:tbl>
    <w:p w14:paraId="01583757" w14:textId="487D1E2E" w:rsidR="0026128D" w:rsidRPr="00B52F50" w:rsidRDefault="0026128D" w:rsidP="0026128D">
      <w:pPr>
        <w:pStyle w:val="Bijschrift"/>
        <w:rPr>
          <w:b w:val="0"/>
          <w:i/>
          <w:lang w:val="en-GB"/>
        </w:rPr>
      </w:pPr>
      <w:r w:rsidRPr="00B52F50">
        <w:rPr>
          <w:lang w:val="en-GB"/>
        </w:rPr>
        <w:t xml:space="preserve">Table </w:t>
      </w:r>
      <w:r w:rsidR="00486CAA">
        <w:rPr>
          <w:lang w:val="en-GB"/>
        </w:rPr>
        <w:fldChar w:fldCharType="begin"/>
      </w:r>
      <w:r w:rsidR="00486CAA">
        <w:rPr>
          <w:lang w:val="en-GB"/>
        </w:rPr>
        <w:instrText xml:space="preserve"> SEQ Table \* ARABIC </w:instrText>
      </w:r>
      <w:r w:rsidR="00486CAA">
        <w:rPr>
          <w:lang w:val="en-GB"/>
        </w:rPr>
        <w:fldChar w:fldCharType="separate"/>
      </w:r>
      <w:r w:rsidR="00DC0A65">
        <w:rPr>
          <w:noProof/>
          <w:lang w:val="en-GB"/>
        </w:rPr>
        <w:t>1</w:t>
      </w:r>
      <w:r w:rsidR="00486CAA">
        <w:rPr>
          <w:lang w:val="en-GB"/>
        </w:rPr>
        <w:fldChar w:fldCharType="end"/>
      </w:r>
      <w:r w:rsidRPr="00B52F50">
        <w:rPr>
          <w:lang w:val="en-GB"/>
        </w:rPr>
        <w:t xml:space="preserve">: Variable names used throughout this </w:t>
      </w:r>
      <w:r w:rsidR="00094AEA">
        <w:rPr>
          <w:lang w:val="en-GB"/>
        </w:rPr>
        <w:t>document</w:t>
      </w:r>
    </w:p>
    <w:p w14:paraId="25E9F6A1" w14:textId="6ECA1E6D" w:rsidR="00612A4D" w:rsidRPr="00612A4D" w:rsidRDefault="009D3C8D" w:rsidP="00612A4D">
      <w:pPr>
        <w:pStyle w:val="Kop1"/>
        <w:rPr>
          <w:lang w:val="en-GB"/>
        </w:rPr>
      </w:pPr>
      <w:r>
        <w:rPr>
          <w:lang w:val="en-GB"/>
        </w:rPr>
        <w:t>4</w:t>
      </w:r>
      <w:r w:rsidR="00FC123F" w:rsidRPr="00B52F50">
        <w:rPr>
          <w:lang w:val="en-GB"/>
        </w:rPr>
        <w:t xml:space="preserve"> </w:t>
      </w:r>
      <w:r w:rsidR="0003514A" w:rsidRPr="00B52F50">
        <w:rPr>
          <w:lang w:val="en-GB"/>
        </w:rPr>
        <w:t>S</w:t>
      </w:r>
      <w:r w:rsidR="008B0E43" w:rsidRPr="00B52F50">
        <w:rPr>
          <w:lang w:val="en-GB"/>
        </w:rPr>
        <w:t>urvey</w:t>
      </w:r>
    </w:p>
    <w:p w14:paraId="1F40652C" w14:textId="6685CE57" w:rsidR="00FB2073" w:rsidRDefault="00FB2073" w:rsidP="00D63725">
      <w:pPr>
        <w:pStyle w:val="Geenafstand"/>
        <w:rPr>
          <w:lang w:val="en-GB"/>
        </w:rPr>
      </w:pPr>
    </w:p>
    <w:p w14:paraId="4772C408" w14:textId="7BEB14E3" w:rsidR="00546408" w:rsidRDefault="007021BB" w:rsidP="007021BB">
      <w:pPr>
        <w:pStyle w:val="Kop2"/>
        <w:rPr>
          <w:lang w:val="en-GB"/>
        </w:rPr>
      </w:pPr>
      <w:r>
        <w:rPr>
          <w:lang w:val="en-GB"/>
        </w:rPr>
        <w:t>4.1 Goal of the survey</w:t>
      </w:r>
    </w:p>
    <w:p w14:paraId="3CDBA66A" w14:textId="6023C40C" w:rsidR="007021BB" w:rsidRDefault="004C0973" w:rsidP="007021BB">
      <w:pPr>
        <w:pStyle w:val="Geenafstand"/>
        <w:rPr>
          <w:lang w:val="en-GB"/>
        </w:rPr>
      </w:pPr>
      <w:r>
        <w:rPr>
          <w:lang w:val="en-GB"/>
        </w:rPr>
        <w:t>A</w:t>
      </w:r>
      <w:r w:rsidR="007021BB">
        <w:rPr>
          <w:lang w:val="en-GB"/>
        </w:rPr>
        <w:t xml:space="preserve"> survey </w:t>
      </w:r>
      <w:r w:rsidR="004C0E33">
        <w:rPr>
          <w:lang w:val="en-GB"/>
        </w:rPr>
        <w:t xml:space="preserve">was conducted with the purpose of attaining first hand data about </w:t>
      </w:r>
      <w:r w:rsidR="003E115D">
        <w:rPr>
          <w:lang w:val="en-GB"/>
        </w:rPr>
        <w:t>navigation assisted driving behavio</w:t>
      </w:r>
      <w:r w:rsidR="00A83D57">
        <w:rPr>
          <w:lang w:val="en-GB"/>
        </w:rPr>
        <w:t>u</w:t>
      </w:r>
      <w:r w:rsidR="003E115D">
        <w:rPr>
          <w:lang w:val="en-GB"/>
        </w:rPr>
        <w:t>r. This data would then be analysed t</w:t>
      </w:r>
      <w:r w:rsidR="00334629">
        <w:rPr>
          <w:lang w:val="en-GB"/>
        </w:rPr>
        <w:t xml:space="preserve">o be able to describe the way people use navigation systems, how they might or might not get distracted by them, what the role of the navigation interface would be, and how potential distractions might affect </w:t>
      </w:r>
      <w:r w:rsidR="00097A0F">
        <w:rPr>
          <w:lang w:val="en-GB"/>
        </w:rPr>
        <w:t>driving performance.</w:t>
      </w:r>
    </w:p>
    <w:p w14:paraId="5F8701D8" w14:textId="4CD2AB2D" w:rsidR="00097A0F" w:rsidRDefault="00097A0F" w:rsidP="00097A0F">
      <w:pPr>
        <w:pStyle w:val="Kop2"/>
        <w:rPr>
          <w:lang w:val="en-GB"/>
        </w:rPr>
      </w:pPr>
      <w:r>
        <w:rPr>
          <w:lang w:val="en-GB"/>
        </w:rPr>
        <w:t>4.2 Survey design</w:t>
      </w:r>
    </w:p>
    <w:p w14:paraId="1972CDB2" w14:textId="0BC21588" w:rsidR="00AC7495" w:rsidRDefault="004C0973" w:rsidP="00A12A4B">
      <w:pPr>
        <w:pStyle w:val="Geenafstand"/>
        <w:rPr>
          <w:lang w:val="en-GB"/>
        </w:rPr>
      </w:pPr>
      <w:r>
        <w:rPr>
          <w:lang w:val="en-GB"/>
        </w:rPr>
        <w:t>The survey was conducted online</w:t>
      </w:r>
      <w:r w:rsidR="00167FCF">
        <w:rPr>
          <w:lang w:val="en-GB"/>
        </w:rPr>
        <w:t xml:space="preserve">, was anticipated to take 10 to 15 minutes to complete and no incentive was offered to the </w:t>
      </w:r>
      <w:r w:rsidR="0023309B">
        <w:rPr>
          <w:lang w:val="en-GB"/>
        </w:rPr>
        <w:t xml:space="preserve">anonymous </w:t>
      </w:r>
      <w:r w:rsidR="00167FCF">
        <w:rPr>
          <w:lang w:val="en-GB"/>
        </w:rPr>
        <w:t xml:space="preserve">participants. </w:t>
      </w:r>
      <w:r w:rsidR="000E73D3">
        <w:rPr>
          <w:lang w:val="en-GB"/>
        </w:rPr>
        <w:t xml:space="preserve">The participants </w:t>
      </w:r>
      <w:r w:rsidR="000E73D3" w:rsidRPr="00B52F50">
        <w:rPr>
          <w:lang w:val="en-GB"/>
        </w:rPr>
        <w:t xml:space="preserve">answered questions concerning: (1) their use or of navigation systems while driving (e.g. </w:t>
      </w:r>
      <w:proofErr w:type="spellStart"/>
      <w:r w:rsidR="000E73D3" w:rsidRPr="00B52F50">
        <w:rPr>
          <w:lang w:val="en-GB"/>
        </w:rPr>
        <w:t>how</w:t>
      </w:r>
      <w:proofErr w:type="spellEnd"/>
      <w:r w:rsidR="000E73D3" w:rsidRPr="00B52F50">
        <w:rPr>
          <w:lang w:val="en-GB"/>
        </w:rPr>
        <w:t>, what for, preferences, frequency), (2) how they may or may not have found they were distracted by navigation systems, (3) how have they found those distractions to impact their driving performance, (4) how distractions may be linked to navigation user interface. The resulting raw qualitative data was the main source of indicators such as events, distractors and their perceived effects on safety.</w:t>
      </w:r>
      <w:r w:rsidR="00AC7495">
        <w:rPr>
          <w:lang w:val="en-GB"/>
        </w:rPr>
        <w:t xml:space="preserve"> A</w:t>
      </w:r>
      <w:r w:rsidR="00AC7495" w:rsidRPr="00295166">
        <w:rPr>
          <w:lang w:val="en-GB"/>
        </w:rPr>
        <w:t xml:space="preserve"> data dictionary containing the original Dutch survey questions, their associated data types, and a concise reference string for each question is available</w:t>
      </w:r>
      <w:r w:rsidR="007411B0">
        <w:rPr>
          <w:lang w:val="en-GB"/>
        </w:rPr>
        <w:t xml:space="preserve">: </w:t>
      </w:r>
      <w:r w:rsidR="009E2729" w:rsidRPr="00C924A9">
        <w:rPr>
          <w:color w:val="FF0000"/>
          <w:lang w:val="en-GB"/>
        </w:rPr>
        <w:t>https://</w:t>
      </w:r>
      <w:proofErr w:type="spellStart"/>
      <w:r w:rsidR="009E2729" w:rsidRPr="00C924A9">
        <w:rPr>
          <w:color w:val="FF0000"/>
          <w:lang w:val="en-GB"/>
        </w:rPr>
        <w:t>github.com</w:t>
      </w:r>
      <w:proofErr w:type="spellEnd"/>
      <w:r w:rsidR="009E2729" w:rsidRPr="00C924A9">
        <w:rPr>
          <w:color w:val="FF0000"/>
          <w:lang w:val="en-GB"/>
        </w:rPr>
        <w:t>/</w:t>
      </w:r>
      <w:proofErr w:type="spellStart"/>
      <w:r w:rsidR="009E2729" w:rsidRPr="00C924A9">
        <w:rPr>
          <w:color w:val="FF0000"/>
          <w:lang w:val="en-GB"/>
        </w:rPr>
        <w:t>lrjohnst</w:t>
      </w:r>
      <w:proofErr w:type="spellEnd"/>
      <w:r w:rsidR="009E2729" w:rsidRPr="00C924A9">
        <w:rPr>
          <w:color w:val="FF0000"/>
          <w:lang w:val="en-GB"/>
        </w:rPr>
        <w:t>/master-thesis-is/link-to-file</w:t>
      </w:r>
      <w:r w:rsidR="00AC7495" w:rsidRPr="000A6EF4">
        <w:rPr>
          <w:lang w:val="en-US"/>
        </w:rPr>
        <w:t>.</w:t>
      </w:r>
      <w:r w:rsidR="00AC7495">
        <w:rPr>
          <w:lang w:val="en-GB"/>
        </w:rPr>
        <w:t xml:space="preserve"> The</w:t>
      </w:r>
      <w:r w:rsidR="00AC7495" w:rsidRPr="00295166">
        <w:rPr>
          <w:lang w:val="en-GB"/>
        </w:rPr>
        <w:t xml:space="preserve"> data dictionary </w:t>
      </w:r>
      <w:r w:rsidR="00AC7495">
        <w:rPr>
          <w:lang w:val="en-GB"/>
        </w:rPr>
        <w:t xml:space="preserve">provides </w:t>
      </w:r>
      <w:r w:rsidR="006D7CA9">
        <w:rPr>
          <w:lang w:val="en-GB"/>
        </w:rPr>
        <w:t xml:space="preserve">an </w:t>
      </w:r>
      <w:r w:rsidR="00AC7495">
        <w:rPr>
          <w:lang w:val="en-GB"/>
        </w:rPr>
        <w:t>overview of the survey questions and their respective variables.</w:t>
      </w:r>
    </w:p>
    <w:p w14:paraId="7871066D" w14:textId="7DF713B7" w:rsidR="00A12A4B" w:rsidRPr="00A12A4B" w:rsidRDefault="006E33CA" w:rsidP="00A12A4B">
      <w:pPr>
        <w:rPr>
          <w:lang w:val="en-GB"/>
        </w:rPr>
      </w:pPr>
      <w:r>
        <w:rPr>
          <w:lang w:val="en-GB"/>
        </w:rPr>
        <w:t xml:space="preserve">At first, questions are asked to </w:t>
      </w:r>
      <w:r w:rsidR="003C7678">
        <w:rPr>
          <w:lang w:val="en-GB"/>
        </w:rPr>
        <w:t xml:space="preserve">characterize the participant, for instance by frequency of car use or type of navigation system used. </w:t>
      </w:r>
      <w:r w:rsidR="00E57AA9">
        <w:rPr>
          <w:lang w:val="en-GB"/>
        </w:rPr>
        <w:t xml:space="preserve">An introductory question was asked </w:t>
      </w:r>
      <w:r w:rsidR="00695757">
        <w:rPr>
          <w:lang w:val="en-GB"/>
        </w:rPr>
        <w:t xml:space="preserve">to </w:t>
      </w:r>
      <w:r w:rsidR="00511AD0">
        <w:rPr>
          <w:lang w:val="en-GB"/>
        </w:rPr>
        <w:t>get the participant to think about the topic</w:t>
      </w:r>
      <w:r w:rsidR="002F4CDE">
        <w:rPr>
          <w:lang w:val="en-GB"/>
        </w:rPr>
        <w:t>.</w:t>
      </w:r>
      <w:r w:rsidR="00B95119">
        <w:rPr>
          <w:lang w:val="en-GB"/>
        </w:rPr>
        <w:t xml:space="preserve"> </w:t>
      </w:r>
      <w:r w:rsidR="000D763A">
        <w:rPr>
          <w:lang w:val="en-GB"/>
        </w:rPr>
        <w:t>The participant was then asked to name</w:t>
      </w:r>
      <w:r w:rsidR="008D5746">
        <w:rPr>
          <w:lang w:val="en-GB"/>
        </w:rPr>
        <w:t xml:space="preserve"> up to five</w:t>
      </w:r>
      <w:r w:rsidR="000D763A">
        <w:rPr>
          <w:lang w:val="en-GB"/>
        </w:rPr>
        <w:t xml:space="preserve"> distractions</w:t>
      </w:r>
      <w:r w:rsidR="008D5746">
        <w:rPr>
          <w:lang w:val="en-GB"/>
        </w:rPr>
        <w:t xml:space="preserve"> specifically</w:t>
      </w:r>
      <w:r w:rsidR="000D763A">
        <w:rPr>
          <w:lang w:val="en-GB"/>
        </w:rPr>
        <w:t xml:space="preserve"> related to their most used navigation system</w:t>
      </w:r>
      <w:r w:rsidR="008D5746">
        <w:rPr>
          <w:lang w:val="en-GB"/>
        </w:rPr>
        <w:t xml:space="preserve">. This open elicitation was </w:t>
      </w:r>
      <w:r w:rsidR="003744FF">
        <w:rPr>
          <w:lang w:val="en-GB"/>
        </w:rPr>
        <w:t xml:space="preserve">followed by a </w:t>
      </w:r>
      <w:r w:rsidR="00D53B57">
        <w:rPr>
          <w:lang w:val="en-GB"/>
        </w:rPr>
        <w:t xml:space="preserve">five-point </w:t>
      </w:r>
      <w:r w:rsidR="003744FF">
        <w:rPr>
          <w:lang w:val="en-GB"/>
        </w:rPr>
        <w:t xml:space="preserve">Likert-scale question asking the participants to rate in how </w:t>
      </w:r>
      <w:r w:rsidR="00DF009A">
        <w:rPr>
          <w:lang w:val="en-GB"/>
        </w:rPr>
        <w:t xml:space="preserve">far they felt they a defined distraction </w:t>
      </w:r>
      <w:r w:rsidR="00C8643E">
        <w:rPr>
          <w:lang w:val="en-GB"/>
        </w:rPr>
        <w:t>(based on d</w:t>
      </w:r>
      <w:r w:rsidR="00C46073">
        <w:rPr>
          <w:lang w:val="en-GB"/>
        </w:rPr>
        <w:t xml:space="preserve">istractions learnt from literature) </w:t>
      </w:r>
      <w:r w:rsidR="00DF009A">
        <w:rPr>
          <w:lang w:val="en-GB"/>
        </w:rPr>
        <w:t>occurred</w:t>
      </w:r>
      <w:r w:rsidR="007565F1">
        <w:rPr>
          <w:lang w:val="en-GB"/>
        </w:rPr>
        <w:t xml:space="preserve">. The next two questions </w:t>
      </w:r>
      <w:r w:rsidR="00E05A01">
        <w:rPr>
          <w:lang w:val="en-GB"/>
        </w:rPr>
        <w:t>were</w:t>
      </w:r>
      <w:r w:rsidR="00E05A01" w:rsidRPr="00E05A01">
        <w:rPr>
          <w:lang w:val="en-GB"/>
        </w:rPr>
        <w:t xml:space="preserve"> </w:t>
      </w:r>
      <w:r w:rsidR="00E05A01">
        <w:rPr>
          <w:lang w:val="en-GB"/>
        </w:rPr>
        <w:t>similarly first</w:t>
      </w:r>
      <w:r w:rsidR="007565F1">
        <w:rPr>
          <w:lang w:val="en-GB"/>
        </w:rPr>
        <w:t xml:space="preserve"> an open question to name five negative effects of navigation-related distraction</w:t>
      </w:r>
      <w:r w:rsidR="00E05A01">
        <w:rPr>
          <w:lang w:val="en-GB"/>
        </w:rPr>
        <w:t xml:space="preserve">, followed by a </w:t>
      </w:r>
      <w:r w:rsidR="00D53B57">
        <w:rPr>
          <w:lang w:val="en-GB"/>
        </w:rPr>
        <w:t xml:space="preserve">Likert-scale </w:t>
      </w:r>
      <w:r w:rsidR="00C8643E">
        <w:rPr>
          <w:lang w:val="en-GB"/>
        </w:rPr>
        <w:t>mentioning common scenarios from the literature</w:t>
      </w:r>
      <w:r w:rsidR="00D53B57">
        <w:rPr>
          <w:lang w:val="en-GB"/>
        </w:rPr>
        <w:t>.</w:t>
      </w:r>
      <w:r w:rsidR="00950374">
        <w:rPr>
          <w:lang w:val="en-GB"/>
        </w:rPr>
        <w:t xml:space="preserve"> The intention with </w:t>
      </w:r>
      <w:r w:rsidR="00BA5C3C">
        <w:rPr>
          <w:lang w:val="en-GB"/>
        </w:rPr>
        <w:t>thes</w:t>
      </w:r>
      <w:r w:rsidR="001B4EF9">
        <w:rPr>
          <w:lang w:val="en-GB"/>
        </w:rPr>
        <w:t>e</w:t>
      </w:r>
      <w:r w:rsidR="00950374">
        <w:rPr>
          <w:lang w:val="en-GB"/>
        </w:rPr>
        <w:t xml:space="preserve"> four questions</w:t>
      </w:r>
      <w:r w:rsidR="00BA5C3C">
        <w:rPr>
          <w:lang w:val="en-GB"/>
        </w:rPr>
        <w:t xml:space="preserve"> </w:t>
      </w:r>
      <w:r w:rsidR="001B4EF9">
        <w:rPr>
          <w:lang w:val="en-GB"/>
        </w:rPr>
        <w:t>was to look for</w:t>
      </w:r>
      <w:r w:rsidR="005330B8">
        <w:rPr>
          <w:lang w:val="en-GB"/>
        </w:rPr>
        <w:t xml:space="preserve"> potential relations between </w:t>
      </w:r>
      <w:r w:rsidR="007521F8">
        <w:rPr>
          <w:lang w:val="en-GB"/>
        </w:rPr>
        <w:t xml:space="preserve">navigation related </w:t>
      </w:r>
      <w:r w:rsidR="005330B8">
        <w:rPr>
          <w:lang w:val="en-GB"/>
        </w:rPr>
        <w:t>distraction, and driving behaviour.</w:t>
      </w:r>
      <w:r w:rsidR="007521F8">
        <w:rPr>
          <w:lang w:val="en-GB"/>
        </w:rPr>
        <w:t xml:space="preserve"> </w:t>
      </w:r>
      <w:r w:rsidR="00D014EA">
        <w:rPr>
          <w:lang w:val="en-GB"/>
        </w:rPr>
        <w:t xml:space="preserve">The same structure </w:t>
      </w:r>
      <w:r w:rsidR="00020BF8">
        <w:rPr>
          <w:lang w:val="en-GB"/>
        </w:rPr>
        <w:t xml:space="preserve">(an open question and then a Likert-scale question was then applied to </w:t>
      </w:r>
      <w:r w:rsidR="00D321AB">
        <w:rPr>
          <w:lang w:val="en-GB"/>
        </w:rPr>
        <w:t xml:space="preserve">gather data about perceived “bad instructions, and “interruptions”. </w:t>
      </w:r>
      <w:r w:rsidR="009E2729">
        <w:rPr>
          <w:lang w:val="en-GB"/>
        </w:rPr>
        <w:t>The survey concluded with two open questions about (1) what the participant would like to see changed with regard to the interface of their navigation system, and (2) what the participant would like to further mention.</w:t>
      </w:r>
    </w:p>
    <w:p w14:paraId="1DD1F7BB" w14:textId="51FCBEC5" w:rsidR="00233BA0" w:rsidRDefault="00884ACD" w:rsidP="00F86345">
      <w:pPr>
        <w:pStyle w:val="Kop2"/>
        <w:rPr>
          <w:lang w:val="en-GB"/>
        </w:rPr>
      </w:pPr>
      <w:r>
        <w:rPr>
          <w:lang w:val="en-GB"/>
        </w:rPr>
        <w:t>4.</w:t>
      </w:r>
      <w:r w:rsidR="00305B52">
        <w:rPr>
          <w:lang w:val="en-GB"/>
        </w:rPr>
        <w:t>3 Sampling</w:t>
      </w:r>
    </w:p>
    <w:p w14:paraId="5E3D781D" w14:textId="7962056E" w:rsidR="008641DC" w:rsidRDefault="00F4199F" w:rsidP="00F86345">
      <w:pPr>
        <w:pStyle w:val="Geenafstand"/>
        <w:rPr>
          <w:lang w:val="en-GB"/>
        </w:rPr>
      </w:pPr>
      <w:r>
        <w:rPr>
          <w:lang w:val="en-GB"/>
        </w:rPr>
        <w:t>The larger proportion of p</w:t>
      </w:r>
      <w:r w:rsidR="00B678FF">
        <w:rPr>
          <w:lang w:val="en-GB"/>
        </w:rPr>
        <w:t xml:space="preserve">articipants to the survey </w:t>
      </w:r>
      <w:r>
        <w:rPr>
          <w:lang w:val="en-GB"/>
        </w:rPr>
        <w:t xml:space="preserve">were </w:t>
      </w:r>
      <w:r w:rsidR="00B678FF">
        <w:rPr>
          <w:lang w:val="en-GB"/>
        </w:rPr>
        <w:t>recruited from the network of the researcher</w:t>
      </w:r>
      <w:r>
        <w:rPr>
          <w:lang w:val="en-GB"/>
        </w:rPr>
        <w:t xml:space="preserve"> and a smaller proportion by </w:t>
      </w:r>
      <w:r w:rsidR="00FA3C30">
        <w:rPr>
          <w:lang w:val="en-GB"/>
        </w:rPr>
        <w:t xml:space="preserve">distribution of flyers at </w:t>
      </w:r>
      <w:proofErr w:type="spellStart"/>
      <w:r w:rsidR="00AD2347">
        <w:rPr>
          <w:lang w:val="en-GB"/>
        </w:rPr>
        <w:t>fueling</w:t>
      </w:r>
      <w:proofErr w:type="spellEnd"/>
      <w:r w:rsidR="00FA3C30">
        <w:rPr>
          <w:lang w:val="en-GB"/>
        </w:rPr>
        <w:t xml:space="preserve"> stations </w:t>
      </w:r>
      <w:r w:rsidR="00F254D3">
        <w:rPr>
          <w:lang w:val="en-GB"/>
        </w:rPr>
        <w:t xml:space="preserve">in and </w:t>
      </w:r>
      <w:r w:rsidR="00FA3C30">
        <w:rPr>
          <w:lang w:val="en-GB"/>
        </w:rPr>
        <w:t>around Utrecht, Netherlands.</w:t>
      </w:r>
      <w:r w:rsidR="00F254D3">
        <w:rPr>
          <w:lang w:val="en-GB"/>
        </w:rPr>
        <w:t xml:space="preserve"> </w:t>
      </w:r>
      <w:r w:rsidR="00100EC5">
        <w:rPr>
          <w:lang w:val="en-GB"/>
        </w:rPr>
        <w:t>A total</w:t>
      </w:r>
      <w:r w:rsidR="00F86345" w:rsidRPr="00B52F50">
        <w:rPr>
          <w:lang w:val="en-GB"/>
        </w:rPr>
        <w:t xml:space="preserve"> 80 </w:t>
      </w:r>
      <w:r w:rsidR="00100EC5">
        <w:rPr>
          <w:lang w:val="en-GB"/>
        </w:rPr>
        <w:t xml:space="preserve">of </w:t>
      </w:r>
      <w:r w:rsidR="00472FDE">
        <w:rPr>
          <w:lang w:val="en-GB"/>
        </w:rPr>
        <w:t>people participated</w:t>
      </w:r>
      <w:r w:rsidR="00F86345" w:rsidRPr="00B52F50">
        <w:rPr>
          <w:lang w:val="en-GB"/>
        </w:rPr>
        <w:t xml:space="preserve">, 13 of whom were disqualified due to not owning a driver’s license, not using any navigation system or incomplete answers. The first survey response was on April 29 and the last response was on June 8, with a mean completion time per participant of 1086 seconds. </w:t>
      </w:r>
      <w:r w:rsidR="004D7482">
        <w:rPr>
          <w:lang w:val="en-US"/>
        </w:rPr>
        <w:t xml:space="preserve">Tables </w:t>
      </w:r>
      <w:r w:rsidR="004D7482" w:rsidRPr="004D7482">
        <w:rPr>
          <w:color w:val="FF0000"/>
          <w:lang w:val="en-US"/>
        </w:rPr>
        <w:t xml:space="preserve">UV </w:t>
      </w:r>
      <w:r w:rsidR="004D7482">
        <w:rPr>
          <w:lang w:val="en-US"/>
        </w:rPr>
        <w:t xml:space="preserve">and </w:t>
      </w:r>
      <w:r w:rsidR="004D7482" w:rsidRPr="004D7482">
        <w:rPr>
          <w:color w:val="FF0000"/>
          <w:lang w:val="en-US"/>
        </w:rPr>
        <w:t xml:space="preserve">XU </w:t>
      </w:r>
      <w:r w:rsidR="004D7482">
        <w:rPr>
          <w:lang w:val="en-US"/>
        </w:rPr>
        <w:t xml:space="preserve">describe the reported used navigation systems among participants. </w:t>
      </w:r>
      <w:r w:rsidR="00F86345" w:rsidRPr="00B52F50">
        <w:rPr>
          <w:lang w:val="en-GB"/>
        </w:rPr>
        <w:t xml:space="preserve">The </w:t>
      </w:r>
      <w:r w:rsidR="00472FDE">
        <w:rPr>
          <w:lang w:val="en-GB"/>
        </w:rPr>
        <w:t xml:space="preserve">overall </w:t>
      </w:r>
      <w:r w:rsidR="00F86345" w:rsidRPr="00B52F50">
        <w:rPr>
          <w:lang w:val="en-GB"/>
        </w:rPr>
        <w:t xml:space="preserve">mean frequency of weekly car use </w:t>
      </w:r>
      <w:r w:rsidR="008641DC">
        <w:rPr>
          <w:lang w:val="en-GB"/>
        </w:rPr>
        <w:t xml:space="preserve">is displayed in table </w:t>
      </w:r>
      <w:r w:rsidR="008641DC" w:rsidRPr="00EF3679">
        <w:rPr>
          <w:color w:val="FF0000"/>
          <w:lang w:val="en-GB"/>
        </w:rPr>
        <w:t>TC</w:t>
      </w:r>
      <w:r w:rsidR="008641DC">
        <w:rPr>
          <w:lang w:val="en-GB"/>
        </w:rPr>
        <w:t>. A Mann-Whitney t</w:t>
      </w:r>
      <w:r w:rsidR="00CE50D1">
        <w:rPr>
          <w:lang w:val="en-GB"/>
        </w:rPr>
        <w:t>est</w:t>
      </w:r>
      <w:r w:rsidR="00E911D9">
        <w:rPr>
          <w:lang w:val="en-GB"/>
        </w:rPr>
        <w:t xml:space="preserve"> suggests there is a</w:t>
      </w:r>
      <w:r w:rsidR="00CE50D1">
        <w:rPr>
          <w:lang w:val="en-GB"/>
        </w:rPr>
        <w:t xml:space="preserve"> </w:t>
      </w:r>
      <w:r w:rsidR="00100941">
        <w:rPr>
          <w:lang w:val="en-GB"/>
        </w:rPr>
        <w:t xml:space="preserve">significant </w:t>
      </w:r>
      <w:r w:rsidR="00CE50D1">
        <w:rPr>
          <w:lang w:val="en-GB"/>
        </w:rPr>
        <w:t xml:space="preserve">difference between the means of groups </w:t>
      </w:r>
      <w:r w:rsidR="00CE50D1" w:rsidRPr="00D43808">
        <w:rPr>
          <w:i/>
          <w:iCs/>
          <w:lang w:val="en-GB"/>
        </w:rPr>
        <w:t>S</w:t>
      </w:r>
      <w:r w:rsidR="00CE50D1">
        <w:rPr>
          <w:lang w:val="en-GB"/>
        </w:rPr>
        <w:t xml:space="preserve"> and </w:t>
      </w:r>
      <w:r w:rsidR="00CE50D1" w:rsidRPr="00D43808">
        <w:rPr>
          <w:i/>
          <w:iCs/>
          <w:lang w:val="en-GB"/>
        </w:rPr>
        <w:t>I</w:t>
      </w:r>
      <w:r w:rsidR="00CE50D1">
        <w:rPr>
          <w:lang w:val="en-GB"/>
        </w:rPr>
        <w:t xml:space="preserve"> (p=</w:t>
      </w:r>
      <w:r w:rsidR="007877AD">
        <w:rPr>
          <w:lang w:val="en-GB"/>
        </w:rPr>
        <w:t>0.0327)</w:t>
      </w:r>
      <w:r w:rsidR="00D43808">
        <w:rPr>
          <w:lang w:val="en-GB"/>
        </w:rPr>
        <w:t xml:space="preserve">, possibly </w:t>
      </w:r>
      <w:r w:rsidR="00B66D29">
        <w:rPr>
          <w:lang w:val="en-GB"/>
        </w:rPr>
        <w:t>increasing a confounding effect of variables.</w:t>
      </w:r>
    </w:p>
    <w:p w14:paraId="40B066BB" w14:textId="77777777" w:rsidR="00C270AE" w:rsidRPr="00C270AE" w:rsidRDefault="00C270AE" w:rsidP="004175AE">
      <w:pPr>
        <w:ind w:firstLine="0"/>
        <w:rPr>
          <w:lang w:val="en-GB"/>
        </w:rPr>
      </w:pPr>
    </w:p>
    <w:tbl>
      <w:tblPr>
        <w:tblW w:w="4815" w:type="dxa"/>
        <w:tblCellMar>
          <w:left w:w="70" w:type="dxa"/>
          <w:right w:w="70" w:type="dxa"/>
        </w:tblCellMar>
        <w:tblLook w:val="04A0" w:firstRow="1" w:lastRow="0" w:firstColumn="1" w:lastColumn="0" w:noHBand="0" w:noVBand="1"/>
      </w:tblPr>
      <w:tblGrid>
        <w:gridCol w:w="3681"/>
        <w:gridCol w:w="567"/>
        <w:gridCol w:w="567"/>
      </w:tblGrid>
      <w:tr w:rsidR="00D334CF" w:rsidRPr="00F72B4F" w14:paraId="4EC4DDDA" w14:textId="77777777" w:rsidTr="00CD467E">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92ECBE" w14:textId="77777777" w:rsidR="00D334CF" w:rsidRPr="00117022" w:rsidRDefault="00D334CF" w:rsidP="00CD467E">
            <w:pPr>
              <w:ind w:firstLine="0"/>
              <w:jc w:val="left"/>
              <w:rPr>
                <w:rFonts w:eastAsia="Times New Roman" w:cs="Times New Roman"/>
                <w:i/>
                <w:iCs/>
                <w:color w:val="000000"/>
                <w:szCs w:val="18"/>
                <w:lang w:val="en-US" w:eastAsia="nl-NL"/>
              </w:rPr>
            </w:pPr>
            <w:r w:rsidRPr="00117022">
              <w:rPr>
                <w:rFonts w:eastAsia="Times New Roman" w:cs="Times New Roman"/>
                <w:i/>
                <w:iCs/>
                <w:color w:val="000000"/>
                <w:szCs w:val="18"/>
                <w:lang w:val="en-US" w:eastAsia="nl-NL"/>
              </w:rPr>
              <w:t>Navigation system type (n=67)</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53911D9F" w14:textId="5167219E" w:rsidR="00D334CF" w:rsidRPr="00117022" w:rsidRDefault="00A8404E" w:rsidP="00CD467E">
            <w:pPr>
              <w:ind w:firstLine="0"/>
              <w:jc w:val="right"/>
              <w:rPr>
                <w:rFonts w:eastAsia="Times New Roman" w:cs="Times New Roman"/>
                <w:i/>
                <w:iCs/>
                <w:color w:val="000000"/>
                <w:szCs w:val="18"/>
                <w:lang w:val="en-US" w:eastAsia="nl-NL"/>
              </w:rPr>
            </w:pPr>
            <w:r>
              <w:rPr>
                <w:rFonts w:eastAsia="Times New Roman" w:cs="Times New Roman"/>
                <w:i/>
                <w:iCs/>
                <w:color w:val="000000"/>
                <w:szCs w:val="18"/>
                <w:lang w:val="en-US"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012A4C7C" w14:textId="77777777" w:rsidR="00D334CF" w:rsidRPr="00117022" w:rsidRDefault="00D334CF" w:rsidP="00CD467E">
            <w:pPr>
              <w:ind w:firstLine="0"/>
              <w:jc w:val="right"/>
              <w:rPr>
                <w:rFonts w:eastAsia="Times New Roman" w:cs="Times New Roman"/>
                <w:i/>
                <w:iCs/>
                <w:color w:val="000000"/>
                <w:szCs w:val="18"/>
                <w:lang w:val="en-US" w:eastAsia="nl-NL"/>
              </w:rPr>
            </w:pPr>
            <w:r w:rsidRPr="00117022">
              <w:rPr>
                <w:rFonts w:eastAsia="Times New Roman" w:cs="Times New Roman"/>
                <w:i/>
                <w:iCs/>
                <w:color w:val="000000"/>
                <w:szCs w:val="18"/>
                <w:lang w:val="en-US" w:eastAsia="nl-NL"/>
              </w:rPr>
              <w:t>f/n</w:t>
            </w:r>
          </w:p>
        </w:tc>
      </w:tr>
      <w:tr w:rsidR="00D334CF" w:rsidRPr="00F72B4F" w14:paraId="24F21366"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tcPr>
          <w:p w14:paraId="717FE5DC" w14:textId="76A8286C" w:rsidR="00D334CF" w:rsidRPr="00F72B4F" w:rsidRDefault="00D334CF" w:rsidP="00CD467E">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Smartphone navigation</w:t>
            </w:r>
            <w:r w:rsidR="00206E3F">
              <w:rPr>
                <w:rFonts w:eastAsia="Times New Roman" w:cs="Times New Roman"/>
                <w:color w:val="000000"/>
                <w:szCs w:val="18"/>
                <w:lang w:val="en-US" w:eastAsia="nl-NL"/>
              </w:rPr>
              <w:t xml:space="preserve"> (S)</w:t>
            </w:r>
          </w:p>
        </w:tc>
        <w:tc>
          <w:tcPr>
            <w:tcW w:w="567" w:type="dxa"/>
            <w:tcBorders>
              <w:top w:val="nil"/>
              <w:left w:val="nil"/>
              <w:bottom w:val="single" w:sz="4" w:space="0" w:color="auto"/>
              <w:right w:val="single" w:sz="4" w:space="0" w:color="auto"/>
            </w:tcBorders>
            <w:shd w:val="clear" w:color="auto" w:fill="auto"/>
            <w:vAlign w:val="bottom"/>
          </w:tcPr>
          <w:p w14:paraId="52A22347"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33</w:t>
            </w:r>
          </w:p>
        </w:tc>
        <w:tc>
          <w:tcPr>
            <w:tcW w:w="567" w:type="dxa"/>
            <w:tcBorders>
              <w:top w:val="nil"/>
              <w:left w:val="nil"/>
              <w:bottom w:val="single" w:sz="4" w:space="0" w:color="auto"/>
              <w:right w:val="single" w:sz="4" w:space="0" w:color="auto"/>
            </w:tcBorders>
            <w:shd w:val="clear" w:color="auto" w:fill="auto"/>
            <w:vAlign w:val="bottom"/>
          </w:tcPr>
          <w:p w14:paraId="31304C76"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49</w:t>
            </w:r>
          </w:p>
        </w:tc>
      </w:tr>
      <w:tr w:rsidR="00D334CF" w:rsidRPr="00F72B4F" w14:paraId="24CC82F9"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tcPr>
          <w:p w14:paraId="75DF034C" w14:textId="38F4731A" w:rsidR="00D334CF" w:rsidRPr="00F72B4F" w:rsidRDefault="00D334CF" w:rsidP="00CD467E">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Car-integrated</w:t>
            </w:r>
            <w:r w:rsidR="00206E3F">
              <w:rPr>
                <w:rFonts w:eastAsia="Times New Roman" w:cs="Times New Roman"/>
                <w:color w:val="000000"/>
                <w:szCs w:val="18"/>
                <w:lang w:val="en-US" w:eastAsia="nl-NL"/>
              </w:rPr>
              <w:t xml:space="preserve"> (I)</w:t>
            </w:r>
          </w:p>
        </w:tc>
        <w:tc>
          <w:tcPr>
            <w:tcW w:w="567" w:type="dxa"/>
            <w:tcBorders>
              <w:top w:val="nil"/>
              <w:left w:val="nil"/>
              <w:bottom w:val="single" w:sz="4" w:space="0" w:color="auto"/>
              <w:right w:val="single" w:sz="4" w:space="0" w:color="auto"/>
            </w:tcBorders>
            <w:shd w:val="clear" w:color="auto" w:fill="auto"/>
            <w:vAlign w:val="bottom"/>
          </w:tcPr>
          <w:p w14:paraId="078E733F"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16</w:t>
            </w:r>
          </w:p>
        </w:tc>
        <w:tc>
          <w:tcPr>
            <w:tcW w:w="567" w:type="dxa"/>
            <w:tcBorders>
              <w:top w:val="nil"/>
              <w:left w:val="nil"/>
              <w:bottom w:val="single" w:sz="4" w:space="0" w:color="auto"/>
              <w:right w:val="single" w:sz="4" w:space="0" w:color="auto"/>
            </w:tcBorders>
            <w:shd w:val="clear" w:color="auto" w:fill="auto"/>
            <w:vAlign w:val="bottom"/>
          </w:tcPr>
          <w:p w14:paraId="7EE7FC71"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24</w:t>
            </w:r>
          </w:p>
        </w:tc>
      </w:tr>
      <w:tr w:rsidR="00D334CF" w:rsidRPr="00F72B4F" w14:paraId="42CB5D2D"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54C9511D" w14:textId="054810CF" w:rsidR="00D334CF" w:rsidRPr="00F72B4F" w:rsidRDefault="00D334CF" w:rsidP="00CD467E">
            <w:pPr>
              <w:ind w:firstLine="0"/>
              <w:jc w:val="left"/>
              <w:rPr>
                <w:rFonts w:eastAsia="Times New Roman" w:cs="Times New Roman"/>
                <w:color w:val="000000"/>
                <w:szCs w:val="18"/>
                <w:lang w:val="en-US" w:eastAsia="nl-NL"/>
              </w:rPr>
            </w:pPr>
            <w:r w:rsidRPr="00F73B5F">
              <w:rPr>
                <w:rFonts w:eastAsia="Times New Roman" w:cs="Times New Roman"/>
                <w:color w:val="000000"/>
                <w:szCs w:val="18"/>
                <w:lang w:val="en-US" w:eastAsia="nl-NL"/>
              </w:rPr>
              <w:t xml:space="preserve">Stream </w:t>
            </w:r>
            <w:r w:rsidRPr="00F72B4F">
              <w:rPr>
                <w:rFonts w:eastAsia="Times New Roman" w:cs="Times New Roman"/>
                <w:color w:val="000000"/>
                <w:szCs w:val="18"/>
                <w:lang w:val="en-US" w:eastAsia="nl-NL"/>
              </w:rPr>
              <w:t>from smartphone to board computer</w:t>
            </w:r>
            <w:r w:rsidR="00206E3F">
              <w:rPr>
                <w:rFonts w:eastAsia="Times New Roman" w:cs="Times New Roman"/>
                <w:color w:val="000000"/>
                <w:szCs w:val="18"/>
                <w:lang w:val="en-US" w:eastAsia="nl-NL"/>
              </w:rPr>
              <w:t xml:space="preserve"> (Z)</w:t>
            </w:r>
          </w:p>
        </w:tc>
        <w:tc>
          <w:tcPr>
            <w:tcW w:w="567" w:type="dxa"/>
            <w:tcBorders>
              <w:top w:val="nil"/>
              <w:left w:val="nil"/>
              <w:bottom w:val="single" w:sz="4" w:space="0" w:color="auto"/>
              <w:right w:val="single" w:sz="4" w:space="0" w:color="auto"/>
            </w:tcBorders>
            <w:shd w:val="clear" w:color="auto" w:fill="auto"/>
            <w:vAlign w:val="bottom"/>
            <w:hideMark/>
          </w:tcPr>
          <w:p w14:paraId="4A39AA63"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15</w:t>
            </w:r>
          </w:p>
        </w:tc>
        <w:tc>
          <w:tcPr>
            <w:tcW w:w="567" w:type="dxa"/>
            <w:tcBorders>
              <w:top w:val="nil"/>
              <w:left w:val="nil"/>
              <w:bottom w:val="single" w:sz="4" w:space="0" w:color="auto"/>
              <w:right w:val="single" w:sz="4" w:space="0" w:color="auto"/>
            </w:tcBorders>
            <w:shd w:val="clear" w:color="auto" w:fill="auto"/>
            <w:vAlign w:val="bottom"/>
            <w:hideMark/>
          </w:tcPr>
          <w:p w14:paraId="214A848A"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22</w:t>
            </w:r>
          </w:p>
        </w:tc>
      </w:tr>
      <w:tr w:rsidR="00D334CF" w:rsidRPr="00F72B4F" w14:paraId="36BBEF54"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0EC26649" w14:textId="77777777" w:rsidR="00D334CF" w:rsidRPr="00F72B4F" w:rsidRDefault="00D334CF" w:rsidP="00CD467E">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A dedication navigation device</w:t>
            </w:r>
          </w:p>
        </w:tc>
        <w:tc>
          <w:tcPr>
            <w:tcW w:w="567" w:type="dxa"/>
            <w:tcBorders>
              <w:top w:val="nil"/>
              <w:left w:val="nil"/>
              <w:bottom w:val="single" w:sz="4" w:space="0" w:color="auto"/>
              <w:right w:val="single" w:sz="4" w:space="0" w:color="auto"/>
            </w:tcBorders>
            <w:shd w:val="clear" w:color="auto" w:fill="auto"/>
            <w:vAlign w:val="bottom"/>
            <w:hideMark/>
          </w:tcPr>
          <w:p w14:paraId="52DAB750"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2BB76C21"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03</w:t>
            </w:r>
          </w:p>
        </w:tc>
      </w:tr>
      <w:tr w:rsidR="00D334CF" w:rsidRPr="00F72B4F" w14:paraId="4409E51D"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62D92BFA" w14:textId="77777777" w:rsidR="00D334CF" w:rsidRPr="00F72B4F" w:rsidRDefault="00D334CF" w:rsidP="00CD467E">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Another navigation system</w:t>
            </w:r>
          </w:p>
        </w:tc>
        <w:tc>
          <w:tcPr>
            <w:tcW w:w="567" w:type="dxa"/>
            <w:tcBorders>
              <w:top w:val="nil"/>
              <w:left w:val="nil"/>
              <w:bottom w:val="single" w:sz="4" w:space="0" w:color="auto"/>
              <w:right w:val="single" w:sz="4" w:space="0" w:color="auto"/>
            </w:tcBorders>
            <w:shd w:val="clear" w:color="auto" w:fill="auto"/>
            <w:vAlign w:val="bottom"/>
            <w:hideMark/>
          </w:tcPr>
          <w:p w14:paraId="4078F415"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7B38906F" w14:textId="77777777" w:rsidR="00D334CF" w:rsidRPr="00F72B4F" w:rsidRDefault="00D334CF" w:rsidP="00CD467E">
            <w:pPr>
              <w:keepNext/>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01</w:t>
            </w:r>
          </w:p>
        </w:tc>
      </w:tr>
    </w:tbl>
    <w:p w14:paraId="4AA76DDD" w14:textId="40CBF7E4" w:rsidR="00D334CF" w:rsidRPr="00E26023" w:rsidRDefault="00D334CF" w:rsidP="00D334CF">
      <w:pPr>
        <w:pStyle w:val="Bijschrift"/>
        <w:rPr>
          <w:i/>
          <w:lang w:val="en-US"/>
        </w:rPr>
      </w:pPr>
      <w:r w:rsidRPr="00E26023">
        <w:rPr>
          <w:lang w:val="en-US"/>
        </w:rPr>
        <w:t>Table</w:t>
      </w:r>
      <w:r w:rsidR="00C270AE" w:rsidRPr="00C270AE">
        <w:rPr>
          <w:lang w:val="en-US"/>
        </w:rPr>
        <w:t xml:space="preserve"> </w:t>
      </w:r>
      <w:r w:rsidR="00C270AE" w:rsidRPr="005D2077">
        <w:rPr>
          <w:color w:val="FF0000"/>
          <w:lang w:val="en-US"/>
        </w:rPr>
        <w:t>UV</w:t>
      </w:r>
      <w:r w:rsidRPr="00E26023">
        <w:rPr>
          <w:lang w:val="en-US"/>
        </w:rPr>
        <w:t>: Frequencies navigation system type used</w:t>
      </w:r>
    </w:p>
    <w:p w14:paraId="142E9972" w14:textId="77777777" w:rsidR="00D334CF" w:rsidRDefault="00D334CF" w:rsidP="00D334CF">
      <w:pPr>
        <w:rPr>
          <w:lang w:val="en-US"/>
        </w:rPr>
      </w:pPr>
    </w:p>
    <w:tbl>
      <w:tblPr>
        <w:tblW w:w="4815" w:type="dxa"/>
        <w:tblCellMar>
          <w:left w:w="70" w:type="dxa"/>
          <w:right w:w="70" w:type="dxa"/>
        </w:tblCellMar>
        <w:tblLook w:val="04A0" w:firstRow="1" w:lastRow="0" w:firstColumn="1" w:lastColumn="0" w:noHBand="0" w:noVBand="1"/>
      </w:tblPr>
      <w:tblGrid>
        <w:gridCol w:w="3681"/>
        <w:gridCol w:w="567"/>
        <w:gridCol w:w="567"/>
      </w:tblGrid>
      <w:tr w:rsidR="00D334CF" w:rsidRPr="0085538F" w14:paraId="6A7A0BC7" w14:textId="77777777" w:rsidTr="00CD467E">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C15BF1" w14:textId="77777777" w:rsidR="00D334CF" w:rsidRPr="00117022" w:rsidRDefault="00D334CF" w:rsidP="00CD467E">
            <w:pPr>
              <w:ind w:firstLine="0"/>
              <w:jc w:val="left"/>
              <w:rPr>
                <w:rFonts w:eastAsia="Times New Roman" w:cs="Times New Roman"/>
                <w:i/>
                <w:iCs/>
                <w:color w:val="000000"/>
                <w:szCs w:val="18"/>
                <w:lang w:eastAsia="nl-NL"/>
              </w:rPr>
            </w:pPr>
            <w:proofErr w:type="spellStart"/>
            <w:r w:rsidRPr="00117022">
              <w:rPr>
                <w:rFonts w:eastAsia="Times New Roman" w:cs="Times New Roman"/>
                <w:i/>
                <w:iCs/>
                <w:color w:val="000000"/>
                <w:szCs w:val="18"/>
                <w:lang w:eastAsia="nl-NL"/>
              </w:rPr>
              <w:t>Navigation</w:t>
            </w:r>
            <w:proofErr w:type="spellEnd"/>
            <w:r w:rsidRPr="00117022">
              <w:rPr>
                <w:rFonts w:eastAsia="Times New Roman" w:cs="Times New Roman"/>
                <w:i/>
                <w:iCs/>
                <w:color w:val="000000"/>
                <w:szCs w:val="18"/>
                <w:lang w:eastAsia="nl-NL"/>
              </w:rPr>
              <w:t xml:space="preserve"> app </w:t>
            </w:r>
            <w:proofErr w:type="spellStart"/>
            <w:r w:rsidRPr="00117022">
              <w:rPr>
                <w:rFonts w:eastAsia="Times New Roman" w:cs="Times New Roman"/>
                <w:i/>
                <w:iCs/>
                <w:color w:val="000000"/>
                <w:szCs w:val="18"/>
                <w:lang w:eastAsia="nl-NL"/>
              </w:rPr>
              <w:t>used</w:t>
            </w:r>
            <w:proofErr w:type="spellEnd"/>
            <w:r w:rsidRPr="00117022">
              <w:rPr>
                <w:rFonts w:eastAsia="Times New Roman" w:cs="Times New Roman"/>
                <w:i/>
                <w:iCs/>
                <w:color w:val="000000"/>
                <w:szCs w:val="18"/>
                <w:lang w:eastAsia="nl-NL"/>
              </w:rPr>
              <w:t xml:space="preserve"> (n=33)</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46F108DD" w14:textId="77777777" w:rsidR="00D334CF" w:rsidRPr="00117022" w:rsidRDefault="00D334CF" w:rsidP="00CD467E">
            <w:pPr>
              <w:ind w:firstLine="0"/>
              <w:jc w:val="right"/>
              <w:rPr>
                <w:rFonts w:eastAsia="Times New Roman" w:cs="Times New Roman"/>
                <w:i/>
                <w:iCs/>
                <w:color w:val="000000"/>
                <w:szCs w:val="18"/>
                <w:lang w:eastAsia="nl-NL"/>
              </w:rPr>
            </w:pPr>
            <w:r w:rsidRPr="00117022">
              <w:rPr>
                <w:rFonts w:eastAsia="Times New Roman" w:cs="Times New Roman"/>
                <w:i/>
                <w:iCs/>
                <w:color w:val="000000"/>
                <w:szCs w:val="18"/>
                <w:lang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27EDD7BC" w14:textId="77777777" w:rsidR="00D334CF" w:rsidRPr="00117022" w:rsidRDefault="00D334CF" w:rsidP="00CD467E">
            <w:pPr>
              <w:ind w:firstLine="0"/>
              <w:jc w:val="right"/>
              <w:rPr>
                <w:rFonts w:eastAsia="Times New Roman" w:cs="Times New Roman"/>
                <w:i/>
                <w:iCs/>
                <w:color w:val="000000"/>
                <w:szCs w:val="18"/>
                <w:lang w:eastAsia="nl-NL"/>
              </w:rPr>
            </w:pPr>
            <w:r w:rsidRPr="00117022">
              <w:rPr>
                <w:rFonts w:eastAsia="Times New Roman" w:cs="Times New Roman"/>
                <w:i/>
                <w:iCs/>
                <w:color w:val="000000"/>
                <w:szCs w:val="18"/>
                <w:lang w:eastAsia="nl-NL"/>
              </w:rPr>
              <w:t>f/n</w:t>
            </w:r>
          </w:p>
        </w:tc>
      </w:tr>
      <w:tr w:rsidR="00D334CF" w:rsidRPr="0085538F" w14:paraId="4E2EAD1C"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6722D23E" w14:textId="77777777" w:rsidR="00D334CF" w:rsidRPr="0085538F" w:rsidRDefault="00D334CF" w:rsidP="00CD467E">
            <w:pPr>
              <w:ind w:firstLine="0"/>
              <w:jc w:val="left"/>
              <w:rPr>
                <w:rFonts w:eastAsia="Times New Roman" w:cs="Times New Roman"/>
                <w:color w:val="000000"/>
                <w:szCs w:val="18"/>
                <w:lang w:eastAsia="nl-NL"/>
              </w:rPr>
            </w:pPr>
            <w:r w:rsidRPr="0085538F">
              <w:rPr>
                <w:rFonts w:eastAsia="Times New Roman" w:cs="Times New Roman"/>
                <w:color w:val="000000"/>
                <w:szCs w:val="18"/>
                <w:lang w:eastAsia="nl-NL"/>
              </w:rPr>
              <w:t xml:space="preserve">Google </w:t>
            </w:r>
            <w:proofErr w:type="spellStart"/>
            <w:r w:rsidRPr="0085538F">
              <w:rPr>
                <w:rFonts w:eastAsia="Times New Roman" w:cs="Times New Roman"/>
                <w:color w:val="000000"/>
                <w:szCs w:val="18"/>
                <w:lang w:eastAsia="nl-NL"/>
              </w:rPr>
              <w:t>Maps</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3DE88584"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25</w:t>
            </w:r>
          </w:p>
        </w:tc>
        <w:tc>
          <w:tcPr>
            <w:tcW w:w="567" w:type="dxa"/>
            <w:tcBorders>
              <w:top w:val="nil"/>
              <w:left w:val="nil"/>
              <w:bottom w:val="single" w:sz="4" w:space="0" w:color="auto"/>
              <w:right w:val="single" w:sz="4" w:space="0" w:color="auto"/>
            </w:tcBorders>
            <w:shd w:val="clear" w:color="auto" w:fill="auto"/>
            <w:vAlign w:val="bottom"/>
            <w:hideMark/>
          </w:tcPr>
          <w:p w14:paraId="1C56EF7F" w14:textId="126665A1"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w:t>
            </w:r>
            <w:r w:rsidR="009A4CCD">
              <w:rPr>
                <w:rFonts w:eastAsia="Times New Roman" w:cs="Times New Roman"/>
                <w:color w:val="000000"/>
                <w:szCs w:val="18"/>
                <w:lang w:eastAsia="nl-NL"/>
              </w:rPr>
              <w:t>.</w:t>
            </w:r>
            <w:r w:rsidRPr="0085538F">
              <w:rPr>
                <w:rFonts w:eastAsia="Times New Roman" w:cs="Times New Roman"/>
                <w:color w:val="000000"/>
                <w:szCs w:val="18"/>
                <w:lang w:eastAsia="nl-NL"/>
              </w:rPr>
              <w:t>76</w:t>
            </w:r>
          </w:p>
        </w:tc>
      </w:tr>
      <w:tr w:rsidR="00D334CF" w:rsidRPr="0085538F" w14:paraId="138E4F0F"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6FB3DA12" w14:textId="77777777" w:rsidR="00D334CF" w:rsidRPr="0085538F" w:rsidRDefault="00D334CF" w:rsidP="00CD467E">
            <w:pPr>
              <w:ind w:firstLine="0"/>
              <w:jc w:val="left"/>
              <w:rPr>
                <w:rFonts w:eastAsia="Times New Roman" w:cs="Times New Roman"/>
                <w:color w:val="000000"/>
                <w:szCs w:val="18"/>
                <w:lang w:eastAsia="nl-NL"/>
              </w:rPr>
            </w:pPr>
            <w:r w:rsidRPr="0085538F">
              <w:rPr>
                <w:rFonts w:eastAsia="Times New Roman" w:cs="Times New Roman"/>
                <w:color w:val="000000"/>
                <w:szCs w:val="18"/>
                <w:lang w:eastAsia="nl-NL"/>
              </w:rPr>
              <w:t xml:space="preserve">Apple </w:t>
            </w:r>
            <w:proofErr w:type="spellStart"/>
            <w:r w:rsidRPr="0085538F">
              <w:rPr>
                <w:rFonts w:eastAsia="Times New Roman" w:cs="Times New Roman"/>
                <w:color w:val="000000"/>
                <w:szCs w:val="18"/>
                <w:lang w:eastAsia="nl-NL"/>
              </w:rPr>
              <w:t>Maps</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61C1C8A4"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5</w:t>
            </w:r>
          </w:p>
        </w:tc>
        <w:tc>
          <w:tcPr>
            <w:tcW w:w="567" w:type="dxa"/>
            <w:tcBorders>
              <w:top w:val="nil"/>
              <w:left w:val="nil"/>
              <w:bottom w:val="single" w:sz="4" w:space="0" w:color="auto"/>
              <w:right w:val="single" w:sz="4" w:space="0" w:color="auto"/>
            </w:tcBorders>
            <w:shd w:val="clear" w:color="auto" w:fill="auto"/>
            <w:vAlign w:val="bottom"/>
            <w:hideMark/>
          </w:tcPr>
          <w:p w14:paraId="623B2F31" w14:textId="542B714A"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w:t>
            </w:r>
            <w:r w:rsidR="009A4CCD">
              <w:rPr>
                <w:rFonts w:eastAsia="Times New Roman" w:cs="Times New Roman"/>
                <w:color w:val="000000"/>
                <w:szCs w:val="18"/>
                <w:lang w:eastAsia="nl-NL"/>
              </w:rPr>
              <w:t>.</w:t>
            </w:r>
            <w:r w:rsidRPr="0085538F">
              <w:rPr>
                <w:rFonts w:eastAsia="Times New Roman" w:cs="Times New Roman"/>
                <w:color w:val="000000"/>
                <w:szCs w:val="18"/>
                <w:lang w:eastAsia="nl-NL"/>
              </w:rPr>
              <w:t>15</w:t>
            </w:r>
          </w:p>
        </w:tc>
      </w:tr>
      <w:tr w:rsidR="00D334CF" w:rsidRPr="0085538F" w14:paraId="34ED44E1"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557BA746" w14:textId="77777777" w:rsidR="00D334CF" w:rsidRPr="0085538F" w:rsidRDefault="00D334CF" w:rsidP="00CD467E">
            <w:pPr>
              <w:ind w:firstLine="0"/>
              <w:jc w:val="left"/>
              <w:rPr>
                <w:rFonts w:eastAsia="Times New Roman" w:cs="Times New Roman"/>
                <w:color w:val="000000"/>
                <w:szCs w:val="18"/>
                <w:lang w:eastAsia="nl-NL"/>
              </w:rPr>
            </w:pPr>
            <w:proofErr w:type="spellStart"/>
            <w:r w:rsidRPr="0085538F">
              <w:rPr>
                <w:rFonts w:eastAsia="Times New Roman" w:cs="Times New Roman"/>
                <w:color w:val="000000"/>
                <w:szCs w:val="18"/>
                <w:lang w:eastAsia="nl-NL"/>
              </w:rPr>
              <w:t>Waze</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03CD0472"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6B303EFC" w14:textId="7B228FEC"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w:t>
            </w:r>
            <w:r w:rsidR="009A4CCD">
              <w:rPr>
                <w:rFonts w:eastAsia="Times New Roman" w:cs="Times New Roman"/>
                <w:color w:val="000000"/>
                <w:szCs w:val="18"/>
                <w:lang w:eastAsia="nl-NL"/>
              </w:rPr>
              <w:t>.</w:t>
            </w:r>
            <w:r w:rsidRPr="0085538F">
              <w:rPr>
                <w:rFonts w:eastAsia="Times New Roman" w:cs="Times New Roman"/>
                <w:color w:val="000000"/>
                <w:szCs w:val="18"/>
                <w:lang w:eastAsia="nl-NL"/>
              </w:rPr>
              <w:t>06</w:t>
            </w:r>
          </w:p>
        </w:tc>
      </w:tr>
      <w:tr w:rsidR="00D334CF" w:rsidRPr="0085538F" w14:paraId="3E7BB5DE"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0D7844FB" w14:textId="77777777" w:rsidR="00D334CF" w:rsidRPr="0085538F" w:rsidRDefault="00D334CF" w:rsidP="00CD467E">
            <w:pPr>
              <w:ind w:firstLine="0"/>
              <w:jc w:val="left"/>
              <w:rPr>
                <w:rFonts w:eastAsia="Times New Roman" w:cs="Times New Roman"/>
                <w:color w:val="000000"/>
                <w:szCs w:val="18"/>
                <w:lang w:eastAsia="nl-NL"/>
              </w:rPr>
            </w:pPr>
            <w:proofErr w:type="spellStart"/>
            <w:r w:rsidRPr="0085538F">
              <w:rPr>
                <w:rFonts w:eastAsia="Times New Roman" w:cs="Times New Roman"/>
                <w:color w:val="000000"/>
                <w:szCs w:val="18"/>
                <w:lang w:eastAsia="nl-NL"/>
              </w:rPr>
              <w:t>Flitsmeister</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59FB1179"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0FDA22F4" w14:textId="0CFDD0A9" w:rsidR="00D334CF" w:rsidRPr="0085538F" w:rsidRDefault="00D334CF" w:rsidP="00CD467E">
            <w:pPr>
              <w:keepNext/>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w:t>
            </w:r>
            <w:r w:rsidR="009A4CCD">
              <w:rPr>
                <w:rFonts w:eastAsia="Times New Roman" w:cs="Times New Roman"/>
                <w:color w:val="000000"/>
                <w:szCs w:val="18"/>
                <w:lang w:eastAsia="nl-NL"/>
              </w:rPr>
              <w:t>.</w:t>
            </w:r>
            <w:r w:rsidRPr="0085538F">
              <w:rPr>
                <w:rFonts w:eastAsia="Times New Roman" w:cs="Times New Roman"/>
                <w:color w:val="000000"/>
                <w:szCs w:val="18"/>
                <w:lang w:eastAsia="nl-NL"/>
              </w:rPr>
              <w:t>03</w:t>
            </w:r>
          </w:p>
        </w:tc>
      </w:tr>
    </w:tbl>
    <w:p w14:paraId="2AFCED93" w14:textId="0CE58FC9" w:rsidR="00D334CF" w:rsidRDefault="00D334CF" w:rsidP="00D334CF">
      <w:pPr>
        <w:pStyle w:val="Bijschrift"/>
        <w:rPr>
          <w:lang w:val="en-US"/>
        </w:rPr>
      </w:pPr>
      <w:r w:rsidRPr="00EF43A6">
        <w:rPr>
          <w:lang w:val="en-US"/>
        </w:rPr>
        <w:t>Table</w:t>
      </w:r>
      <w:r w:rsidR="00C270AE">
        <w:rPr>
          <w:lang w:val="en-US"/>
        </w:rPr>
        <w:t xml:space="preserve"> </w:t>
      </w:r>
      <w:r w:rsidR="00C270AE" w:rsidRPr="005D2077">
        <w:rPr>
          <w:color w:val="FF0000"/>
          <w:lang w:val="en-US"/>
        </w:rPr>
        <w:t>XU</w:t>
      </w:r>
      <w:r w:rsidRPr="00EF43A6">
        <w:rPr>
          <w:lang w:val="en-US"/>
        </w:rPr>
        <w:t>: Frequencies navigation apps used</w:t>
      </w:r>
    </w:p>
    <w:p w14:paraId="570012BD" w14:textId="77777777" w:rsidR="004935FD" w:rsidRDefault="004935FD" w:rsidP="004935FD">
      <w:pPr>
        <w:ind w:firstLine="0"/>
        <w:rPr>
          <w:lang w:val="en-US"/>
        </w:rPr>
      </w:pPr>
    </w:p>
    <w:tbl>
      <w:tblPr>
        <w:tblStyle w:val="Tabelraster"/>
        <w:tblW w:w="0" w:type="auto"/>
        <w:tblLook w:val="04A0" w:firstRow="1" w:lastRow="0" w:firstColumn="1" w:lastColumn="0" w:noHBand="0" w:noVBand="1"/>
      </w:tblPr>
      <w:tblGrid>
        <w:gridCol w:w="958"/>
        <w:gridCol w:w="958"/>
        <w:gridCol w:w="958"/>
        <w:gridCol w:w="959"/>
        <w:gridCol w:w="959"/>
      </w:tblGrid>
      <w:tr w:rsidR="004935FD" w14:paraId="2D9BB5EA" w14:textId="77777777" w:rsidTr="00CD467E">
        <w:tc>
          <w:tcPr>
            <w:tcW w:w="958" w:type="dxa"/>
          </w:tcPr>
          <w:p w14:paraId="25F021CA" w14:textId="77777777" w:rsidR="004935FD" w:rsidRPr="00117022" w:rsidRDefault="004935FD" w:rsidP="00CD467E">
            <w:pPr>
              <w:ind w:firstLine="0"/>
              <w:rPr>
                <w:i/>
                <w:iCs/>
                <w:lang w:val="en-GB"/>
              </w:rPr>
            </w:pPr>
          </w:p>
        </w:tc>
        <w:tc>
          <w:tcPr>
            <w:tcW w:w="958" w:type="dxa"/>
          </w:tcPr>
          <w:p w14:paraId="084D1B8D" w14:textId="77777777" w:rsidR="004935FD" w:rsidRPr="00117022" w:rsidRDefault="004935FD" w:rsidP="00CD467E">
            <w:pPr>
              <w:ind w:firstLine="0"/>
              <w:jc w:val="right"/>
              <w:rPr>
                <w:i/>
                <w:iCs/>
                <w:lang w:val="en-GB"/>
              </w:rPr>
            </w:pPr>
            <w:r w:rsidRPr="00117022">
              <w:rPr>
                <w:i/>
                <w:iCs/>
                <w:lang w:val="en-GB"/>
              </w:rPr>
              <w:t>F</w:t>
            </w:r>
          </w:p>
        </w:tc>
        <w:tc>
          <w:tcPr>
            <w:tcW w:w="958" w:type="dxa"/>
          </w:tcPr>
          <w:p w14:paraId="1126A98C" w14:textId="77777777" w:rsidR="004935FD" w:rsidRPr="00117022" w:rsidRDefault="004935FD" w:rsidP="00CD467E">
            <w:pPr>
              <w:ind w:firstLine="0"/>
              <w:jc w:val="right"/>
              <w:rPr>
                <w:i/>
                <w:iCs/>
                <w:lang w:val="en-GB"/>
              </w:rPr>
            </w:pPr>
            <w:r w:rsidRPr="00117022">
              <w:rPr>
                <w:i/>
                <w:iCs/>
                <w:lang w:val="en-GB"/>
              </w:rPr>
              <w:t>S</w:t>
            </w:r>
          </w:p>
        </w:tc>
        <w:tc>
          <w:tcPr>
            <w:tcW w:w="959" w:type="dxa"/>
          </w:tcPr>
          <w:p w14:paraId="1343119D" w14:textId="77777777" w:rsidR="004935FD" w:rsidRPr="00117022" w:rsidRDefault="004935FD" w:rsidP="00CD467E">
            <w:pPr>
              <w:ind w:firstLine="0"/>
              <w:jc w:val="right"/>
              <w:rPr>
                <w:i/>
                <w:iCs/>
                <w:lang w:val="en-GB"/>
              </w:rPr>
            </w:pPr>
            <w:r w:rsidRPr="00117022">
              <w:rPr>
                <w:i/>
                <w:iCs/>
                <w:lang w:val="en-GB"/>
              </w:rPr>
              <w:t>I</w:t>
            </w:r>
          </w:p>
        </w:tc>
        <w:tc>
          <w:tcPr>
            <w:tcW w:w="959" w:type="dxa"/>
          </w:tcPr>
          <w:p w14:paraId="0F077EE4" w14:textId="77777777" w:rsidR="004935FD" w:rsidRPr="00117022" w:rsidRDefault="004935FD" w:rsidP="00CD467E">
            <w:pPr>
              <w:ind w:firstLine="0"/>
              <w:jc w:val="right"/>
              <w:rPr>
                <w:i/>
                <w:iCs/>
                <w:lang w:val="en-GB"/>
              </w:rPr>
            </w:pPr>
            <w:r w:rsidRPr="00117022">
              <w:rPr>
                <w:i/>
                <w:iCs/>
                <w:lang w:val="en-GB"/>
              </w:rPr>
              <w:t>Z</w:t>
            </w:r>
          </w:p>
        </w:tc>
      </w:tr>
      <w:tr w:rsidR="004935FD" w14:paraId="161D97E8" w14:textId="77777777" w:rsidTr="00CD467E">
        <w:tc>
          <w:tcPr>
            <w:tcW w:w="958" w:type="dxa"/>
          </w:tcPr>
          <w:p w14:paraId="499E979E" w14:textId="77777777" w:rsidR="004935FD" w:rsidRDefault="004935FD" w:rsidP="00CD467E">
            <w:pPr>
              <w:ind w:firstLine="0"/>
              <w:rPr>
                <w:lang w:val="en-GB"/>
              </w:rPr>
            </w:pPr>
            <w:r>
              <w:rPr>
                <w:lang w:val="en-GB"/>
              </w:rPr>
              <w:t>Mean</w:t>
            </w:r>
          </w:p>
        </w:tc>
        <w:tc>
          <w:tcPr>
            <w:tcW w:w="958" w:type="dxa"/>
          </w:tcPr>
          <w:p w14:paraId="642B586C" w14:textId="77777777" w:rsidR="004935FD" w:rsidRDefault="004935FD" w:rsidP="00CD467E">
            <w:pPr>
              <w:ind w:firstLine="0"/>
              <w:jc w:val="right"/>
              <w:rPr>
                <w:lang w:val="en-GB"/>
              </w:rPr>
            </w:pPr>
            <w:r>
              <w:rPr>
                <w:lang w:val="en-GB"/>
              </w:rPr>
              <w:t>4.2</w:t>
            </w:r>
          </w:p>
        </w:tc>
        <w:tc>
          <w:tcPr>
            <w:tcW w:w="958" w:type="dxa"/>
          </w:tcPr>
          <w:p w14:paraId="6DEC00C5" w14:textId="77777777" w:rsidR="004935FD" w:rsidRDefault="004935FD" w:rsidP="00CD467E">
            <w:pPr>
              <w:ind w:firstLine="0"/>
              <w:jc w:val="right"/>
              <w:rPr>
                <w:lang w:val="en-GB"/>
              </w:rPr>
            </w:pPr>
            <w:r>
              <w:rPr>
                <w:lang w:val="en-GB"/>
              </w:rPr>
              <w:t>3.8</w:t>
            </w:r>
          </w:p>
        </w:tc>
        <w:tc>
          <w:tcPr>
            <w:tcW w:w="959" w:type="dxa"/>
          </w:tcPr>
          <w:p w14:paraId="11E68818" w14:textId="77777777" w:rsidR="004935FD" w:rsidRDefault="004935FD" w:rsidP="00CD467E">
            <w:pPr>
              <w:ind w:firstLine="0"/>
              <w:jc w:val="right"/>
              <w:rPr>
                <w:lang w:val="en-GB"/>
              </w:rPr>
            </w:pPr>
            <w:r>
              <w:rPr>
                <w:lang w:val="en-GB"/>
              </w:rPr>
              <w:t>5.1</w:t>
            </w:r>
          </w:p>
        </w:tc>
        <w:tc>
          <w:tcPr>
            <w:tcW w:w="959" w:type="dxa"/>
          </w:tcPr>
          <w:p w14:paraId="53FFC461" w14:textId="77777777" w:rsidR="004935FD" w:rsidRDefault="004935FD" w:rsidP="00CD467E">
            <w:pPr>
              <w:ind w:firstLine="0"/>
              <w:jc w:val="right"/>
              <w:rPr>
                <w:lang w:val="en-GB"/>
              </w:rPr>
            </w:pPr>
            <w:r>
              <w:rPr>
                <w:lang w:val="en-GB"/>
              </w:rPr>
              <w:t>4.3</w:t>
            </w:r>
          </w:p>
        </w:tc>
      </w:tr>
      <w:tr w:rsidR="004935FD" w14:paraId="16C50AA4" w14:textId="77777777" w:rsidTr="00CD467E">
        <w:tc>
          <w:tcPr>
            <w:tcW w:w="958" w:type="dxa"/>
          </w:tcPr>
          <w:p w14:paraId="08594A85" w14:textId="77777777" w:rsidR="004935FD" w:rsidRDefault="004935FD" w:rsidP="00CD467E">
            <w:pPr>
              <w:ind w:firstLine="0"/>
              <w:rPr>
                <w:lang w:val="en-GB"/>
              </w:rPr>
            </w:pPr>
            <w:r>
              <w:rPr>
                <w:lang w:val="en-GB"/>
              </w:rPr>
              <w:t>St. Dev.</w:t>
            </w:r>
          </w:p>
        </w:tc>
        <w:tc>
          <w:tcPr>
            <w:tcW w:w="958" w:type="dxa"/>
          </w:tcPr>
          <w:p w14:paraId="648C7C5F" w14:textId="77777777" w:rsidR="004935FD" w:rsidRDefault="004935FD" w:rsidP="00CD467E">
            <w:pPr>
              <w:ind w:firstLine="0"/>
              <w:jc w:val="right"/>
              <w:rPr>
                <w:lang w:val="en-GB"/>
              </w:rPr>
            </w:pPr>
            <w:r>
              <w:rPr>
                <w:lang w:val="en-GB"/>
              </w:rPr>
              <w:t>1.9</w:t>
            </w:r>
          </w:p>
        </w:tc>
        <w:tc>
          <w:tcPr>
            <w:tcW w:w="958" w:type="dxa"/>
          </w:tcPr>
          <w:p w14:paraId="7C8C4138" w14:textId="77777777" w:rsidR="004935FD" w:rsidRDefault="004935FD" w:rsidP="00CD467E">
            <w:pPr>
              <w:ind w:firstLine="0"/>
              <w:jc w:val="right"/>
              <w:rPr>
                <w:lang w:val="en-GB"/>
              </w:rPr>
            </w:pPr>
            <w:r>
              <w:rPr>
                <w:lang w:val="en-GB"/>
              </w:rPr>
              <w:t>2.0</w:t>
            </w:r>
          </w:p>
        </w:tc>
        <w:tc>
          <w:tcPr>
            <w:tcW w:w="959" w:type="dxa"/>
          </w:tcPr>
          <w:p w14:paraId="2BAEF316" w14:textId="77777777" w:rsidR="004935FD" w:rsidRDefault="004935FD" w:rsidP="00CD467E">
            <w:pPr>
              <w:ind w:firstLine="0"/>
              <w:jc w:val="right"/>
              <w:rPr>
                <w:lang w:val="en-GB"/>
              </w:rPr>
            </w:pPr>
            <w:r>
              <w:rPr>
                <w:lang w:val="en-GB"/>
              </w:rPr>
              <w:t>1.8</w:t>
            </w:r>
          </w:p>
        </w:tc>
        <w:tc>
          <w:tcPr>
            <w:tcW w:w="959" w:type="dxa"/>
          </w:tcPr>
          <w:p w14:paraId="71B062A3" w14:textId="77777777" w:rsidR="004935FD" w:rsidRDefault="004935FD" w:rsidP="00CD467E">
            <w:pPr>
              <w:keepNext/>
              <w:ind w:firstLine="0"/>
              <w:jc w:val="right"/>
              <w:rPr>
                <w:lang w:val="en-GB"/>
              </w:rPr>
            </w:pPr>
            <w:r>
              <w:rPr>
                <w:lang w:val="en-GB"/>
              </w:rPr>
              <w:t>1.6</w:t>
            </w:r>
          </w:p>
        </w:tc>
      </w:tr>
    </w:tbl>
    <w:p w14:paraId="6295BFE8" w14:textId="4BA83753" w:rsidR="004935FD" w:rsidRPr="004935FD" w:rsidRDefault="004935FD" w:rsidP="004935FD">
      <w:pPr>
        <w:pStyle w:val="Bijschrift"/>
        <w:rPr>
          <w:lang w:val="en-GB"/>
        </w:rPr>
      </w:pPr>
      <w:r w:rsidRPr="00486CAA">
        <w:rPr>
          <w:lang w:val="en-US"/>
        </w:rPr>
        <w:t>Table</w:t>
      </w:r>
      <w:r>
        <w:rPr>
          <w:lang w:val="en-US"/>
        </w:rPr>
        <w:t xml:space="preserve"> </w:t>
      </w:r>
      <w:r w:rsidRPr="005D2077">
        <w:rPr>
          <w:color w:val="FF0000"/>
          <w:lang w:val="en-US"/>
        </w:rPr>
        <w:t>TC</w:t>
      </w:r>
      <w:r w:rsidRPr="00486CAA">
        <w:rPr>
          <w:lang w:val="en-US"/>
        </w:rPr>
        <w:t>: Descriptive statistics of reported weekly frequency of car use</w:t>
      </w:r>
      <w:r>
        <w:rPr>
          <w:lang w:val="en-US"/>
        </w:rPr>
        <w:t>.</w:t>
      </w:r>
    </w:p>
    <w:p w14:paraId="09DF9AE0" w14:textId="30EB344A" w:rsidR="00305B52" w:rsidRDefault="00305B52" w:rsidP="00F86345">
      <w:pPr>
        <w:pStyle w:val="Kop2"/>
        <w:rPr>
          <w:lang w:val="en-GB"/>
        </w:rPr>
      </w:pPr>
      <w:r>
        <w:rPr>
          <w:lang w:val="en-GB"/>
        </w:rPr>
        <w:t>4.4 Survey set-up</w:t>
      </w:r>
    </w:p>
    <w:p w14:paraId="05BC687F" w14:textId="23FEB83A" w:rsidR="00305B52" w:rsidRDefault="00F35AA2" w:rsidP="00233BA0">
      <w:pPr>
        <w:pStyle w:val="Geenafstand"/>
        <w:rPr>
          <w:lang w:val="en-GB"/>
        </w:rPr>
      </w:pPr>
      <w:r>
        <w:rPr>
          <w:lang w:val="en-GB"/>
        </w:rPr>
        <w:t xml:space="preserve">The survey was </w:t>
      </w:r>
      <w:r w:rsidR="00B32E59">
        <w:rPr>
          <w:lang w:val="en-GB"/>
        </w:rPr>
        <w:t>built, visually designed and published by use of a</w:t>
      </w:r>
      <w:r w:rsidR="000B003A">
        <w:rPr>
          <w:lang w:val="en-GB"/>
        </w:rPr>
        <w:t xml:space="preserve">n online </w:t>
      </w:r>
      <w:r w:rsidR="00B32E59">
        <w:rPr>
          <w:lang w:val="en-GB"/>
        </w:rPr>
        <w:t xml:space="preserve">tool </w:t>
      </w:r>
      <w:r w:rsidR="000B003A">
        <w:rPr>
          <w:lang w:val="en-GB"/>
        </w:rPr>
        <w:t>named</w:t>
      </w:r>
      <w:r w:rsidR="00B32E59">
        <w:rPr>
          <w:lang w:val="en-GB"/>
        </w:rPr>
        <w:t xml:space="preserve"> SurveyLegend</w:t>
      </w:r>
      <w:r w:rsidR="007742D4">
        <w:rPr>
          <w:lang w:val="en-GB"/>
        </w:rPr>
        <w:t xml:space="preserve"> (</w:t>
      </w:r>
      <w:proofErr w:type="spellStart"/>
      <w:r w:rsidR="007742D4" w:rsidRPr="007742D4">
        <w:rPr>
          <w:lang w:val="en-GB"/>
        </w:rPr>
        <w:t>surveylegend.com</w:t>
      </w:r>
      <w:proofErr w:type="spellEnd"/>
      <w:r w:rsidR="007742D4">
        <w:rPr>
          <w:lang w:val="en-GB"/>
        </w:rPr>
        <w:t>)</w:t>
      </w:r>
      <w:r w:rsidR="000B003A">
        <w:rPr>
          <w:lang w:val="en-GB"/>
        </w:rPr>
        <w:t>.</w:t>
      </w:r>
      <w:r w:rsidR="00F07A4A">
        <w:rPr>
          <w:lang w:val="en-GB"/>
        </w:rPr>
        <w:t xml:space="preserve"> Filling in of the survey </w:t>
      </w:r>
      <w:r w:rsidR="007E375E">
        <w:rPr>
          <w:lang w:val="en-GB"/>
        </w:rPr>
        <w:t xml:space="preserve">by participants and </w:t>
      </w:r>
      <w:r w:rsidR="00F07A4A">
        <w:rPr>
          <w:lang w:val="en-GB"/>
        </w:rPr>
        <w:t>exporting the data took place on</w:t>
      </w:r>
      <w:r w:rsidR="00F3071B">
        <w:rPr>
          <w:lang w:val="en-GB"/>
        </w:rPr>
        <w:t xml:space="preserve"> </w:t>
      </w:r>
      <w:r w:rsidR="00F07A4A">
        <w:rPr>
          <w:lang w:val="en-GB"/>
        </w:rPr>
        <w:t>SurveyLegend.</w:t>
      </w:r>
      <w:r w:rsidR="00A73FBD">
        <w:rPr>
          <w:lang w:val="en-GB"/>
        </w:rPr>
        <w:t xml:space="preserve"> Participants were referred to the survey by either a </w:t>
      </w:r>
      <w:r w:rsidR="00324878">
        <w:rPr>
          <w:lang w:val="en-GB"/>
        </w:rPr>
        <w:t>shared URL, or by QR-code</w:t>
      </w:r>
      <w:r w:rsidR="00E33474">
        <w:rPr>
          <w:lang w:val="en-GB"/>
        </w:rPr>
        <w:t>.</w:t>
      </w:r>
      <w:r w:rsidR="003E058E">
        <w:rPr>
          <w:lang w:val="en-GB"/>
        </w:rPr>
        <w:t xml:space="preserve"> </w:t>
      </w:r>
      <w:r w:rsidR="00E416D6">
        <w:rPr>
          <w:lang w:val="en-GB"/>
        </w:rPr>
        <w:t>Participants were explicitly told t</w:t>
      </w:r>
      <w:r w:rsidR="00F74BFA">
        <w:rPr>
          <w:lang w:val="en-GB"/>
        </w:rPr>
        <w:t xml:space="preserve">he survey results were anonymous, which was </w:t>
      </w:r>
      <w:proofErr w:type="spellStart"/>
      <w:r w:rsidR="006079CC">
        <w:rPr>
          <w:lang w:val="en-GB"/>
        </w:rPr>
        <w:t>honored</w:t>
      </w:r>
      <w:proofErr w:type="spellEnd"/>
      <w:r w:rsidR="00F74BFA">
        <w:rPr>
          <w:lang w:val="en-GB"/>
        </w:rPr>
        <w:t xml:space="preserve"> among other measure</w:t>
      </w:r>
      <w:r w:rsidR="006079CC">
        <w:rPr>
          <w:lang w:val="en-GB"/>
        </w:rPr>
        <w:t>s</w:t>
      </w:r>
      <w:r w:rsidR="00F74BFA">
        <w:rPr>
          <w:lang w:val="en-GB"/>
        </w:rPr>
        <w:t xml:space="preserve"> by restricting</w:t>
      </w:r>
      <w:r w:rsidR="005B4592">
        <w:rPr>
          <w:lang w:val="en-GB"/>
        </w:rPr>
        <w:t xml:space="preserve"> recording </w:t>
      </w:r>
      <w:r w:rsidR="006079CC">
        <w:rPr>
          <w:lang w:val="en-GB"/>
        </w:rPr>
        <w:t xml:space="preserve">of </w:t>
      </w:r>
      <w:r w:rsidR="005B4592">
        <w:rPr>
          <w:lang w:val="en-GB"/>
        </w:rPr>
        <w:t xml:space="preserve">participant IP-addresses. </w:t>
      </w:r>
      <w:r w:rsidR="003E058E">
        <w:rPr>
          <w:lang w:val="en-GB"/>
        </w:rPr>
        <w:t>T</w:t>
      </w:r>
      <w:r w:rsidR="00C34A55">
        <w:rPr>
          <w:lang w:val="en-GB"/>
        </w:rPr>
        <w:t xml:space="preserve">he final </w:t>
      </w:r>
      <w:proofErr w:type="spellStart"/>
      <w:r w:rsidR="00C34A55">
        <w:rPr>
          <w:lang w:val="en-GB"/>
        </w:rPr>
        <w:t>resultset</w:t>
      </w:r>
      <w:proofErr w:type="spellEnd"/>
      <w:r w:rsidR="00C34A55">
        <w:rPr>
          <w:lang w:val="en-GB"/>
        </w:rPr>
        <w:t xml:space="preserve"> was downloaded </w:t>
      </w:r>
      <w:r w:rsidR="003E058E">
        <w:rPr>
          <w:lang w:val="en-GB"/>
        </w:rPr>
        <w:t>as</w:t>
      </w:r>
      <w:r w:rsidR="00C34A55">
        <w:rPr>
          <w:lang w:val="en-GB"/>
        </w:rPr>
        <w:t xml:space="preserve"> CSV</w:t>
      </w:r>
      <w:r w:rsidR="003E058E">
        <w:rPr>
          <w:lang w:val="en-GB"/>
        </w:rPr>
        <w:t>-file</w:t>
      </w:r>
      <w:r w:rsidR="00222D2A">
        <w:rPr>
          <w:lang w:val="en-GB"/>
        </w:rPr>
        <w:t xml:space="preserve"> on 31</w:t>
      </w:r>
      <w:r w:rsidR="00222D2A" w:rsidRPr="00222D2A">
        <w:rPr>
          <w:vertAlign w:val="superscript"/>
          <w:lang w:val="en-GB"/>
        </w:rPr>
        <w:t>st</w:t>
      </w:r>
      <w:r w:rsidR="00222D2A">
        <w:rPr>
          <w:lang w:val="en-GB"/>
        </w:rPr>
        <w:t xml:space="preserve"> </w:t>
      </w:r>
      <w:r w:rsidR="00B97898">
        <w:rPr>
          <w:lang w:val="en-GB"/>
        </w:rPr>
        <w:t>May 2023, to be edited using Excel and subsequently analy</w:t>
      </w:r>
      <w:r w:rsidR="00775997">
        <w:rPr>
          <w:lang w:val="en-GB"/>
        </w:rPr>
        <w:t>s</w:t>
      </w:r>
      <w:r w:rsidR="00B97898">
        <w:rPr>
          <w:lang w:val="en-GB"/>
        </w:rPr>
        <w:t>ed by use of Excel</w:t>
      </w:r>
      <w:r w:rsidR="006079CC">
        <w:rPr>
          <w:lang w:val="en-GB"/>
        </w:rPr>
        <w:t xml:space="preserve"> and PHP and Python based scripts written by the author.</w:t>
      </w:r>
    </w:p>
    <w:p w14:paraId="51F2A28E" w14:textId="7824CCAA" w:rsidR="00FA0DD1" w:rsidRPr="009A4CCD" w:rsidRDefault="00305B52" w:rsidP="00211BBD">
      <w:pPr>
        <w:pStyle w:val="Kop2"/>
        <w:rPr>
          <w:lang w:val="en-GB"/>
        </w:rPr>
      </w:pPr>
      <w:r>
        <w:rPr>
          <w:lang w:val="en-GB"/>
        </w:rPr>
        <w:t>4.</w:t>
      </w:r>
      <w:r w:rsidR="009F7367">
        <w:rPr>
          <w:lang w:val="en-GB"/>
        </w:rPr>
        <w:t>5</w:t>
      </w:r>
      <w:r>
        <w:rPr>
          <w:lang w:val="en-GB"/>
        </w:rPr>
        <w:t xml:space="preserve"> Analysis methods</w:t>
      </w:r>
    </w:p>
    <w:p w14:paraId="57843DAF" w14:textId="4165CA41" w:rsidR="00366415" w:rsidRDefault="009E4116" w:rsidP="00AF33E5">
      <w:pPr>
        <w:pStyle w:val="Geenafstand"/>
        <w:rPr>
          <w:lang w:val="en-GB"/>
        </w:rPr>
      </w:pPr>
      <w:r w:rsidRPr="009A4CCD">
        <w:rPr>
          <w:lang w:val="en-GB"/>
        </w:rPr>
        <w:t xml:space="preserve">For the </w:t>
      </w:r>
      <w:r w:rsidR="008F2D54">
        <w:rPr>
          <w:lang w:val="en-GB"/>
        </w:rPr>
        <w:t xml:space="preserve">four </w:t>
      </w:r>
      <w:r w:rsidRPr="009A4CCD">
        <w:rPr>
          <w:lang w:val="en-GB"/>
        </w:rPr>
        <w:t xml:space="preserve">open questions </w:t>
      </w:r>
      <w:r w:rsidR="00AA5042">
        <w:rPr>
          <w:lang w:val="en-GB"/>
        </w:rPr>
        <w:t>(</w:t>
      </w:r>
      <w:r w:rsidR="00AD2F5F">
        <w:rPr>
          <w:lang w:val="en-GB"/>
        </w:rPr>
        <w:t>1</w:t>
      </w:r>
      <w:r w:rsidR="00AA5042">
        <w:rPr>
          <w:lang w:val="en-GB"/>
        </w:rPr>
        <w:t xml:space="preserve">) </w:t>
      </w:r>
      <w:r w:rsidRPr="009A4CCD">
        <w:rPr>
          <w:lang w:val="en-GB"/>
        </w:rPr>
        <w:t>“Name five distractions while driving related to your navigation system” (</w:t>
      </w:r>
      <w:proofErr w:type="spellStart"/>
      <w:r w:rsidRPr="009A4CCD">
        <w:rPr>
          <w:lang w:val="en-GB"/>
        </w:rPr>
        <w:t>nav_distraction</w:t>
      </w:r>
      <w:proofErr w:type="spellEnd"/>
      <w:r w:rsidRPr="009A4CCD">
        <w:rPr>
          <w:lang w:val="en-GB"/>
        </w:rPr>
        <w:t>)</w:t>
      </w:r>
      <w:r w:rsidR="00AA5042">
        <w:rPr>
          <w:lang w:val="en-GB"/>
        </w:rPr>
        <w:t>,</w:t>
      </w:r>
      <w:r w:rsidRPr="009A4CCD">
        <w:rPr>
          <w:lang w:val="en-GB"/>
        </w:rPr>
        <w:t xml:space="preserve"> </w:t>
      </w:r>
      <w:r w:rsidR="00AA5042">
        <w:rPr>
          <w:lang w:val="en-GB"/>
        </w:rPr>
        <w:t xml:space="preserve">(2) </w:t>
      </w:r>
      <w:r w:rsidRPr="009A4CCD">
        <w:rPr>
          <w:lang w:val="en-GB"/>
        </w:rPr>
        <w:t xml:space="preserve">“Name five negative effects on your driving performance resulting from navigation system related distractions” (nav_behavior), </w:t>
      </w:r>
      <w:r w:rsidR="00AA5042">
        <w:rPr>
          <w:lang w:val="en-GB"/>
        </w:rPr>
        <w:t xml:space="preserve">(3) “Name a few </w:t>
      </w:r>
      <w:r w:rsidR="0094763F">
        <w:rPr>
          <w:lang w:val="en-GB"/>
        </w:rPr>
        <w:t xml:space="preserve">examples of unhelpful information or instructions by your navigation system” (bad_instructions), and (4) </w:t>
      </w:r>
      <w:r w:rsidR="00923B2C">
        <w:rPr>
          <w:lang w:val="en-GB"/>
        </w:rPr>
        <w:t>Name a few examples of interruptions of your navigation system while you are trying to use it” (interruptions)</w:t>
      </w:r>
      <w:r w:rsidR="00AD2F5F">
        <w:rPr>
          <w:lang w:val="en-GB"/>
        </w:rPr>
        <w:t>,</w:t>
      </w:r>
      <w:r w:rsidR="0094763F">
        <w:rPr>
          <w:lang w:val="en-GB"/>
        </w:rPr>
        <w:t xml:space="preserve"> </w:t>
      </w:r>
      <w:r w:rsidRPr="009A4CCD">
        <w:rPr>
          <w:lang w:val="en-GB"/>
        </w:rPr>
        <w:t>participants had five optional text fields to fill in. Open coding was performed on the answers</w:t>
      </w:r>
      <w:r w:rsidR="00211BBD">
        <w:rPr>
          <w:lang w:val="en-GB"/>
        </w:rPr>
        <w:t>. While coding the researcher made the translation from the mostly Dutch responses to English codes</w:t>
      </w:r>
      <w:r w:rsidR="00CC29E0">
        <w:rPr>
          <w:lang w:val="en-GB"/>
        </w:rPr>
        <w:t>.</w:t>
      </w:r>
      <w:r w:rsidRPr="009A4CCD">
        <w:rPr>
          <w:lang w:val="en-GB"/>
        </w:rPr>
        <w:t xml:space="preserve"> </w:t>
      </w:r>
      <w:r w:rsidR="00CC29E0">
        <w:rPr>
          <w:lang w:val="en-GB"/>
        </w:rPr>
        <w:t>S</w:t>
      </w:r>
      <w:r w:rsidRPr="009A4CCD">
        <w:rPr>
          <w:lang w:val="en-GB"/>
        </w:rPr>
        <w:t>pecifically for ‘</w:t>
      </w:r>
      <w:proofErr w:type="spellStart"/>
      <w:r w:rsidRPr="009A4CCD">
        <w:rPr>
          <w:lang w:val="en-GB"/>
        </w:rPr>
        <w:t>nav_distraction</w:t>
      </w:r>
      <w:proofErr w:type="spellEnd"/>
      <w:r w:rsidRPr="009A4CCD">
        <w:rPr>
          <w:lang w:val="en-GB"/>
        </w:rPr>
        <w:t xml:space="preserve">’ a second coding session was done to refine insights after the first coding session. </w:t>
      </w:r>
      <w:r w:rsidR="00EB7CEF">
        <w:rPr>
          <w:lang w:val="en-GB"/>
        </w:rPr>
        <w:t xml:space="preserve">For ‘nav_behavior’, </w:t>
      </w:r>
      <w:r w:rsidR="009276D5">
        <w:rPr>
          <w:lang w:val="en-GB"/>
        </w:rPr>
        <w:t>53% of responses</w:t>
      </w:r>
      <w:r w:rsidR="00763933">
        <w:rPr>
          <w:lang w:val="en-GB"/>
        </w:rPr>
        <w:t xml:space="preserve"> </w:t>
      </w:r>
      <w:r w:rsidR="0088653D">
        <w:rPr>
          <w:lang w:val="en-GB"/>
        </w:rPr>
        <w:t>were codable</w:t>
      </w:r>
      <w:r w:rsidR="00763933">
        <w:rPr>
          <w:lang w:val="en-GB"/>
        </w:rPr>
        <w:t xml:space="preserve"> </w:t>
      </w:r>
      <w:r w:rsidR="0088653D">
        <w:rPr>
          <w:lang w:val="en-GB"/>
        </w:rPr>
        <w:t>to</w:t>
      </w:r>
      <w:r w:rsidR="00763933">
        <w:rPr>
          <w:lang w:val="en-GB"/>
        </w:rPr>
        <w:t xml:space="preserve"> terms of driving behavio</w:t>
      </w:r>
      <w:r w:rsidR="0088653D">
        <w:rPr>
          <w:lang w:val="en-GB"/>
        </w:rPr>
        <w:t>u</w:t>
      </w:r>
      <w:r w:rsidR="00763933">
        <w:rPr>
          <w:lang w:val="en-GB"/>
        </w:rPr>
        <w:t>r</w:t>
      </w:r>
      <w:r w:rsidR="00CE2A61">
        <w:rPr>
          <w:lang w:val="en-GB"/>
        </w:rPr>
        <w:t xml:space="preserve">, but </w:t>
      </w:r>
      <w:r w:rsidR="0088653D">
        <w:rPr>
          <w:lang w:val="en-GB"/>
        </w:rPr>
        <w:t xml:space="preserve">47% </w:t>
      </w:r>
      <w:r w:rsidR="00E151D3">
        <w:rPr>
          <w:lang w:val="en-GB"/>
        </w:rPr>
        <w:t xml:space="preserve">did not </w:t>
      </w:r>
      <w:r w:rsidR="0088653D">
        <w:rPr>
          <w:lang w:val="en-GB"/>
        </w:rPr>
        <w:t xml:space="preserve">and were discarded. </w:t>
      </w:r>
      <w:r w:rsidRPr="009A4CCD">
        <w:rPr>
          <w:lang w:val="en-GB"/>
        </w:rPr>
        <w:t xml:space="preserve">Only the results of the second coding session of </w:t>
      </w:r>
      <w:r w:rsidRPr="009A4CCD">
        <w:rPr>
          <w:lang w:val="en-GB"/>
        </w:rPr>
        <w:lastRenderedPageBreak/>
        <w:t>‘</w:t>
      </w:r>
      <w:proofErr w:type="spellStart"/>
      <w:r w:rsidRPr="009A4CCD">
        <w:rPr>
          <w:lang w:val="en-GB"/>
        </w:rPr>
        <w:t>nav_distraction</w:t>
      </w:r>
      <w:proofErr w:type="spellEnd"/>
      <w:r w:rsidRPr="009A4CCD">
        <w:rPr>
          <w:lang w:val="en-GB"/>
        </w:rPr>
        <w:t xml:space="preserve">’ were used in further analysis. Following the coding, frequencies of each response code were determined per group S, I and Z, </w:t>
      </w:r>
      <w:r w:rsidR="00E936B7" w:rsidRPr="00E936B7">
        <w:rPr>
          <w:lang w:val="en-US"/>
        </w:rPr>
        <w:t xml:space="preserve">and relative frequency </w:t>
      </w:r>
      <w:r w:rsidR="00E936B7">
        <w:rPr>
          <w:lang w:val="en-US"/>
        </w:rPr>
        <w:t xml:space="preserve">(f/n) </w:t>
      </w:r>
      <w:r w:rsidR="00E936B7" w:rsidRPr="00E936B7">
        <w:rPr>
          <w:lang w:val="en-US"/>
        </w:rPr>
        <w:t xml:space="preserve">was calculated as the ratio of the observed frequency to the </w:t>
      </w:r>
      <w:r w:rsidR="00220F84">
        <w:rPr>
          <w:lang w:val="en-GB"/>
        </w:rPr>
        <w:t>total number of codes</w:t>
      </w:r>
      <w:r w:rsidR="00C01521">
        <w:rPr>
          <w:lang w:val="en-GB"/>
        </w:rPr>
        <w:t xml:space="preserve"> assigned</w:t>
      </w:r>
      <w:r w:rsidR="003A0314">
        <w:rPr>
          <w:lang w:val="en-GB"/>
        </w:rPr>
        <w:t xml:space="preserve"> to the particular group</w:t>
      </w:r>
      <w:r w:rsidR="00672764">
        <w:rPr>
          <w:lang w:val="en-GB"/>
        </w:rPr>
        <w:t>.</w:t>
      </w:r>
      <w:r w:rsidR="00C01521">
        <w:rPr>
          <w:lang w:val="en-GB"/>
        </w:rPr>
        <w:t xml:space="preserve"> </w:t>
      </w:r>
      <w:r w:rsidRPr="009A4CCD">
        <w:rPr>
          <w:lang w:val="en-GB"/>
        </w:rPr>
        <w:t xml:space="preserve">Additionally, in order to determine if there were significant differences in the reported codes, a series of one-way chi-square tests was conducted for each </w:t>
      </w:r>
      <w:r w:rsidR="006E7747">
        <w:rPr>
          <w:lang w:val="en-GB"/>
        </w:rPr>
        <w:t>combination</w:t>
      </w:r>
      <w:r w:rsidRPr="009A4CCD">
        <w:rPr>
          <w:lang w:val="en-GB"/>
        </w:rPr>
        <w:t xml:space="preserve"> of the variables S, I, and Z with individual codes.</w:t>
      </w:r>
      <w:r w:rsidR="006E7747">
        <w:rPr>
          <w:lang w:val="en-GB"/>
        </w:rPr>
        <w:t xml:space="preserve"> </w:t>
      </w:r>
      <w:r w:rsidR="007A2AA4" w:rsidRPr="007A2AA4">
        <w:rPr>
          <w:lang w:val="en-US"/>
        </w:rPr>
        <w:t>To address differences in sample sizes, weighted frequencies were used instead of absolute frequencies. Weighted frequencies were calculated by dividing the absolute frequency by the number of participants in each group and then multiplying this value by the number of participants in the smallest group (f(Z)=15). This conservative approach reduced the risk of extrapolation or inflated values based on a smaller sample. By employing the smallest group as the weighting factor, the analysis aimed to enhance rigor and mitigate biases arising from uneven sample sizes. It ensured that the weighted frequencies were proportionate to the number of participants</w:t>
      </w:r>
      <w:r w:rsidR="007A2AA4" w:rsidRPr="007A2AA4">
        <w:rPr>
          <w:lang w:val="en-US"/>
        </w:rPr>
        <w:t xml:space="preserve">, </w:t>
      </w:r>
      <w:r w:rsidR="003D7F44" w:rsidRPr="003D7F44">
        <w:rPr>
          <w:lang w:val="en-US"/>
        </w:rPr>
        <w:t>thereby accounting for the varying sample sizes across the groups.</w:t>
      </w:r>
      <w:r w:rsidR="007A2AA4">
        <w:rPr>
          <w:lang w:val="en-US"/>
        </w:rPr>
        <w:t xml:space="preserve"> </w:t>
      </w:r>
      <w:r w:rsidR="004B4ABC">
        <w:rPr>
          <w:lang w:val="en-GB"/>
        </w:rPr>
        <w:t>In</w:t>
      </w:r>
      <w:r w:rsidR="00797DEC" w:rsidRPr="00797DEC">
        <w:rPr>
          <w:lang w:val="en-US"/>
        </w:rPr>
        <w:t xml:space="preserve"> cases where the resulting p-value </w:t>
      </w:r>
      <w:r w:rsidR="00C418FD">
        <w:rPr>
          <w:lang w:val="en-US"/>
        </w:rPr>
        <w:t>turned out</w:t>
      </w:r>
      <w:r w:rsidR="00797DEC" w:rsidRPr="00797DEC">
        <w:rPr>
          <w:lang w:val="en-US"/>
        </w:rPr>
        <w:t xml:space="preserve"> higher than the predetermined significance level (</w:t>
      </w:r>
      <w:r w:rsidR="00797DEC">
        <w:t>α</w:t>
      </w:r>
      <w:r w:rsidR="007A2AA4" w:rsidRPr="007A2AA4">
        <w:rPr>
          <w:lang w:val="en-US"/>
        </w:rPr>
        <w:t>=0</w:t>
      </w:r>
      <w:r w:rsidR="007A2AA4">
        <w:rPr>
          <w:lang w:val="en-US"/>
        </w:rPr>
        <w:t>.05</w:t>
      </w:r>
      <w:r w:rsidR="00797DEC" w:rsidRPr="00797DEC">
        <w:rPr>
          <w:lang w:val="en-US"/>
        </w:rPr>
        <w:t xml:space="preserve">) </w:t>
      </w:r>
      <w:r w:rsidR="00917DD0">
        <w:rPr>
          <w:lang w:val="en-US"/>
        </w:rPr>
        <w:t>or</w:t>
      </w:r>
      <w:r w:rsidR="00797DEC" w:rsidRPr="00797DEC">
        <w:rPr>
          <w:lang w:val="en-US"/>
        </w:rPr>
        <w:t xml:space="preserve"> the expected frequency </w:t>
      </w:r>
      <w:r w:rsidR="00C418FD">
        <w:rPr>
          <w:lang w:val="en-US"/>
        </w:rPr>
        <w:t>turned out</w:t>
      </w:r>
      <w:r w:rsidR="00797DEC" w:rsidRPr="00797DEC">
        <w:rPr>
          <w:lang w:val="en-US"/>
        </w:rPr>
        <w:t xml:space="preserve"> smaller than 5, the corresponding result was disregarded.</w:t>
      </w:r>
      <w:r w:rsidR="0058025A">
        <w:rPr>
          <w:lang w:val="en-GB"/>
        </w:rPr>
        <w:t xml:space="preserve"> </w:t>
      </w:r>
      <w:r w:rsidRPr="009A4CCD">
        <w:rPr>
          <w:lang w:val="en-GB"/>
        </w:rPr>
        <w:t>The tests aimed to assess whether the distribution of codes varied significantly across the different groups.</w:t>
      </w:r>
      <w:r w:rsidR="00AF33E5">
        <w:rPr>
          <w:lang w:val="en-GB"/>
        </w:rPr>
        <w:t xml:space="preserve"> </w:t>
      </w:r>
      <w:r w:rsidRPr="009A4CCD">
        <w:rPr>
          <w:lang w:val="en-GB"/>
        </w:rPr>
        <w:t xml:space="preserve">For each of the 15 individual Likert-scale questions, </w:t>
      </w:r>
      <w:r w:rsidR="00495F49">
        <w:rPr>
          <w:lang w:val="en-GB"/>
        </w:rPr>
        <w:t xml:space="preserve">the </w:t>
      </w:r>
      <w:r w:rsidR="00495F49" w:rsidRPr="009A4CCD">
        <w:rPr>
          <w:lang w:val="en-GB"/>
        </w:rPr>
        <w:t>results were coded into numbers starting from 1 (never applies), up to 5 (always applies)</w:t>
      </w:r>
      <w:r w:rsidR="00495F49">
        <w:rPr>
          <w:lang w:val="en-GB"/>
        </w:rPr>
        <w:t xml:space="preserve"> and </w:t>
      </w:r>
      <w:r w:rsidRPr="009A4CCD">
        <w:rPr>
          <w:lang w:val="en-GB"/>
        </w:rPr>
        <w:t>descriptive statistics w</w:t>
      </w:r>
      <w:r w:rsidR="00495F49">
        <w:rPr>
          <w:lang w:val="en-GB"/>
        </w:rPr>
        <w:t>ere</w:t>
      </w:r>
      <w:r w:rsidRPr="009A4CCD">
        <w:rPr>
          <w:lang w:val="en-GB"/>
        </w:rPr>
        <w:t xml:space="preserve"> compiled</w:t>
      </w:r>
      <w:r w:rsidR="00A242D1">
        <w:rPr>
          <w:lang w:val="en-GB"/>
        </w:rPr>
        <w:t>.</w:t>
      </w:r>
      <w:r w:rsidR="00F86110">
        <w:rPr>
          <w:lang w:val="en-GB"/>
        </w:rPr>
        <w:t xml:space="preserve"> The 15 </w:t>
      </w:r>
      <w:r w:rsidR="000C4DF9">
        <w:rPr>
          <w:lang w:val="en-GB"/>
        </w:rPr>
        <w:t>result sets</w:t>
      </w:r>
      <w:r w:rsidR="00F86110">
        <w:rPr>
          <w:lang w:val="en-GB"/>
        </w:rPr>
        <w:t xml:space="preserve"> were tested </w:t>
      </w:r>
      <w:r w:rsidR="000C4DF9">
        <w:rPr>
          <w:lang w:val="en-GB"/>
        </w:rPr>
        <w:t xml:space="preserve">for equalness of variance by F-test, </w:t>
      </w:r>
      <w:r w:rsidR="00580A0D">
        <w:rPr>
          <w:lang w:val="en-GB"/>
        </w:rPr>
        <w:t xml:space="preserve">normalcy by Shapiro-Wilk test and means across all </w:t>
      </w:r>
      <w:r w:rsidR="00475189">
        <w:rPr>
          <w:lang w:val="en-GB"/>
        </w:rPr>
        <w:t xml:space="preserve">permutations of the 15 variables were compared by </w:t>
      </w:r>
      <w:r w:rsidR="004A1B3B">
        <w:rPr>
          <w:lang w:val="en-GB"/>
        </w:rPr>
        <w:t xml:space="preserve">Mann-Whitney test. T-tests were performed but disregarded </w:t>
      </w:r>
      <w:r w:rsidR="007C2888">
        <w:rPr>
          <w:lang w:val="en-GB"/>
        </w:rPr>
        <w:t xml:space="preserve">as sample sizes were too small in most cases and </w:t>
      </w:r>
      <w:r w:rsidR="00E84A80">
        <w:rPr>
          <w:lang w:val="en-GB"/>
        </w:rPr>
        <w:t xml:space="preserve">only </w:t>
      </w:r>
      <w:r w:rsidR="00D957C6">
        <w:rPr>
          <w:lang w:val="en-GB"/>
        </w:rPr>
        <w:t>2</w:t>
      </w:r>
      <w:r w:rsidR="00E84A80">
        <w:rPr>
          <w:lang w:val="en-GB"/>
        </w:rPr>
        <w:t xml:space="preserve"> out of 15 variables had normally distributed frequencies.</w:t>
      </w:r>
      <w:r w:rsidR="00AF33E5">
        <w:rPr>
          <w:lang w:val="en-GB"/>
        </w:rPr>
        <w:t xml:space="preserve"> </w:t>
      </w:r>
      <w:r w:rsidRPr="009A4CCD">
        <w:rPr>
          <w:lang w:val="en-GB"/>
        </w:rPr>
        <w:t xml:space="preserve">Furthermore, </w:t>
      </w:r>
      <w:r w:rsidR="00162C9A">
        <w:rPr>
          <w:lang w:val="en-GB"/>
        </w:rPr>
        <w:t xml:space="preserve">Pearson’s </w:t>
      </w:r>
      <w:r w:rsidR="00E574F2">
        <w:rPr>
          <w:lang w:val="en-GB"/>
        </w:rPr>
        <w:t xml:space="preserve">correlation coefficients </w:t>
      </w:r>
      <w:r w:rsidR="008A16AB">
        <w:rPr>
          <w:lang w:val="en-GB"/>
        </w:rPr>
        <w:t>(</w:t>
      </w:r>
      <w:proofErr w:type="spellStart"/>
      <w:r w:rsidR="008A16AB">
        <w:rPr>
          <w:lang w:val="en-GB"/>
        </w:rPr>
        <w:t>r-values</w:t>
      </w:r>
      <w:proofErr w:type="spellEnd"/>
      <w:r w:rsidR="008A16AB">
        <w:rPr>
          <w:lang w:val="en-GB"/>
        </w:rPr>
        <w:t xml:space="preserve">) </w:t>
      </w:r>
      <w:r w:rsidR="00E574F2">
        <w:rPr>
          <w:lang w:val="en-GB"/>
        </w:rPr>
        <w:t xml:space="preserve">were calculated for </w:t>
      </w:r>
      <w:r w:rsidR="00F45942">
        <w:rPr>
          <w:lang w:val="en-GB"/>
        </w:rPr>
        <w:t xml:space="preserve">all combinations of the 15 Likert-scales, </w:t>
      </w:r>
      <w:r w:rsidR="00D54F9F">
        <w:rPr>
          <w:lang w:val="en-GB"/>
        </w:rPr>
        <w:t>within</w:t>
      </w:r>
      <w:r w:rsidR="00F45942">
        <w:rPr>
          <w:lang w:val="en-GB"/>
        </w:rPr>
        <w:t xml:space="preserve"> groups F, S, I and Z (appendix </w:t>
      </w:r>
      <w:r w:rsidR="00F45942" w:rsidRPr="00F45942">
        <w:rPr>
          <w:b/>
          <w:bCs/>
          <w:color w:val="FF0000"/>
          <w:lang w:val="en-GB"/>
        </w:rPr>
        <w:t>HV</w:t>
      </w:r>
      <w:r w:rsidR="00F45942">
        <w:rPr>
          <w:lang w:val="en-GB"/>
        </w:rPr>
        <w:t xml:space="preserve">). For </w:t>
      </w:r>
      <w:r w:rsidR="00D54F9F">
        <w:rPr>
          <w:lang w:val="en-GB"/>
        </w:rPr>
        <w:t>each</w:t>
      </w:r>
      <w:r w:rsidR="00F45942">
        <w:rPr>
          <w:lang w:val="en-GB"/>
        </w:rPr>
        <w:t xml:space="preserve"> resulting </w:t>
      </w:r>
      <w:proofErr w:type="spellStart"/>
      <w:r w:rsidR="005A185B">
        <w:rPr>
          <w:lang w:val="en-GB"/>
        </w:rPr>
        <w:t>r</w:t>
      </w:r>
      <w:r w:rsidR="00162C9A">
        <w:rPr>
          <w:lang w:val="en-GB"/>
        </w:rPr>
        <w:t>-value</w:t>
      </w:r>
      <w:proofErr w:type="spellEnd"/>
      <w:r w:rsidR="00F45942">
        <w:rPr>
          <w:lang w:val="en-GB"/>
        </w:rPr>
        <w:t xml:space="preserve">, a </w:t>
      </w:r>
      <w:r w:rsidR="00301DAA">
        <w:rPr>
          <w:lang w:val="en-GB"/>
        </w:rPr>
        <w:t>confidence interval</w:t>
      </w:r>
      <w:r w:rsidR="00E111CB">
        <w:rPr>
          <w:lang w:val="en-GB"/>
        </w:rPr>
        <w:t xml:space="preserve"> (CI)</w:t>
      </w:r>
      <w:r w:rsidR="00301DAA">
        <w:rPr>
          <w:lang w:val="en-GB"/>
        </w:rPr>
        <w:t xml:space="preserve"> on 95% confidence level was calculated</w:t>
      </w:r>
      <w:r w:rsidR="00C47E27">
        <w:rPr>
          <w:lang w:val="en-GB"/>
        </w:rPr>
        <w:t xml:space="preserve"> using the Fisher transformation method [</w:t>
      </w:r>
      <w:r w:rsidR="00C47E27" w:rsidRPr="00C47E27">
        <w:rPr>
          <w:b/>
          <w:bCs/>
          <w:color w:val="FF0000"/>
          <w:lang w:val="en-GB"/>
        </w:rPr>
        <w:t>literature</w:t>
      </w:r>
      <w:r w:rsidR="00C47E27">
        <w:rPr>
          <w:lang w:val="en-GB"/>
        </w:rPr>
        <w:t>]</w:t>
      </w:r>
      <w:r w:rsidR="00301DAA">
        <w:rPr>
          <w:lang w:val="en-GB"/>
        </w:rPr>
        <w:t xml:space="preserve">. </w:t>
      </w:r>
      <w:r w:rsidR="00176119">
        <w:rPr>
          <w:lang w:val="en-GB"/>
        </w:rPr>
        <w:t xml:space="preserve">Each variable pair that corresponded to a </w:t>
      </w:r>
      <w:r w:rsidR="00E111CB">
        <w:rPr>
          <w:lang w:val="en-GB"/>
        </w:rPr>
        <w:t xml:space="preserve">CI </w:t>
      </w:r>
      <w:r w:rsidR="00176119">
        <w:rPr>
          <w:lang w:val="en-GB"/>
        </w:rPr>
        <w:t xml:space="preserve">lower bound value equal to or greater than 0.3 </w:t>
      </w:r>
      <w:r w:rsidR="002D4DD4">
        <w:rPr>
          <w:lang w:val="en-GB"/>
        </w:rPr>
        <w:t>was</w:t>
      </w:r>
      <w:r w:rsidR="006359BE">
        <w:rPr>
          <w:lang w:val="en-GB"/>
        </w:rPr>
        <w:t xml:space="preserve"> analysed further by drawing </w:t>
      </w:r>
      <w:r w:rsidR="00741392">
        <w:rPr>
          <w:lang w:val="en-GB"/>
        </w:rPr>
        <w:t>correlation diagrams</w:t>
      </w:r>
      <w:r w:rsidR="00A65671">
        <w:rPr>
          <w:lang w:val="en-GB"/>
        </w:rPr>
        <w:t xml:space="preserve"> for each group F, S, I and Z</w:t>
      </w:r>
      <w:r w:rsidR="00EB1C94">
        <w:rPr>
          <w:lang w:val="en-GB"/>
        </w:rPr>
        <w:t xml:space="preserve"> (appendix </w:t>
      </w:r>
      <w:r w:rsidR="00EB1C94" w:rsidRPr="00EB1C94">
        <w:rPr>
          <w:b/>
          <w:bCs/>
          <w:color w:val="FF0000"/>
          <w:lang w:val="en-GB"/>
        </w:rPr>
        <w:t>HB</w:t>
      </w:r>
      <w:r w:rsidR="00EB1C94">
        <w:rPr>
          <w:lang w:val="en-GB"/>
        </w:rPr>
        <w:t>).</w:t>
      </w:r>
      <w:r w:rsidR="00CC3472">
        <w:rPr>
          <w:lang w:val="en-GB"/>
        </w:rPr>
        <w:t xml:space="preserve"> </w:t>
      </w:r>
    </w:p>
    <w:p w14:paraId="5A1A61F8" w14:textId="3C8799F7" w:rsidR="00C77E36" w:rsidRDefault="00C77E36" w:rsidP="00E75D1B">
      <w:pPr>
        <w:rPr>
          <w:color w:val="FF0000"/>
          <w:lang w:val="en-GB"/>
        </w:rPr>
      </w:pPr>
      <w:r>
        <w:rPr>
          <w:color w:val="FF0000"/>
          <w:lang w:val="en-GB"/>
        </w:rPr>
        <w:t xml:space="preserve">Also talk about the coding </w:t>
      </w:r>
      <w:r w:rsidR="009A7146">
        <w:rPr>
          <w:color w:val="FF0000"/>
          <w:lang w:val="en-GB"/>
        </w:rPr>
        <w:t>procedure for the last few open questions: ‘desired design changes’ and ‘further remarks’.</w:t>
      </w:r>
    </w:p>
    <w:p w14:paraId="4BD33F19" w14:textId="55983CED" w:rsidR="00554ED0" w:rsidRPr="005F1997" w:rsidRDefault="00CC3472" w:rsidP="00554ED0">
      <w:pPr>
        <w:rPr>
          <w:color w:val="FF0000"/>
          <w:lang w:val="en-GB"/>
        </w:rPr>
      </w:pPr>
      <w:r w:rsidRPr="00032E30">
        <w:rPr>
          <w:color w:val="FF0000"/>
          <w:lang w:val="en-GB"/>
        </w:rPr>
        <w:t>And now describe how the results of th</w:t>
      </w:r>
      <w:r w:rsidR="00366415">
        <w:rPr>
          <w:color w:val="FF0000"/>
          <w:lang w:val="en-GB"/>
        </w:rPr>
        <w:t xml:space="preserve">ese previous </w:t>
      </w:r>
      <w:r w:rsidRPr="00032E30">
        <w:rPr>
          <w:color w:val="FF0000"/>
          <w:lang w:val="en-GB"/>
        </w:rPr>
        <w:t>step</w:t>
      </w:r>
      <w:r w:rsidR="00366415">
        <w:rPr>
          <w:color w:val="FF0000"/>
          <w:lang w:val="en-GB"/>
        </w:rPr>
        <w:t>s</w:t>
      </w:r>
      <w:r w:rsidRPr="00032E30">
        <w:rPr>
          <w:color w:val="FF0000"/>
          <w:lang w:val="en-GB"/>
        </w:rPr>
        <w:t xml:space="preserve"> were used to </w:t>
      </w:r>
      <w:r w:rsidR="00032E30" w:rsidRPr="00032E30">
        <w:rPr>
          <w:color w:val="FF0000"/>
          <w:lang w:val="en-GB"/>
        </w:rPr>
        <w:t xml:space="preserve">formulate a theory to test </w:t>
      </w:r>
      <w:r w:rsidR="00D50C60">
        <w:rPr>
          <w:color w:val="FF0000"/>
          <w:lang w:val="en-GB"/>
        </w:rPr>
        <w:t>in the field</w:t>
      </w:r>
      <w:r w:rsidR="00032E30" w:rsidRPr="00032E30">
        <w:rPr>
          <w:color w:val="FF0000"/>
          <w:lang w:val="en-GB"/>
        </w:rPr>
        <w:t>.</w:t>
      </w:r>
    </w:p>
    <w:p w14:paraId="3484F36E" w14:textId="69D99D75" w:rsidR="00FB2073" w:rsidRPr="00FB2073" w:rsidRDefault="00305B52" w:rsidP="00F24E88">
      <w:pPr>
        <w:pStyle w:val="Kop2"/>
        <w:rPr>
          <w:lang w:val="en-GB"/>
        </w:rPr>
      </w:pPr>
      <w:r>
        <w:rPr>
          <w:lang w:val="en-GB"/>
        </w:rPr>
        <w:t>4.</w:t>
      </w:r>
      <w:r w:rsidR="001963C0">
        <w:rPr>
          <w:lang w:val="en-GB"/>
        </w:rPr>
        <w:t xml:space="preserve">6 </w:t>
      </w:r>
      <w:r w:rsidR="009F7367">
        <w:rPr>
          <w:lang w:val="en-GB"/>
        </w:rPr>
        <w:t>Findings</w:t>
      </w:r>
    </w:p>
    <w:p w14:paraId="50B29377" w14:textId="5F3D3409" w:rsidR="00AD2625" w:rsidRDefault="00554ED0" w:rsidP="005F1997">
      <w:pPr>
        <w:pStyle w:val="Geenafstand"/>
        <w:rPr>
          <w:lang w:val="en-US"/>
        </w:rPr>
      </w:pPr>
      <w:r>
        <w:rPr>
          <w:noProof/>
        </w:rPr>
        <w:drawing>
          <wp:anchor distT="0" distB="0" distL="114300" distR="114300" simplePos="0" relativeHeight="251683328" behindDoc="1" locked="0" layoutInCell="1" allowOverlap="1" wp14:anchorId="5EE9A90D" wp14:editId="53B1F577">
            <wp:simplePos x="0" y="0"/>
            <wp:positionH relativeFrom="margin">
              <wp:align>right</wp:align>
            </wp:positionH>
            <wp:positionV relativeFrom="paragraph">
              <wp:posOffset>821207</wp:posOffset>
            </wp:positionV>
            <wp:extent cx="6385560" cy="1374775"/>
            <wp:effectExtent l="0" t="0" r="15240" b="15875"/>
            <wp:wrapTight wrapText="bothSides">
              <wp:wrapPolygon edited="0">
                <wp:start x="0" y="0"/>
                <wp:lineTo x="0" y="21550"/>
                <wp:lineTo x="21587" y="21550"/>
                <wp:lineTo x="21587" y="0"/>
                <wp:lineTo x="0" y="0"/>
              </wp:wrapPolygon>
            </wp:wrapTight>
            <wp:docPr id="782006438" name="Grafiek 1">
              <a:extLst xmlns:a="http://schemas.openxmlformats.org/drawingml/2006/main">
                <a:ext uri="{FF2B5EF4-FFF2-40B4-BE49-F238E27FC236}">
                  <a16:creationId xmlns:a16="http://schemas.microsoft.com/office/drawing/2014/main" id="{F5C7882C-C99A-C3A6-2EF5-44262BE1A7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963AF0">
        <w:rPr>
          <w:noProof/>
        </w:rPr>
        <mc:AlternateContent>
          <mc:Choice Requires="wps">
            <w:drawing>
              <wp:anchor distT="0" distB="0" distL="114300" distR="114300" simplePos="0" relativeHeight="251650560" behindDoc="0" locked="0" layoutInCell="1" allowOverlap="1" wp14:anchorId="6091670E" wp14:editId="3AEA5B7A">
                <wp:simplePos x="0" y="0"/>
                <wp:positionH relativeFrom="margin">
                  <wp:posOffset>0</wp:posOffset>
                </wp:positionH>
                <wp:positionV relativeFrom="paragraph">
                  <wp:posOffset>2217115</wp:posOffset>
                </wp:positionV>
                <wp:extent cx="6376670" cy="240030"/>
                <wp:effectExtent l="0" t="0" r="5080" b="7620"/>
                <wp:wrapSquare wrapText="bothSides"/>
                <wp:docPr id="163678381" name="Tekstvak 1"/>
                <wp:cNvGraphicFramePr/>
                <a:graphic xmlns:a="http://schemas.openxmlformats.org/drawingml/2006/main">
                  <a:graphicData uri="http://schemas.microsoft.com/office/word/2010/wordprocessingShape">
                    <wps:wsp>
                      <wps:cNvSpPr txBox="1"/>
                      <wps:spPr>
                        <a:xfrm>
                          <a:off x="0" y="0"/>
                          <a:ext cx="6376670" cy="240030"/>
                        </a:xfrm>
                        <a:prstGeom prst="rect">
                          <a:avLst/>
                        </a:prstGeom>
                        <a:solidFill>
                          <a:prstClr val="white"/>
                        </a:solidFill>
                        <a:ln>
                          <a:noFill/>
                        </a:ln>
                      </wps:spPr>
                      <wps:txbx>
                        <w:txbxContent>
                          <w:p w14:paraId="1DBEEBB4" w14:textId="54537634" w:rsidR="00E00FFC" w:rsidRPr="00E00FFC" w:rsidRDefault="00E00FFC" w:rsidP="00E00FFC">
                            <w:pPr>
                              <w:pStyle w:val="Bijschrift"/>
                              <w:rPr>
                                <w:noProof/>
                                <w:sz w:val="18"/>
                                <w:lang w:val="en-US"/>
                              </w:rPr>
                            </w:pPr>
                            <w:r w:rsidRPr="00E00FFC">
                              <w:rPr>
                                <w:lang w:val="en-US"/>
                              </w:rPr>
                              <w:t>Figure</w:t>
                            </w:r>
                            <w:r w:rsidR="006522E4">
                              <w:rPr>
                                <w:lang w:val="en-US"/>
                              </w:rPr>
                              <w:t xml:space="preserve"> </w:t>
                            </w:r>
                            <w:r w:rsidR="006522E4" w:rsidRPr="006522E4">
                              <w:rPr>
                                <w:color w:val="FF0000"/>
                                <w:lang w:val="en-US"/>
                              </w:rPr>
                              <w:t>PA</w:t>
                            </w:r>
                            <w:r w:rsidRPr="00E00FFC">
                              <w:rPr>
                                <w:lang w:val="en-US"/>
                              </w:rPr>
                              <w:t xml:space="preserve">: </w:t>
                            </w:r>
                            <w:r w:rsidRPr="00654D3F">
                              <w:rPr>
                                <w:lang w:val="en-US"/>
                              </w:rPr>
                              <w:t xml:space="preserve">Relative </w:t>
                            </w:r>
                            <w:r w:rsidR="00327D28">
                              <w:rPr>
                                <w:lang w:val="en-US"/>
                              </w:rPr>
                              <w:t>f</w:t>
                            </w:r>
                            <w:r w:rsidR="006F6890">
                              <w:rPr>
                                <w:lang w:val="en-US"/>
                              </w:rPr>
                              <w:t>requency</w:t>
                            </w:r>
                            <w:r w:rsidR="006246D1">
                              <w:rPr>
                                <w:lang w:val="en-US"/>
                              </w:rPr>
                              <w:t xml:space="preserve"> </w:t>
                            </w:r>
                            <w:r w:rsidRPr="00654D3F">
                              <w:rPr>
                                <w:lang w:val="en-US"/>
                              </w:rPr>
                              <w:t>per code (x-axis), per group (S, I and Z) for reported navigation-related distractions</w:t>
                            </w:r>
                            <w:r>
                              <w:rPr>
                                <w:lang w:val="en-US"/>
                              </w:rPr>
                              <w:t xml:space="preserve"> (nav_distractions)</w:t>
                            </w:r>
                            <w:r w:rsidR="00E84F26">
                              <w:rPr>
                                <w:lang w:val="en-US"/>
                              </w:rPr>
                              <w:t xml:space="preserve">, sorted </w:t>
                            </w:r>
                            <w:r w:rsidR="00BE4332">
                              <w:rPr>
                                <w:lang w:val="en-US"/>
                              </w:rPr>
                              <w:t xml:space="preserve">descending from left to right </w:t>
                            </w:r>
                            <w:r w:rsidR="00E84F26">
                              <w:rPr>
                                <w:lang w:val="en-US"/>
                              </w:rPr>
                              <w:t>by total number of occurrences of the code (f)</w:t>
                            </w:r>
                            <w:r w:rsidR="004D0079">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91670E" id="_x0000_t202" coordsize="21600,21600" o:spt="202" path="m,l,21600r21600,l21600,xe">
                <v:stroke joinstyle="miter"/>
                <v:path gradientshapeok="t" o:connecttype="rect"/>
              </v:shapetype>
              <v:shape id="Tekstvak 1" o:spid="_x0000_s1026" type="#_x0000_t202" style="position:absolute;left:0;text-align:left;margin-left:0;margin-top:174.6pt;width:502.1pt;height:18.9pt;z-index:251650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" stroked="f">
                <v:textbox inset="0,0,0,0">
                  <w:txbxContent>
                    <w:p w14:paraId="1DBEEBB4" w14:textId="54537634" w:rsidR="00E00FFC" w:rsidRPr="00E00FFC" w:rsidRDefault="00E00FFC" w:rsidP="00E00FFC">
                      <w:pPr>
                        <w:pStyle w:val="Bijschrift"/>
                        <w:rPr>
                          <w:noProof/>
                          <w:sz w:val="18"/>
                          <w:lang w:val="en-US"/>
                        </w:rPr>
                      </w:pPr>
                      <w:r w:rsidRPr="00E00FFC">
                        <w:rPr>
                          <w:lang w:val="en-US"/>
                        </w:rPr>
                        <w:t>Figure</w:t>
                      </w:r>
                      <w:r w:rsidR="006522E4">
                        <w:rPr>
                          <w:lang w:val="en-US"/>
                        </w:rPr>
                        <w:t xml:space="preserve"> </w:t>
                      </w:r>
                      <w:r w:rsidR="006522E4" w:rsidRPr="006522E4">
                        <w:rPr>
                          <w:color w:val="FF0000"/>
                          <w:lang w:val="en-US"/>
                        </w:rPr>
                        <w:t>PA</w:t>
                      </w:r>
                      <w:r w:rsidRPr="00E00FFC">
                        <w:rPr>
                          <w:lang w:val="en-US"/>
                        </w:rPr>
                        <w:t xml:space="preserve">: </w:t>
                      </w:r>
                      <w:r w:rsidRPr="00654D3F">
                        <w:rPr>
                          <w:lang w:val="en-US"/>
                        </w:rPr>
                        <w:t xml:space="preserve">Relative </w:t>
                      </w:r>
                      <w:r w:rsidR="00327D28">
                        <w:rPr>
                          <w:lang w:val="en-US"/>
                        </w:rPr>
                        <w:t>f</w:t>
                      </w:r>
                      <w:r w:rsidR="006F6890">
                        <w:rPr>
                          <w:lang w:val="en-US"/>
                        </w:rPr>
                        <w:t>requency</w:t>
                      </w:r>
                      <w:r w:rsidR="006246D1">
                        <w:rPr>
                          <w:lang w:val="en-US"/>
                        </w:rPr>
                        <w:t xml:space="preserve"> </w:t>
                      </w:r>
                      <w:r w:rsidRPr="00654D3F">
                        <w:rPr>
                          <w:lang w:val="en-US"/>
                        </w:rPr>
                        <w:t>per code (x-axis), per group (S, I and Z) for reported navigation-related distractions</w:t>
                      </w:r>
                      <w:r>
                        <w:rPr>
                          <w:lang w:val="en-US"/>
                        </w:rPr>
                        <w:t xml:space="preserve"> (nav_distractions)</w:t>
                      </w:r>
                      <w:r w:rsidR="00E84F26">
                        <w:rPr>
                          <w:lang w:val="en-US"/>
                        </w:rPr>
                        <w:t xml:space="preserve">, sorted </w:t>
                      </w:r>
                      <w:r w:rsidR="00BE4332">
                        <w:rPr>
                          <w:lang w:val="en-US"/>
                        </w:rPr>
                        <w:t xml:space="preserve">descending from left to right </w:t>
                      </w:r>
                      <w:r w:rsidR="00E84F26">
                        <w:rPr>
                          <w:lang w:val="en-US"/>
                        </w:rPr>
                        <w:t>by total number of occurrences of the code (f)</w:t>
                      </w:r>
                      <w:r w:rsidR="004D0079">
                        <w:rPr>
                          <w:lang w:val="en-US"/>
                        </w:rPr>
                        <w:t>.</w:t>
                      </w:r>
                    </w:p>
                  </w:txbxContent>
                </v:textbox>
                <w10:wrap type="square" anchorx="margin"/>
              </v:shape>
            </w:pict>
          </mc:Fallback>
        </mc:AlternateContent>
      </w:r>
      <w:r w:rsidR="000D25DA">
        <w:rPr>
          <w:lang w:val="en-GB"/>
        </w:rPr>
        <w:t>E</w:t>
      </w:r>
      <w:r w:rsidR="00487B57" w:rsidRPr="009A4CCD">
        <w:rPr>
          <w:lang w:val="en-GB"/>
        </w:rPr>
        <w:t xml:space="preserve">xamining figure </w:t>
      </w:r>
      <w:r w:rsidR="00487B57" w:rsidRPr="008C0479">
        <w:rPr>
          <w:b/>
          <w:bCs/>
          <w:color w:val="FF0000"/>
          <w:lang w:val="en-GB"/>
        </w:rPr>
        <w:t>PA</w:t>
      </w:r>
      <w:r w:rsidR="00487B57" w:rsidRPr="008C0479">
        <w:rPr>
          <w:color w:val="FF0000"/>
          <w:lang w:val="en-GB"/>
        </w:rPr>
        <w:t xml:space="preserve"> </w:t>
      </w:r>
      <w:r w:rsidR="006665F7">
        <w:rPr>
          <w:lang w:val="en-GB"/>
        </w:rPr>
        <w:t>about</w:t>
      </w:r>
      <w:r w:rsidR="00487B57" w:rsidRPr="009A4CCD">
        <w:rPr>
          <w:lang w:val="en-GB"/>
        </w:rPr>
        <w:t xml:space="preserve"> the </w:t>
      </w:r>
      <w:r w:rsidR="006665F7">
        <w:rPr>
          <w:lang w:val="en-GB"/>
        </w:rPr>
        <w:t xml:space="preserve">responses to </w:t>
      </w:r>
      <w:r w:rsidR="00935EBC">
        <w:rPr>
          <w:lang w:val="en-GB"/>
        </w:rPr>
        <w:t xml:space="preserve">the </w:t>
      </w:r>
      <w:r w:rsidR="00487B57" w:rsidRPr="009A4CCD">
        <w:rPr>
          <w:lang w:val="en-GB"/>
        </w:rPr>
        <w:t>open question</w:t>
      </w:r>
      <w:r w:rsidR="00935EBC">
        <w:rPr>
          <w:lang w:val="en-GB"/>
        </w:rPr>
        <w:t xml:space="preserve"> ‘</w:t>
      </w:r>
      <w:r w:rsidR="00487B57" w:rsidRPr="009A4CCD">
        <w:rPr>
          <w:lang w:val="en-GB"/>
        </w:rPr>
        <w:t>nav_distractions</w:t>
      </w:r>
      <w:r w:rsidR="00935EBC">
        <w:rPr>
          <w:lang w:val="en-GB"/>
        </w:rPr>
        <w:t>’</w:t>
      </w:r>
      <w:r w:rsidR="00487B57" w:rsidRPr="009A4CCD">
        <w:rPr>
          <w:lang w:val="en-GB"/>
        </w:rPr>
        <w:t>, notable differences in relative frequency can be observed</w:t>
      </w:r>
      <w:r w:rsidR="005200BE">
        <w:rPr>
          <w:lang w:val="en-GB"/>
        </w:rPr>
        <w:t xml:space="preserve">, only </w:t>
      </w:r>
      <w:r w:rsidR="00644807">
        <w:rPr>
          <w:lang w:val="en-GB"/>
        </w:rPr>
        <w:t>the first</w:t>
      </w:r>
      <w:r w:rsidR="005200BE">
        <w:rPr>
          <w:lang w:val="en-GB"/>
        </w:rPr>
        <w:t xml:space="preserve"> of which</w:t>
      </w:r>
      <w:r w:rsidR="00644807">
        <w:rPr>
          <w:lang w:val="en-GB"/>
        </w:rPr>
        <w:t xml:space="preserve"> statistically supported</w:t>
      </w:r>
      <w:r w:rsidR="00331203">
        <w:rPr>
          <w:lang w:val="en-GB"/>
        </w:rPr>
        <w:t xml:space="preserve">. </w:t>
      </w:r>
      <w:r w:rsidR="00C74DEC">
        <w:rPr>
          <w:lang w:val="en-GB"/>
        </w:rPr>
        <w:t>Most notably</w:t>
      </w:r>
      <w:r w:rsidR="004B7C97">
        <w:rPr>
          <w:lang w:val="en-GB"/>
        </w:rPr>
        <w:t xml:space="preserve"> and firstly</w:t>
      </w:r>
      <w:r w:rsidR="0029530D">
        <w:rPr>
          <w:lang w:val="en-GB"/>
        </w:rPr>
        <w:t xml:space="preserve"> it is observed that compared </w:t>
      </w:r>
      <w:r w:rsidR="0029530D" w:rsidRPr="00C226F0">
        <w:rPr>
          <w:rFonts w:cs="Times New Roman"/>
          <w:lang w:val="en-GB"/>
        </w:rPr>
        <w:t>to group Z</w:t>
      </w:r>
      <w:r w:rsidR="00430C47" w:rsidRPr="00C226F0">
        <w:rPr>
          <w:rFonts w:cs="Times New Roman"/>
          <w:lang w:val="en-GB"/>
        </w:rPr>
        <w:t xml:space="preserve"> and S</w:t>
      </w:r>
      <w:r w:rsidR="0029530D" w:rsidRPr="00C226F0">
        <w:rPr>
          <w:rFonts w:cs="Times New Roman"/>
          <w:lang w:val="en-GB"/>
        </w:rPr>
        <w:t>, mor</w:t>
      </w:r>
      <w:r w:rsidR="00430C47" w:rsidRPr="00C226F0">
        <w:rPr>
          <w:rFonts w:cs="Times New Roman"/>
          <w:lang w:val="en-GB"/>
        </w:rPr>
        <w:t xml:space="preserve">e </w:t>
      </w:r>
      <w:r w:rsidR="00C226F0" w:rsidRPr="00C226F0">
        <w:rPr>
          <w:rFonts w:cs="Times New Roman"/>
          <w:lang w:val="en-GB"/>
        </w:rPr>
        <w:t xml:space="preserve">group I participants report distractions related to </w:t>
      </w:r>
      <w:r w:rsidR="00C226F0" w:rsidRPr="00C226F0">
        <w:rPr>
          <w:rFonts w:cs="Times New Roman"/>
          <w:lang w:val="en-GB"/>
        </w:rPr>
        <w:t>"Bad instructions or difficulty interpreting</w:t>
      </w:r>
      <w:r w:rsidR="00C226F0">
        <w:rPr>
          <w:rFonts w:cs="Times New Roman"/>
          <w:lang w:val="en-GB"/>
        </w:rPr>
        <w:t>”.</w:t>
      </w:r>
      <w:r w:rsidR="00390932">
        <w:rPr>
          <w:rFonts w:cs="Times New Roman"/>
          <w:lang w:val="en-GB"/>
        </w:rPr>
        <w:t xml:space="preserve"> This observation is </w:t>
      </w:r>
      <w:r w:rsidR="00390932">
        <w:rPr>
          <w:rFonts w:cs="Times New Roman"/>
          <w:lang w:val="en-GB"/>
        </w:rPr>
        <w:t xml:space="preserve">supported by chi-square </w:t>
      </w:r>
      <w:r w:rsidR="001B057B">
        <w:rPr>
          <w:rFonts w:cs="Times New Roman"/>
          <w:lang w:val="en-GB"/>
        </w:rPr>
        <w:t>tests: p(</w:t>
      </w:r>
      <w:proofErr w:type="spellStart"/>
      <w:r w:rsidR="00C91A41">
        <w:rPr>
          <w:rFonts w:cs="Times New Roman"/>
          <w:lang w:val="en-GB"/>
        </w:rPr>
        <w:t>S,I</w:t>
      </w:r>
      <w:proofErr w:type="spellEnd"/>
      <w:r w:rsidR="001B057B">
        <w:rPr>
          <w:rFonts w:cs="Times New Roman"/>
          <w:lang w:val="en-GB"/>
        </w:rPr>
        <w:t>)</w:t>
      </w:r>
      <w:r w:rsidR="00C91A41">
        <w:rPr>
          <w:rFonts w:cs="Times New Roman"/>
          <w:lang w:val="en-GB"/>
        </w:rPr>
        <w:t>=0.0234</w:t>
      </w:r>
      <w:r w:rsidR="00095744">
        <w:rPr>
          <w:rFonts w:cs="Times New Roman"/>
          <w:lang w:val="en-GB"/>
        </w:rPr>
        <w:t xml:space="preserve"> and p(</w:t>
      </w:r>
      <w:proofErr w:type="spellStart"/>
      <w:r w:rsidR="00095744">
        <w:rPr>
          <w:rFonts w:cs="Times New Roman"/>
          <w:lang w:val="en-GB"/>
        </w:rPr>
        <w:t>I,Z</w:t>
      </w:r>
      <w:proofErr w:type="spellEnd"/>
      <w:r w:rsidR="00095744">
        <w:rPr>
          <w:rFonts w:cs="Times New Roman"/>
          <w:lang w:val="en-GB"/>
        </w:rPr>
        <w:t>)=0.0056.</w:t>
      </w:r>
      <w:r w:rsidR="00E84F26">
        <w:rPr>
          <w:rFonts w:cs="Times New Roman"/>
          <w:lang w:val="en-GB"/>
        </w:rPr>
        <w:t xml:space="preserve"> </w:t>
      </w:r>
      <w:r w:rsidR="00CB7854">
        <w:rPr>
          <w:lang w:val="en-GB"/>
        </w:rPr>
        <w:t>This</w:t>
      </w:r>
      <w:r w:rsidR="00CB7854" w:rsidRPr="009A4CCD">
        <w:rPr>
          <w:lang w:val="en-GB"/>
        </w:rPr>
        <w:t xml:space="preserve"> indicates that users of car-integrated navigation systems </w:t>
      </w:r>
      <w:r w:rsidR="00CB7854">
        <w:rPr>
          <w:lang w:val="en-GB"/>
        </w:rPr>
        <w:t xml:space="preserve">likely </w:t>
      </w:r>
      <w:r w:rsidR="00CB7854" w:rsidRPr="009A4CCD">
        <w:rPr>
          <w:lang w:val="en-GB"/>
        </w:rPr>
        <w:t>more often report cases such as “wrong route suggestions”, “system outdated”, or “instructions do not take into account maintenance or traffic”.</w:t>
      </w:r>
      <w:r w:rsidR="007E46F7">
        <w:rPr>
          <w:rFonts w:cs="Times New Roman"/>
          <w:lang w:val="en-GB"/>
        </w:rPr>
        <w:t xml:space="preserve"> </w:t>
      </w:r>
      <w:r w:rsidR="00331203">
        <w:rPr>
          <w:lang w:val="en-GB"/>
        </w:rPr>
        <w:t>Secondly</w:t>
      </w:r>
      <w:r w:rsidR="00487B57" w:rsidRPr="009A4CCD">
        <w:rPr>
          <w:lang w:val="en-GB"/>
        </w:rPr>
        <w:t>, distractions related to code "Conflict between other system and navigation" appear to be reported less for group I compared to the other groups</w:t>
      </w:r>
      <w:r w:rsidR="00D83D15">
        <w:rPr>
          <w:lang w:val="en-GB"/>
        </w:rPr>
        <w:t>. This suggests</w:t>
      </w:r>
      <w:r w:rsidR="00D83D15" w:rsidRPr="009A4CCD">
        <w:rPr>
          <w:lang w:val="en-GB"/>
        </w:rPr>
        <w:t xml:space="preserve"> that users of streaming or smartphone based navigation systems more often reported conflicts such as: “calling interferes with navigation”, “using other apps while navigating”, or “other apps overlay my navigation system”, </w:t>
      </w:r>
      <w:r w:rsidR="00D83D15">
        <w:rPr>
          <w:lang w:val="en-GB"/>
        </w:rPr>
        <w:t xml:space="preserve">the latter </w:t>
      </w:r>
      <w:r w:rsidR="00D83D15" w:rsidRPr="009A4CCD">
        <w:rPr>
          <w:lang w:val="en-GB"/>
        </w:rPr>
        <w:t>indicating instances where another app takes precedence while driving and using navigation</w:t>
      </w:r>
      <w:r w:rsidR="00D83D15">
        <w:rPr>
          <w:lang w:val="en-GB"/>
        </w:rPr>
        <w:t>.</w:t>
      </w:r>
      <w:r w:rsidR="00963AF0">
        <w:rPr>
          <w:lang w:val="en-GB"/>
        </w:rPr>
        <w:t xml:space="preserve"> Thirdly</w:t>
      </w:r>
      <w:r w:rsidR="00E507E8">
        <w:rPr>
          <w:lang w:val="en-GB"/>
        </w:rPr>
        <w:t xml:space="preserve">, </w:t>
      </w:r>
      <w:r w:rsidR="00054FB9">
        <w:rPr>
          <w:lang w:val="en-GB"/>
        </w:rPr>
        <w:t>cases related to “Navigation interferes with driving tasks” seem to be reported less frequent</w:t>
      </w:r>
      <w:r w:rsidR="00DF349D">
        <w:rPr>
          <w:lang w:val="en-GB"/>
        </w:rPr>
        <w:t xml:space="preserve"> within group </w:t>
      </w:r>
      <w:r w:rsidR="001925E8">
        <w:rPr>
          <w:lang w:val="en-GB"/>
        </w:rPr>
        <w:t xml:space="preserve">Z, compared to group I. This suggests that </w:t>
      </w:r>
      <w:r w:rsidR="00EC019B">
        <w:rPr>
          <w:lang w:val="en-GB"/>
        </w:rPr>
        <w:t>users of navigation systems streamed to board computer from smartphone report more often cases such as: “</w:t>
      </w:r>
      <w:r w:rsidR="00D21187">
        <w:rPr>
          <w:lang w:val="en-GB"/>
        </w:rPr>
        <w:t>Navigation requests input</w:t>
      </w:r>
      <w:r w:rsidR="00EC019B">
        <w:rPr>
          <w:lang w:val="en-GB"/>
        </w:rPr>
        <w:t>”</w:t>
      </w:r>
      <w:r w:rsidR="00D21187">
        <w:rPr>
          <w:lang w:val="en-GB"/>
        </w:rPr>
        <w:t xml:space="preserve">, </w:t>
      </w:r>
      <w:r w:rsidR="000579C8">
        <w:rPr>
          <w:lang w:val="en-GB"/>
        </w:rPr>
        <w:t>“Racing against ETA”, or “</w:t>
      </w:r>
      <w:r w:rsidR="00A033D6">
        <w:rPr>
          <w:lang w:val="en-GB"/>
        </w:rPr>
        <w:t>Too much glancing at navigation screen</w:t>
      </w:r>
      <w:r w:rsidR="000579C8">
        <w:rPr>
          <w:lang w:val="en-GB"/>
        </w:rPr>
        <w:t>”</w:t>
      </w:r>
      <w:r w:rsidR="00A033D6">
        <w:rPr>
          <w:lang w:val="en-GB"/>
        </w:rPr>
        <w:t>.</w:t>
      </w:r>
      <w:r w:rsidR="0028647C">
        <w:rPr>
          <w:lang w:val="en-GB"/>
        </w:rPr>
        <w:t xml:space="preserve"> Fourth and finally, </w:t>
      </w:r>
      <w:r w:rsidR="00664794">
        <w:rPr>
          <w:lang w:val="en-GB"/>
        </w:rPr>
        <w:t>group Z participants seemed to complain more often about cases related to “Route changes or suggestions”, compared to group I.</w:t>
      </w:r>
      <w:r w:rsidR="001F7C92">
        <w:rPr>
          <w:lang w:val="en-GB"/>
        </w:rPr>
        <w:t xml:space="preserve"> </w:t>
      </w:r>
      <w:r w:rsidR="00664794">
        <w:rPr>
          <w:lang w:val="en-GB"/>
        </w:rPr>
        <w:t xml:space="preserve">This would suggest that </w:t>
      </w:r>
      <w:r w:rsidR="001F7C92">
        <w:rPr>
          <w:lang w:val="en-GB"/>
        </w:rPr>
        <w:t>streaming navigation system</w:t>
      </w:r>
      <w:r w:rsidR="00664794">
        <w:rPr>
          <w:lang w:val="en-GB"/>
        </w:rPr>
        <w:t xml:space="preserve"> </w:t>
      </w:r>
      <w:r w:rsidR="001F7C92">
        <w:rPr>
          <w:lang w:val="en-GB"/>
        </w:rPr>
        <w:t>users</w:t>
      </w:r>
      <w:r w:rsidR="00664794">
        <w:rPr>
          <w:lang w:val="en-GB"/>
        </w:rPr>
        <w:t xml:space="preserve"> report more cases </w:t>
      </w:r>
      <w:r w:rsidR="001F7C92">
        <w:rPr>
          <w:lang w:val="en-GB"/>
        </w:rPr>
        <w:t>such as “</w:t>
      </w:r>
      <w:r w:rsidR="00F863B3">
        <w:rPr>
          <w:lang w:val="en-GB"/>
        </w:rPr>
        <w:t>Sudden rerouting</w:t>
      </w:r>
      <w:r w:rsidR="001F7C92">
        <w:rPr>
          <w:lang w:val="en-GB"/>
        </w:rPr>
        <w:t>”</w:t>
      </w:r>
      <w:r w:rsidR="00270D83">
        <w:rPr>
          <w:lang w:val="en-GB"/>
        </w:rPr>
        <w:t>, “</w:t>
      </w:r>
      <w:r w:rsidR="00837A33">
        <w:rPr>
          <w:lang w:val="en-GB"/>
        </w:rPr>
        <w:t>Alternative routes popping up”, or “</w:t>
      </w:r>
      <w:r w:rsidR="005F1997">
        <w:rPr>
          <w:lang w:val="en-GB"/>
        </w:rPr>
        <w:t>Navigation suggests undesired alternative route”.</w:t>
      </w:r>
    </w:p>
    <w:p w14:paraId="65636733" w14:textId="1414C5E7" w:rsidR="00554ED0" w:rsidRDefault="00D93FBB" w:rsidP="00DA4312">
      <w:pPr>
        <w:rPr>
          <w:b/>
          <w:bCs/>
          <w:color w:val="FF0000"/>
          <w:lang w:val="en-US"/>
        </w:rPr>
      </w:pPr>
      <w:r>
        <w:rPr>
          <w:lang w:val="en-GB"/>
        </w:rPr>
        <w:t>For the open question “</w:t>
      </w:r>
      <w:r w:rsidRPr="0002227B">
        <w:rPr>
          <w:lang w:val="en-GB"/>
        </w:rPr>
        <w:t>Identify 5 negative effects on your driving behaviour resulting from distraction caused by your navigation system</w:t>
      </w:r>
      <w:r>
        <w:rPr>
          <w:lang w:val="en-GB"/>
        </w:rPr>
        <w:t xml:space="preserve">” (nav_behavior), the relative frequencies of codes are represented in figure </w:t>
      </w:r>
      <w:r w:rsidRPr="00247CB0">
        <w:rPr>
          <w:b/>
          <w:bCs/>
          <w:color w:val="FF0000"/>
          <w:lang w:val="en-GB"/>
        </w:rPr>
        <w:t>NM</w:t>
      </w:r>
      <w:r>
        <w:rPr>
          <w:lang w:val="en-GB"/>
        </w:rPr>
        <w:t xml:space="preserve">. </w:t>
      </w:r>
      <w:r w:rsidR="00523BD8">
        <w:rPr>
          <w:lang w:val="en-GB"/>
        </w:rPr>
        <w:t xml:space="preserve">Most notably and firstly it </w:t>
      </w:r>
      <w:r w:rsidR="00C07C60">
        <w:rPr>
          <w:lang w:val="en-GB"/>
        </w:rPr>
        <w:t xml:space="preserve">is observed </w:t>
      </w:r>
      <w:r w:rsidR="002B3C0F">
        <w:rPr>
          <w:lang w:val="en-GB"/>
        </w:rPr>
        <w:t xml:space="preserve">that </w:t>
      </w:r>
      <w:r w:rsidR="00F14616">
        <w:rPr>
          <w:lang w:val="en-GB"/>
        </w:rPr>
        <w:t>participants in group I report more negative effects related to “Decision making</w:t>
      </w:r>
      <w:r w:rsidR="009E6EFD">
        <w:rPr>
          <w:lang w:val="en-GB"/>
        </w:rPr>
        <w:t xml:space="preserve">”, compared to groups S and Z, which is supported by </w:t>
      </w:r>
      <w:r w:rsidR="002924DE">
        <w:rPr>
          <w:lang w:val="en-GB"/>
        </w:rPr>
        <w:t xml:space="preserve">results of </w:t>
      </w:r>
      <w:r w:rsidR="009E6EFD">
        <w:rPr>
          <w:lang w:val="en-GB"/>
        </w:rPr>
        <w:t>chi-square tests: p(</w:t>
      </w:r>
      <w:proofErr w:type="spellStart"/>
      <w:r w:rsidR="00401394">
        <w:rPr>
          <w:lang w:val="en-GB"/>
        </w:rPr>
        <w:t>S,I</w:t>
      </w:r>
      <w:proofErr w:type="spellEnd"/>
      <w:r w:rsidR="009E6EFD">
        <w:rPr>
          <w:lang w:val="en-GB"/>
        </w:rPr>
        <w:t>)</w:t>
      </w:r>
      <w:r w:rsidR="00401394">
        <w:rPr>
          <w:lang w:val="en-GB"/>
        </w:rPr>
        <w:t>=0.0239 and p(</w:t>
      </w:r>
      <w:proofErr w:type="spellStart"/>
      <w:r w:rsidR="00401394">
        <w:rPr>
          <w:lang w:val="en-GB"/>
        </w:rPr>
        <w:t>I,Z</w:t>
      </w:r>
      <w:proofErr w:type="spellEnd"/>
      <w:r w:rsidR="00401394">
        <w:rPr>
          <w:lang w:val="en-GB"/>
        </w:rPr>
        <w:t>)=0.0288</w:t>
      </w:r>
      <w:r w:rsidR="002924DE">
        <w:rPr>
          <w:lang w:val="en-GB"/>
        </w:rPr>
        <w:t>.</w:t>
      </w:r>
      <w:r w:rsidR="003E14F7">
        <w:rPr>
          <w:lang w:val="en-GB"/>
        </w:rPr>
        <w:t xml:space="preserve"> Therefore it seems likely</w:t>
      </w:r>
      <w:r w:rsidR="00B03797">
        <w:rPr>
          <w:lang w:val="en-GB"/>
        </w:rPr>
        <w:t xml:space="preserve"> users of car-integrated navigation systems </w:t>
      </w:r>
      <w:r w:rsidR="002675D9">
        <w:rPr>
          <w:lang w:val="en-GB"/>
        </w:rPr>
        <w:t>more often report cases like “</w:t>
      </w:r>
      <w:r w:rsidR="00BD72A4">
        <w:rPr>
          <w:lang w:val="en-GB"/>
        </w:rPr>
        <w:t>Becoming insecure</w:t>
      </w:r>
      <w:r w:rsidR="00D33902">
        <w:rPr>
          <w:lang w:val="en-GB"/>
        </w:rPr>
        <w:t xml:space="preserve"> / </w:t>
      </w:r>
      <w:proofErr w:type="spellStart"/>
      <w:r w:rsidR="00D33902">
        <w:rPr>
          <w:lang w:val="en-GB"/>
        </w:rPr>
        <w:t>desoriented</w:t>
      </w:r>
      <w:proofErr w:type="spellEnd"/>
      <w:r w:rsidR="002675D9">
        <w:rPr>
          <w:lang w:val="en-GB"/>
        </w:rPr>
        <w:t>”, “</w:t>
      </w:r>
      <w:r w:rsidR="0070522F">
        <w:rPr>
          <w:lang w:val="en-GB"/>
        </w:rPr>
        <w:t xml:space="preserve">Missing </w:t>
      </w:r>
      <w:r w:rsidR="00D33902">
        <w:rPr>
          <w:lang w:val="en-GB"/>
        </w:rPr>
        <w:t xml:space="preserve">an </w:t>
      </w:r>
      <w:r w:rsidR="0070522F">
        <w:rPr>
          <w:lang w:val="en-GB"/>
        </w:rPr>
        <w:t>exit</w:t>
      </w:r>
      <w:r w:rsidR="002675D9">
        <w:rPr>
          <w:lang w:val="en-GB"/>
        </w:rPr>
        <w:t>”</w:t>
      </w:r>
      <w:r w:rsidR="0070522F">
        <w:rPr>
          <w:lang w:val="en-GB"/>
        </w:rPr>
        <w:t xml:space="preserve">, </w:t>
      </w:r>
      <w:r w:rsidR="00DB48C0">
        <w:rPr>
          <w:lang w:val="en-GB"/>
        </w:rPr>
        <w:t>or “</w:t>
      </w:r>
      <w:r w:rsidR="00D33902">
        <w:rPr>
          <w:lang w:val="en-GB"/>
        </w:rPr>
        <w:t>Making i</w:t>
      </w:r>
      <w:r w:rsidR="00DB48C0">
        <w:rPr>
          <w:lang w:val="en-GB"/>
        </w:rPr>
        <w:t xml:space="preserve">llegal </w:t>
      </w:r>
      <w:r w:rsidR="00D33902">
        <w:rPr>
          <w:lang w:val="en-GB"/>
        </w:rPr>
        <w:t xml:space="preserve">or dangerous </w:t>
      </w:r>
      <w:r w:rsidR="00DB48C0">
        <w:rPr>
          <w:lang w:val="en-GB"/>
        </w:rPr>
        <w:t>move”.</w:t>
      </w:r>
      <w:r w:rsidR="00B94B00">
        <w:rPr>
          <w:lang w:val="en-GB"/>
        </w:rPr>
        <w:t xml:space="preserve"> Secondly</w:t>
      </w:r>
      <w:r>
        <w:rPr>
          <w:lang w:val="en-GB"/>
        </w:rPr>
        <w:t xml:space="preserve">, </w:t>
      </w:r>
      <w:r w:rsidR="00605AAA" w:rsidRPr="00605AAA">
        <w:rPr>
          <w:lang w:val="en-US"/>
        </w:rPr>
        <w:t xml:space="preserve">there </w:t>
      </w:r>
      <w:r w:rsidR="00605AAA">
        <w:rPr>
          <w:lang w:val="en-US"/>
        </w:rPr>
        <w:t>seems to be</w:t>
      </w:r>
      <w:r w:rsidR="00605AAA" w:rsidRPr="00605AAA">
        <w:rPr>
          <w:lang w:val="en-US"/>
        </w:rPr>
        <w:t xml:space="preserve"> a notable difference between group S and groups I and Z regarding </w:t>
      </w:r>
      <w:r w:rsidR="00605AAA">
        <w:rPr>
          <w:lang w:val="en-US"/>
        </w:rPr>
        <w:t xml:space="preserve">negative effects related to “Lane position”. This suggests that </w:t>
      </w:r>
      <w:r w:rsidR="00B31DED">
        <w:rPr>
          <w:lang w:val="en-US"/>
        </w:rPr>
        <w:t xml:space="preserve">smartphone navigation system users would </w:t>
      </w:r>
      <w:r w:rsidR="00AB4F6E">
        <w:rPr>
          <w:lang w:val="en-US"/>
        </w:rPr>
        <w:t>more frequent report cases such as “</w:t>
      </w:r>
      <w:r w:rsidR="00FD62DC">
        <w:rPr>
          <w:lang w:val="en-US"/>
        </w:rPr>
        <w:t xml:space="preserve">Car </w:t>
      </w:r>
      <w:r w:rsidR="00AB4F6E">
        <w:rPr>
          <w:lang w:val="en-US"/>
        </w:rPr>
        <w:t>follows my gaze</w:t>
      </w:r>
      <w:r w:rsidR="00E3383B">
        <w:rPr>
          <w:lang w:val="en-US"/>
        </w:rPr>
        <w:t xml:space="preserve"> to the nav on left/right”, </w:t>
      </w:r>
      <w:r w:rsidR="0057760B">
        <w:rPr>
          <w:lang w:val="en-US"/>
        </w:rPr>
        <w:t xml:space="preserve">or </w:t>
      </w:r>
      <w:r w:rsidR="00E3383B">
        <w:rPr>
          <w:lang w:val="en-US"/>
        </w:rPr>
        <w:t>“Swerving”</w:t>
      </w:r>
      <w:r w:rsidR="0057760B">
        <w:rPr>
          <w:lang w:val="en-US"/>
        </w:rPr>
        <w:t>.</w:t>
      </w:r>
      <w:r w:rsidR="00101F43">
        <w:rPr>
          <w:lang w:val="en-US"/>
        </w:rPr>
        <w:t xml:space="preserve"> </w:t>
      </w:r>
      <w:r w:rsidR="00101F43" w:rsidRPr="00101F43">
        <w:rPr>
          <w:b/>
          <w:bCs/>
          <w:color w:val="FF0000"/>
          <w:lang w:val="en-US"/>
        </w:rPr>
        <w:t>This is where I left off for now…</w:t>
      </w:r>
    </w:p>
    <w:p w14:paraId="450B1DF6" w14:textId="77777777" w:rsidR="00DA4312" w:rsidRDefault="00DA4312" w:rsidP="00DA4312">
      <w:pPr>
        <w:rPr>
          <w:lang w:val="en-GB"/>
        </w:rPr>
      </w:pPr>
    </w:p>
    <w:p w14:paraId="60D1123D" w14:textId="77777777" w:rsidR="00DA4312" w:rsidRDefault="00DA4312" w:rsidP="00DA4312">
      <w:pPr>
        <w:pStyle w:val="Geenafstand"/>
        <w:keepNext/>
      </w:pPr>
      <w:r>
        <w:rPr>
          <w:noProof/>
        </w:rPr>
        <w:drawing>
          <wp:inline distT="0" distB="0" distL="0" distR="0" wp14:anchorId="084D412F" wp14:editId="749F7CE0">
            <wp:extent cx="3049270" cy="977900"/>
            <wp:effectExtent l="0" t="0" r="17780" b="12700"/>
            <wp:docPr id="1363742809" name="Grafiek 1">
              <a:extLst xmlns:a="http://schemas.openxmlformats.org/drawingml/2006/main">
                <a:ext uri="{FF2B5EF4-FFF2-40B4-BE49-F238E27FC236}">
                  <a16:creationId xmlns:a16="http://schemas.microsoft.com/office/drawing/2014/main" id="{41C9DFE7-7FAA-BFF7-5127-99A1FAFC4E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506D06C" w14:textId="17D4818A" w:rsidR="00554ED0" w:rsidRPr="00DA4312" w:rsidRDefault="00DA4312" w:rsidP="00DA4312">
      <w:pPr>
        <w:pStyle w:val="Bijschrift"/>
        <w:jc w:val="both"/>
        <w:rPr>
          <w:lang w:val="en-US"/>
        </w:rPr>
      </w:pPr>
      <w:r w:rsidRPr="00DA4312">
        <w:rPr>
          <w:lang w:val="en-US"/>
        </w:rPr>
        <w:t>Figure</w:t>
      </w:r>
      <w:r>
        <w:rPr>
          <w:lang w:val="en-US"/>
        </w:rPr>
        <w:t xml:space="preserve"> </w:t>
      </w:r>
      <w:r w:rsidRPr="00DA4312">
        <w:rPr>
          <w:color w:val="FF0000"/>
          <w:lang w:val="en-US"/>
        </w:rPr>
        <w:t>NM</w:t>
      </w:r>
      <w:r w:rsidRPr="00DA4312">
        <w:rPr>
          <w:lang w:val="en-US"/>
        </w:rPr>
        <w:t>: Relative frequency per code (x-axis), per group (S, I and Z) for reported nav. distraction-related behavior (nav_behavior), sorted descending from left to right by total number of occurrences (f).</w:t>
      </w:r>
    </w:p>
    <w:p w14:paraId="1223184A" w14:textId="1FDD9C73" w:rsidR="008B5409" w:rsidRPr="00021E86" w:rsidRDefault="00877D19" w:rsidP="00021E86">
      <w:pPr>
        <w:rPr>
          <w:lang w:val="en-US"/>
        </w:rPr>
      </w:pPr>
      <w:r w:rsidRPr="00877D19">
        <w:rPr>
          <w:lang w:val="en-US"/>
        </w:rPr>
        <w:lastRenderedPageBreak/>
        <w:t>No significant differences were found when comparing the means of the Likert-scale questions (Appendix HB) among the groups (S to I, I to Z, Z to S) using Mann-Whitney tests. However, three comparisons approached significance: 'distraction_awareness' between S and I (p=0.0504), 'behavior_wrong_turns' between Z and S (p=0.0635), and 'interruptions' between S and I (p=0.0694). Although these comparisons were not statistically significant, they were of interest due to their proximity to significance and their relevance to the study's focus on groups I and S. Consequently, the comparisons 'distraction_awareness' between S and I (p=0.0504) and 'interruptions' between S and I (p=0.0694) were selected for further investigation in the subsequent experiment.</w:t>
      </w:r>
    </w:p>
    <w:p w14:paraId="6C11A287" w14:textId="2ED857B6" w:rsidR="001C6BAE" w:rsidRDefault="009D3C8D" w:rsidP="001C6BAE">
      <w:pPr>
        <w:pStyle w:val="Kop1"/>
        <w:rPr>
          <w:lang w:val="en-GB"/>
        </w:rPr>
      </w:pPr>
      <w:r>
        <w:rPr>
          <w:lang w:val="en-GB"/>
        </w:rPr>
        <w:t>5</w:t>
      </w:r>
      <w:r w:rsidR="001C6BAE" w:rsidRPr="00B52F50">
        <w:rPr>
          <w:lang w:val="en-GB"/>
        </w:rPr>
        <w:t xml:space="preserve"> expert interview</w:t>
      </w:r>
    </w:p>
    <w:p w14:paraId="1C6D965C" w14:textId="4FA86195" w:rsidR="00184BD6" w:rsidRDefault="00353565" w:rsidP="00E87BAF">
      <w:pPr>
        <w:pStyle w:val="Geenafstand"/>
        <w:rPr>
          <w:lang w:val="en-GB"/>
        </w:rPr>
      </w:pPr>
      <w:r>
        <w:rPr>
          <w:lang w:val="en-GB"/>
        </w:rPr>
        <w:t>The second part of the requirements elicitation involved conducting and analysing the results of an expert interview, described below.</w:t>
      </w:r>
    </w:p>
    <w:p w14:paraId="07694AEF" w14:textId="69CDE369" w:rsidR="00184BD6" w:rsidRDefault="00C61B11" w:rsidP="00FE724B">
      <w:pPr>
        <w:pStyle w:val="Kop2"/>
        <w:rPr>
          <w:lang w:val="en-GB"/>
        </w:rPr>
      </w:pPr>
      <w:r>
        <w:rPr>
          <w:lang w:val="en-GB"/>
        </w:rPr>
        <w:t>5.1 Goal of expert interview</w:t>
      </w:r>
    </w:p>
    <w:p w14:paraId="6AB1762C" w14:textId="59303C9B" w:rsidR="008971EE" w:rsidRPr="008971EE" w:rsidRDefault="00602A12" w:rsidP="008971EE">
      <w:pPr>
        <w:pStyle w:val="Geenafstand"/>
        <w:rPr>
          <w:lang w:val="en-GB"/>
        </w:rPr>
      </w:pPr>
      <w:r>
        <w:rPr>
          <w:lang w:val="en-GB"/>
        </w:rPr>
        <w:t xml:space="preserve">To </w:t>
      </w:r>
      <w:r w:rsidR="005839A6">
        <w:rPr>
          <w:lang w:val="en-GB"/>
        </w:rPr>
        <w:t xml:space="preserve">provide an expert’s </w:t>
      </w:r>
      <w:r w:rsidR="000702BB">
        <w:rPr>
          <w:lang w:val="en-GB"/>
        </w:rPr>
        <w:t xml:space="preserve">point of </w:t>
      </w:r>
      <w:r w:rsidR="005839A6">
        <w:rPr>
          <w:lang w:val="en-GB"/>
        </w:rPr>
        <w:t xml:space="preserve">view and context to the data attained during the survey and literature review, </w:t>
      </w:r>
      <w:r w:rsidR="000702BB">
        <w:rPr>
          <w:lang w:val="en-GB"/>
        </w:rPr>
        <w:t>but also to add new information, an interview was organised.</w:t>
      </w:r>
      <w:r w:rsidR="005839A6">
        <w:rPr>
          <w:lang w:val="en-GB"/>
        </w:rPr>
        <w:t xml:space="preserve"> </w:t>
      </w:r>
      <w:r w:rsidR="000377C4">
        <w:rPr>
          <w:lang w:val="en-GB"/>
        </w:rPr>
        <w:t>One specific</w:t>
      </w:r>
      <w:r w:rsidR="009E60AF">
        <w:rPr>
          <w:lang w:val="en-GB"/>
        </w:rPr>
        <w:t xml:space="preserve"> goal was to </w:t>
      </w:r>
      <w:r w:rsidR="000377C4">
        <w:rPr>
          <w:lang w:val="en-GB"/>
        </w:rPr>
        <w:t xml:space="preserve">use the data from the interview </w:t>
      </w:r>
      <w:r w:rsidR="00E14410">
        <w:rPr>
          <w:lang w:val="en-GB"/>
        </w:rPr>
        <w:t xml:space="preserve">to improve the accuracy of the </w:t>
      </w:r>
      <w:r w:rsidR="002D19EA">
        <w:rPr>
          <w:lang w:val="en-GB"/>
        </w:rPr>
        <w:t xml:space="preserve">theoretical model formulated during the requirements elicitation phase, </w:t>
      </w:r>
      <w:r w:rsidR="00D34EFC">
        <w:rPr>
          <w:lang w:val="en-GB"/>
        </w:rPr>
        <w:t xml:space="preserve">for instance by enabling more accurate </w:t>
      </w:r>
      <w:r w:rsidR="007910B6" w:rsidRPr="007910B6">
        <w:rPr>
          <w:lang w:val="en-GB"/>
        </w:rPr>
        <w:t xml:space="preserve">prioritization </w:t>
      </w:r>
      <w:r w:rsidR="00D34EFC">
        <w:rPr>
          <w:lang w:val="en-GB"/>
        </w:rPr>
        <w:t xml:space="preserve">of </w:t>
      </w:r>
      <w:r w:rsidR="007910B6">
        <w:rPr>
          <w:lang w:val="en-GB"/>
        </w:rPr>
        <w:t>driving performance indicators.</w:t>
      </w:r>
    </w:p>
    <w:p w14:paraId="100B5434" w14:textId="54C06A0A" w:rsidR="00CA4BB6" w:rsidRDefault="00CA4BB6" w:rsidP="0089451B">
      <w:pPr>
        <w:pStyle w:val="Kop2"/>
        <w:numPr>
          <w:ilvl w:val="1"/>
          <w:numId w:val="20"/>
        </w:numPr>
        <w:rPr>
          <w:lang w:val="en-GB"/>
        </w:rPr>
      </w:pPr>
      <w:r>
        <w:rPr>
          <w:lang w:val="en-GB"/>
        </w:rPr>
        <w:t>Interview design</w:t>
      </w:r>
    </w:p>
    <w:p w14:paraId="68C371EF" w14:textId="68E7B300" w:rsidR="002D4A60" w:rsidRPr="0089451B" w:rsidRDefault="00085277" w:rsidP="0089451B">
      <w:pPr>
        <w:pStyle w:val="Geenafstand"/>
        <w:rPr>
          <w:lang w:val="en-US"/>
        </w:rPr>
      </w:pPr>
      <w:r w:rsidRPr="00B52F50">
        <w:rPr>
          <w:lang w:val="en-GB"/>
        </w:rPr>
        <w:t>The interview was conducted using a semi-structured format</w:t>
      </w:r>
      <w:r w:rsidR="00673E52">
        <w:rPr>
          <w:lang w:val="en-GB"/>
        </w:rPr>
        <w:t>,</w:t>
      </w:r>
      <w:r w:rsidRPr="00B52F50">
        <w:rPr>
          <w:lang w:val="en-GB"/>
        </w:rPr>
        <w:t xml:space="preserve"> </w:t>
      </w:r>
      <w:r w:rsidR="00CB1A01">
        <w:rPr>
          <w:lang w:val="en-GB"/>
        </w:rPr>
        <w:t>guided by</w:t>
      </w:r>
      <w:r w:rsidRPr="00B52F50">
        <w:rPr>
          <w:lang w:val="en-GB"/>
        </w:rPr>
        <w:t xml:space="preserve"> a list of topics </w:t>
      </w:r>
      <w:r w:rsidR="00673E52">
        <w:rPr>
          <w:lang w:val="en-GB"/>
        </w:rPr>
        <w:t>s</w:t>
      </w:r>
      <w:r w:rsidR="00CB1A01">
        <w:rPr>
          <w:lang w:val="en-GB"/>
        </w:rPr>
        <w:t>hared with the interviewee two weeks prior</w:t>
      </w:r>
      <w:r w:rsidRPr="00B52F50">
        <w:rPr>
          <w:lang w:val="en-GB"/>
        </w:rPr>
        <w:t xml:space="preserve">. </w:t>
      </w:r>
      <w:r w:rsidR="003C71AF">
        <w:rPr>
          <w:lang w:val="en-GB"/>
        </w:rPr>
        <w:t xml:space="preserve">The following topic list was used: </w:t>
      </w:r>
      <w:r w:rsidR="0089451B">
        <w:rPr>
          <w:lang w:val="en-GB"/>
        </w:rPr>
        <w:t xml:space="preserve">(1) </w:t>
      </w:r>
      <w:r w:rsidR="0089451B">
        <w:rPr>
          <w:lang w:val="en-US"/>
        </w:rPr>
        <w:t>d</w:t>
      </w:r>
      <w:r w:rsidR="002D4A60">
        <w:rPr>
          <w:lang w:val="en-US"/>
        </w:rPr>
        <w:t>istraction by navigation systems,</w:t>
      </w:r>
      <w:r w:rsidR="0089451B">
        <w:rPr>
          <w:lang w:val="en-US"/>
        </w:rPr>
        <w:t xml:space="preserve"> (2) r</w:t>
      </w:r>
      <w:r w:rsidR="002D4A60" w:rsidRPr="0089451B">
        <w:rPr>
          <w:lang w:val="en-US"/>
        </w:rPr>
        <w:t>elations between navigation systems (specifically: interface and its surrounding context) and distraction,</w:t>
      </w:r>
      <w:r w:rsidR="0089451B">
        <w:rPr>
          <w:lang w:val="en-US"/>
        </w:rPr>
        <w:t xml:space="preserve"> (3) e</w:t>
      </w:r>
      <w:r w:rsidR="002D4A60" w:rsidRPr="0089451B">
        <w:rPr>
          <w:lang w:val="en-US"/>
        </w:rPr>
        <w:t>ffects on driving performance,</w:t>
      </w:r>
      <w:r w:rsidR="0089451B">
        <w:rPr>
          <w:lang w:val="en-US"/>
        </w:rPr>
        <w:t xml:space="preserve"> (4) i</w:t>
      </w:r>
      <w:r w:rsidR="002D4A60" w:rsidRPr="0089451B">
        <w:rPr>
          <w:lang w:val="en-US"/>
        </w:rPr>
        <w:t>ndicators of driving performance,</w:t>
      </w:r>
      <w:r w:rsidR="0089451B">
        <w:rPr>
          <w:lang w:val="en-US"/>
        </w:rPr>
        <w:t xml:space="preserve"> (5) m</w:t>
      </w:r>
      <w:r w:rsidR="002D4A60" w:rsidRPr="0089451B">
        <w:rPr>
          <w:lang w:val="en-US"/>
        </w:rPr>
        <w:t>easuring driving performance,</w:t>
      </w:r>
      <w:r w:rsidR="0089451B">
        <w:rPr>
          <w:lang w:val="en-US"/>
        </w:rPr>
        <w:t xml:space="preserve"> (6) h</w:t>
      </w:r>
      <w:r w:rsidR="002D4A60" w:rsidRPr="0089451B">
        <w:rPr>
          <w:lang w:val="en-US"/>
        </w:rPr>
        <w:t>ow policy could be helpful.</w:t>
      </w:r>
      <w:r w:rsidR="0089451B">
        <w:rPr>
          <w:lang w:val="en-US"/>
        </w:rPr>
        <w:t xml:space="preserve"> </w:t>
      </w:r>
      <w:r w:rsidR="00C30962">
        <w:rPr>
          <w:lang w:val="en-US"/>
        </w:rPr>
        <w:t xml:space="preserve">The topic list was designed to effectively dictate which </w:t>
      </w:r>
      <w:r w:rsidR="00FF4CA5">
        <w:rPr>
          <w:lang w:val="en-US"/>
        </w:rPr>
        <w:t xml:space="preserve">topics would be discussed, but at the same time provide room for free interpretation by the </w:t>
      </w:r>
      <w:r w:rsidR="00454373">
        <w:rPr>
          <w:lang w:val="en-US"/>
        </w:rPr>
        <w:t>participant</w:t>
      </w:r>
      <w:r w:rsidR="00FF4CA5">
        <w:rPr>
          <w:lang w:val="en-US"/>
        </w:rPr>
        <w:t>, not to</w:t>
      </w:r>
      <w:r w:rsidR="00534DCD">
        <w:rPr>
          <w:lang w:val="en-US"/>
        </w:rPr>
        <w:t xml:space="preserve"> introduce </w:t>
      </w:r>
      <w:r w:rsidR="00BC7F22">
        <w:rPr>
          <w:lang w:val="en-US"/>
        </w:rPr>
        <w:t>unnecessary limits to the answers.</w:t>
      </w:r>
    </w:p>
    <w:p w14:paraId="0AFD9889" w14:textId="6D7801E9" w:rsidR="00CA4BB6" w:rsidRDefault="00CA4BB6" w:rsidP="00FE724B">
      <w:pPr>
        <w:pStyle w:val="Kop2"/>
        <w:rPr>
          <w:lang w:val="en-GB"/>
        </w:rPr>
      </w:pPr>
      <w:r>
        <w:rPr>
          <w:lang w:val="en-GB"/>
        </w:rPr>
        <w:t>5.3 Participant profile</w:t>
      </w:r>
    </w:p>
    <w:p w14:paraId="40F33B05" w14:textId="675DC3E3" w:rsidR="00244E57" w:rsidRPr="00C351A5" w:rsidRDefault="00085277" w:rsidP="00E90AD4">
      <w:pPr>
        <w:pStyle w:val="Geenafstand"/>
        <w:rPr>
          <w:lang w:val="en-US"/>
        </w:rPr>
      </w:pPr>
      <w:r w:rsidRPr="00B52F50">
        <w:rPr>
          <w:lang w:val="en-GB"/>
        </w:rPr>
        <w:t>The interviewee is a scientist linked to the Institute for Road Safety Research (SWOV), experienced in analysing naturalistic driving data, more specifically with regards to distraction in traffic.</w:t>
      </w:r>
      <w:r w:rsidR="00484C4D">
        <w:rPr>
          <w:lang w:val="en-GB"/>
        </w:rPr>
        <w:t xml:space="preserve"> The </w:t>
      </w:r>
      <w:r w:rsidR="00454373">
        <w:rPr>
          <w:lang w:val="en-GB"/>
        </w:rPr>
        <w:t>participant</w:t>
      </w:r>
      <w:r w:rsidR="00484C4D">
        <w:rPr>
          <w:lang w:val="en-GB"/>
        </w:rPr>
        <w:t xml:space="preserve"> mention</w:t>
      </w:r>
      <w:r w:rsidR="001C0501">
        <w:rPr>
          <w:lang w:val="en-GB"/>
        </w:rPr>
        <w:t>ed</w:t>
      </w:r>
      <w:r w:rsidR="00484C4D">
        <w:rPr>
          <w:lang w:val="en-GB"/>
        </w:rPr>
        <w:t xml:space="preserve"> an example </w:t>
      </w:r>
      <w:r w:rsidR="00A046BB">
        <w:rPr>
          <w:lang w:val="en-GB"/>
        </w:rPr>
        <w:t>where they were involved in a large scale European study</w:t>
      </w:r>
      <w:r w:rsidR="00247700">
        <w:rPr>
          <w:lang w:val="en-GB"/>
        </w:rPr>
        <w:t xml:space="preserve"> that had 120 cars fitted with cameras and sensors</w:t>
      </w:r>
      <w:r w:rsidR="00AD31B0">
        <w:rPr>
          <w:lang w:val="en-GB"/>
        </w:rPr>
        <w:t xml:space="preserve"> allowing them to collect approximately 100.000 </w:t>
      </w:r>
      <w:r w:rsidR="00E563E2">
        <w:rPr>
          <w:lang w:val="en-GB"/>
        </w:rPr>
        <w:t>hours’ worth</w:t>
      </w:r>
      <w:r w:rsidR="00534CEE">
        <w:rPr>
          <w:lang w:val="en-GB"/>
        </w:rPr>
        <w:t xml:space="preserve"> </w:t>
      </w:r>
      <w:r w:rsidR="00AD31B0">
        <w:rPr>
          <w:lang w:val="en-GB"/>
        </w:rPr>
        <w:t>of driving data.</w:t>
      </w:r>
      <w:r w:rsidR="002D722D">
        <w:rPr>
          <w:lang w:val="en-GB"/>
        </w:rPr>
        <w:t xml:space="preserve"> </w:t>
      </w:r>
      <w:r w:rsidR="00E90AD4">
        <w:rPr>
          <w:lang w:val="en-GB"/>
        </w:rPr>
        <w:t>Here, t</w:t>
      </w:r>
      <w:r w:rsidR="002D722D">
        <w:rPr>
          <w:lang w:val="en-GB"/>
        </w:rPr>
        <w:t xml:space="preserve">he </w:t>
      </w:r>
      <w:r w:rsidR="00454373">
        <w:rPr>
          <w:lang w:val="en-GB"/>
        </w:rPr>
        <w:t>participant</w:t>
      </w:r>
      <w:r w:rsidR="002D722D">
        <w:rPr>
          <w:lang w:val="en-GB"/>
        </w:rPr>
        <w:t xml:space="preserve"> focused on mobile phone use, while his colleague focused on navigation system use. </w:t>
      </w:r>
      <w:r w:rsidR="00230057">
        <w:rPr>
          <w:lang w:val="en-GB"/>
        </w:rPr>
        <w:t xml:space="preserve">The </w:t>
      </w:r>
      <w:r w:rsidR="00454373">
        <w:rPr>
          <w:lang w:val="en-GB"/>
        </w:rPr>
        <w:t>participant</w:t>
      </w:r>
      <w:r w:rsidR="00230057">
        <w:rPr>
          <w:lang w:val="en-GB"/>
        </w:rPr>
        <w:t xml:space="preserve"> mentioned research that they would be starting</w:t>
      </w:r>
      <w:r w:rsidR="007251FC">
        <w:rPr>
          <w:lang w:val="en-GB"/>
        </w:rPr>
        <w:t>,</w:t>
      </w:r>
      <w:r w:rsidR="00202E36">
        <w:rPr>
          <w:lang w:val="en-GB"/>
        </w:rPr>
        <w:t xml:space="preserve"> into</w:t>
      </w:r>
      <w:r w:rsidR="00841FAB">
        <w:rPr>
          <w:lang w:val="en-GB"/>
        </w:rPr>
        <w:t xml:space="preserve"> </w:t>
      </w:r>
      <w:r w:rsidR="00BE7E6B">
        <w:rPr>
          <w:lang w:val="en-GB"/>
        </w:rPr>
        <w:t>Intelligent Speed Assistance (ISA)</w:t>
      </w:r>
      <w:r w:rsidR="00384A42">
        <w:rPr>
          <w:lang w:val="en-GB"/>
        </w:rPr>
        <w:t>,</w:t>
      </w:r>
      <w:r w:rsidR="00BE7E6B">
        <w:rPr>
          <w:lang w:val="en-GB"/>
        </w:rPr>
        <w:t xml:space="preserve"> </w:t>
      </w:r>
      <w:r w:rsidR="009E489E">
        <w:rPr>
          <w:lang w:val="en-GB"/>
        </w:rPr>
        <w:t>which is a part of many navigation systems</w:t>
      </w:r>
      <w:r w:rsidR="00841FAB">
        <w:rPr>
          <w:lang w:val="en-GB"/>
        </w:rPr>
        <w:t xml:space="preserve">. The hypothesis, as the </w:t>
      </w:r>
      <w:r w:rsidR="00454373">
        <w:rPr>
          <w:lang w:val="en-GB"/>
        </w:rPr>
        <w:t>participant</w:t>
      </w:r>
      <w:r w:rsidR="00841FAB">
        <w:rPr>
          <w:lang w:val="en-GB"/>
        </w:rPr>
        <w:t xml:space="preserve"> described it would be that </w:t>
      </w:r>
      <w:r w:rsidR="00B347E1">
        <w:rPr>
          <w:lang w:val="en-GB"/>
        </w:rPr>
        <w:t>drivers</w:t>
      </w:r>
      <w:r w:rsidR="00384A42">
        <w:rPr>
          <w:lang w:val="en-GB"/>
        </w:rPr>
        <w:t xml:space="preserve"> drive faster on average</w:t>
      </w:r>
      <w:r w:rsidR="00B347E1">
        <w:rPr>
          <w:lang w:val="en-GB"/>
        </w:rPr>
        <w:t xml:space="preserve"> with ISA</w:t>
      </w:r>
      <w:r w:rsidR="00384A42">
        <w:rPr>
          <w:lang w:val="en-GB"/>
        </w:rPr>
        <w:t xml:space="preserve">, </w:t>
      </w:r>
      <w:r w:rsidR="00D050BF">
        <w:rPr>
          <w:lang w:val="en-GB"/>
        </w:rPr>
        <w:t xml:space="preserve">as they now </w:t>
      </w:r>
      <w:r w:rsidR="00841FAB">
        <w:rPr>
          <w:lang w:val="en-GB"/>
        </w:rPr>
        <w:t>have better overview on the current speed limit</w:t>
      </w:r>
      <w:r w:rsidR="00B347E1">
        <w:rPr>
          <w:lang w:val="en-GB"/>
        </w:rPr>
        <w:t xml:space="preserve"> and </w:t>
      </w:r>
      <w:r w:rsidR="00C351A5">
        <w:rPr>
          <w:lang w:val="en-GB"/>
        </w:rPr>
        <w:t>are</w:t>
      </w:r>
      <w:r w:rsidR="00B347E1">
        <w:rPr>
          <w:lang w:val="en-GB"/>
        </w:rPr>
        <w:t xml:space="preserve"> more confident getting closer to this limit.</w:t>
      </w:r>
    </w:p>
    <w:p w14:paraId="5691F8F6" w14:textId="668006C5" w:rsidR="00CA4BB6" w:rsidRDefault="00CA4BB6" w:rsidP="00FE724B">
      <w:pPr>
        <w:pStyle w:val="Kop2"/>
        <w:rPr>
          <w:lang w:val="en-GB"/>
        </w:rPr>
      </w:pPr>
      <w:r>
        <w:rPr>
          <w:lang w:val="en-GB"/>
        </w:rPr>
        <w:t xml:space="preserve">5.4 </w:t>
      </w:r>
      <w:r w:rsidR="004A1EB7">
        <w:rPr>
          <w:lang w:val="en-GB"/>
        </w:rPr>
        <w:t>Interview set-up</w:t>
      </w:r>
    </w:p>
    <w:p w14:paraId="45D19A1B" w14:textId="501B3DA1" w:rsidR="00A211B5" w:rsidRDefault="00533D7E" w:rsidP="00A211B5">
      <w:pPr>
        <w:pStyle w:val="Geenafstand"/>
        <w:rPr>
          <w:i/>
          <w:lang w:val="en-GB"/>
        </w:rPr>
      </w:pPr>
      <w:r>
        <w:rPr>
          <w:lang w:val="en-GB"/>
        </w:rPr>
        <w:t xml:space="preserve">The idea to </w:t>
      </w:r>
      <w:r w:rsidR="00F26206">
        <w:rPr>
          <w:lang w:val="en-GB"/>
        </w:rPr>
        <w:t xml:space="preserve">interview an </w:t>
      </w:r>
      <w:r w:rsidR="00454373">
        <w:rPr>
          <w:lang w:val="en-GB"/>
        </w:rPr>
        <w:t>participant</w:t>
      </w:r>
      <w:r w:rsidR="00F26206">
        <w:rPr>
          <w:lang w:val="en-GB"/>
        </w:rPr>
        <w:t xml:space="preserve"> from SWOV came up while reviewing work that it published </w:t>
      </w:r>
      <w:r w:rsidR="00F26206" w:rsidRPr="00272453">
        <w:rPr>
          <w:b/>
          <w:bCs/>
          <w:color w:val="FF0000"/>
          <w:lang w:val="en-GB"/>
        </w:rPr>
        <w:t>[literature]</w:t>
      </w:r>
      <w:r w:rsidR="00F26206">
        <w:rPr>
          <w:lang w:val="en-GB"/>
        </w:rPr>
        <w:t>.</w:t>
      </w:r>
      <w:r w:rsidR="008B6C3E">
        <w:rPr>
          <w:lang w:val="en-GB"/>
        </w:rPr>
        <w:t xml:space="preserve"> A request for contact and for the interview was made by email which eventually resulted in an appointment. </w:t>
      </w:r>
      <w:r w:rsidR="00A211B5" w:rsidRPr="00A211B5">
        <w:rPr>
          <w:lang w:val="en-GB"/>
        </w:rPr>
        <w:t>The interview took place at the SWOV office in The Hague</w:t>
      </w:r>
      <w:r w:rsidR="00A211B5">
        <w:rPr>
          <w:lang w:val="en-GB"/>
        </w:rPr>
        <w:t xml:space="preserve"> and</w:t>
      </w:r>
      <w:r w:rsidR="00A211B5" w:rsidRPr="00A211B5">
        <w:rPr>
          <w:lang w:val="en-GB"/>
        </w:rPr>
        <w:t xml:space="preserve"> lasted approximately 75 minutes</w:t>
      </w:r>
      <w:r w:rsidR="00A211B5">
        <w:rPr>
          <w:lang w:val="en-GB"/>
        </w:rPr>
        <w:t xml:space="preserve">. </w:t>
      </w:r>
      <w:r w:rsidR="00C1417A">
        <w:rPr>
          <w:lang w:val="en-GB"/>
        </w:rPr>
        <w:t xml:space="preserve">The interview was recorded by use of the </w:t>
      </w:r>
      <w:r w:rsidR="00CE2CD3">
        <w:rPr>
          <w:lang w:val="en-GB"/>
        </w:rPr>
        <w:t>author’s smartphone, which was tested for this purpose, prior.</w:t>
      </w:r>
      <w:r w:rsidR="00C77ABE">
        <w:rPr>
          <w:lang w:val="en-GB"/>
        </w:rPr>
        <w:t xml:space="preserve"> The author started at the first item in the to</w:t>
      </w:r>
      <w:r w:rsidR="00245120">
        <w:rPr>
          <w:lang w:val="en-GB"/>
        </w:rPr>
        <w:t>pic list and asked in-depth questions</w:t>
      </w:r>
      <w:r w:rsidR="001C37C6">
        <w:rPr>
          <w:lang w:val="en-GB"/>
        </w:rPr>
        <w:t xml:space="preserve">. Divergence of topic was </w:t>
      </w:r>
      <w:r w:rsidR="001C37C6">
        <w:rPr>
          <w:lang w:val="en-GB"/>
        </w:rPr>
        <w:t>allowed, but the author did steer the discussion back to the topic list at a certain point</w:t>
      </w:r>
      <w:r w:rsidR="00BD1D35">
        <w:rPr>
          <w:lang w:val="en-GB"/>
        </w:rPr>
        <w:t xml:space="preserve"> until eventually all topics on the list were discussed.</w:t>
      </w:r>
      <w:r w:rsidR="0091582B">
        <w:rPr>
          <w:lang w:val="en-GB"/>
        </w:rPr>
        <w:t xml:space="preserve"> Halfway during the interview, </w:t>
      </w:r>
      <w:r w:rsidR="00B60A88">
        <w:rPr>
          <w:lang w:val="en-GB"/>
        </w:rPr>
        <w:t>a few</w:t>
      </w:r>
      <w:r w:rsidR="0091582B">
        <w:rPr>
          <w:lang w:val="en-GB"/>
        </w:rPr>
        <w:t xml:space="preserve"> print-outs of preliminary data from the survey</w:t>
      </w:r>
      <w:r w:rsidR="00734F17">
        <w:rPr>
          <w:lang w:val="en-GB"/>
        </w:rPr>
        <w:t xml:space="preserve"> were discussed, which was unplanned, but deemed </w:t>
      </w:r>
      <w:r w:rsidR="00B60A88">
        <w:rPr>
          <w:lang w:val="en-GB"/>
        </w:rPr>
        <w:t xml:space="preserve">valuable </w:t>
      </w:r>
      <w:r w:rsidR="001C2246">
        <w:rPr>
          <w:lang w:val="en-GB"/>
        </w:rPr>
        <w:t>as it would help guide the conversation.</w:t>
      </w:r>
    </w:p>
    <w:p w14:paraId="7092C5FC" w14:textId="27460F9C" w:rsidR="004A1EB7" w:rsidRDefault="004A1EB7" w:rsidP="00FE724B">
      <w:pPr>
        <w:pStyle w:val="Kop2"/>
        <w:rPr>
          <w:lang w:val="en-GB"/>
        </w:rPr>
      </w:pPr>
      <w:r>
        <w:rPr>
          <w:lang w:val="en-GB"/>
        </w:rPr>
        <w:t>5.5 Analysis methods</w:t>
      </w:r>
    </w:p>
    <w:p w14:paraId="38EDABD8" w14:textId="1188ECC8" w:rsidR="00A50B65" w:rsidRPr="0021450E" w:rsidRDefault="00557E63" w:rsidP="00F15E0C">
      <w:pPr>
        <w:pStyle w:val="Geenafstand"/>
        <w:rPr>
          <w:lang w:val="en-US"/>
        </w:rPr>
      </w:pPr>
      <w:r>
        <w:rPr>
          <w:lang w:val="en-GB"/>
        </w:rPr>
        <w:t>B</w:t>
      </w:r>
      <w:r w:rsidR="00A41214" w:rsidRPr="00B52F50">
        <w:rPr>
          <w:lang w:val="en-GB"/>
        </w:rPr>
        <w:t>efore analysis</w:t>
      </w:r>
      <w:r>
        <w:rPr>
          <w:lang w:val="en-GB"/>
        </w:rPr>
        <w:t xml:space="preserve">, the </w:t>
      </w:r>
      <w:r w:rsidR="00151C3D">
        <w:rPr>
          <w:lang w:val="en-GB"/>
        </w:rPr>
        <w:t xml:space="preserve">interview </w:t>
      </w:r>
      <w:r>
        <w:rPr>
          <w:lang w:val="en-GB"/>
        </w:rPr>
        <w:t>audio recording</w:t>
      </w:r>
      <w:r w:rsidR="00151C3D">
        <w:rPr>
          <w:lang w:val="en-GB"/>
        </w:rPr>
        <w:t xml:space="preserve"> </w:t>
      </w:r>
      <w:r>
        <w:rPr>
          <w:lang w:val="en-GB"/>
        </w:rPr>
        <w:t>was</w:t>
      </w:r>
      <w:r w:rsidR="00A41214" w:rsidRPr="00B52F50">
        <w:rPr>
          <w:lang w:val="en-GB"/>
        </w:rPr>
        <w:t xml:space="preserve"> transcribed using ChatGPT whisper API</w:t>
      </w:r>
      <w:r w:rsidR="00CE68C3">
        <w:rPr>
          <w:lang w:val="en-GB"/>
        </w:rPr>
        <w:t xml:space="preserve"> </w:t>
      </w:r>
      <w:r w:rsidR="005F3EE6">
        <w:rPr>
          <w:lang w:val="en-GB"/>
        </w:rPr>
        <w:t>[</w:t>
      </w:r>
      <w:proofErr w:type="spellStart"/>
      <w:r w:rsidR="00987370" w:rsidRPr="00987370">
        <w:rPr>
          <w:b/>
          <w:bCs/>
          <w:color w:val="FF0000"/>
          <w:lang w:val="en-GB"/>
        </w:rPr>
        <w:t>L0AB</w:t>
      </w:r>
      <w:proofErr w:type="spellEnd"/>
      <w:r w:rsidR="005F3EE6">
        <w:rPr>
          <w:lang w:val="en-GB"/>
        </w:rPr>
        <w:t>]</w:t>
      </w:r>
      <w:r w:rsidR="00987370">
        <w:rPr>
          <w:lang w:val="en-GB"/>
        </w:rPr>
        <w:t>, with help of the</w:t>
      </w:r>
      <w:r w:rsidR="005F3EE6">
        <w:rPr>
          <w:lang w:val="en-GB"/>
        </w:rPr>
        <w:t xml:space="preserve"> </w:t>
      </w:r>
      <w:r w:rsidR="00AD029D">
        <w:rPr>
          <w:lang w:val="en-GB"/>
        </w:rPr>
        <w:t>OpenAI package for Python</w:t>
      </w:r>
      <w:r w:rsidR="00CE68C3">
        <w:rPr>
          <w:lang w:val="en-GB"/>
        </w:rPr>
        <w:t xml:space="preserve"> </w:t>
      </w:r>
      <w:proofErr w:type="spellStart"/>
      <w:r w:rsidR="00CE68C3">
        <w:rPr>
          <w:lang w:val="en-GB"/>
        </w:rPr>
        <w:t>v0.27.</w:t>
      </w:r>
      <w:r w:rsidR="009A1355">
        <w:rPr>
          <w:lang w:val="en-GB"/>
        </w:rPr>
        <w:t>0</w:t>
      </w:r>
      <w:proofErr w:type="spellEnd"/>
      <w:r w:rsidR="00CE68C3">
        <w:rPr>
          <w:lang w:val="en-GB"/>
        </w:rPr>
        <w:t xml:space="preserve"> [</w:t>
      </w:r>
      <w:proofErr w:type="spellStart"/>
      <w:r w:rsidR="00CE68C3" w:rsidRPr="00D87085">
        <w:rPr>
          <w:b/>
          <w:bCs/>
          <w:color w:val="FF0000"/>
          <w:lang w:val="en-GB"/>
        </w:rPr>
        <w:t>L0</w:t>
      </w:r>
      <w:r w:rsidR="00D87085" w:rsidRPr="00D87085">
        <w:rPr>
          <w:b/>
          <w:bCs/>
          <w:color w:val="FF0000"/>
          <w:lang w:val="en-GB"/>
        </w:rPr>
        <w:t>AA</w:t>
      </w:r>
      <w:proofErr w:type="spellEnd"/>
      <w:r w:rsidR="00CE68C3">
        <w:rPr>
          <w:lang w:val="en-GB"/>
        </w:rPr>
        <w:t>]</w:t>
      </w:r>
      <w:r w:rsidR="00A41214" w:rsidRPr="00B52F50">
        <w:rPr>
          <w:lang w:val="en-GB"/>
        </w:rPr>
        <w:t>. The transcription was then relistened, double checked, edited and coded manually by the researcher.</w:t>
      </w:r>
      <w:r w:rsidR="005576E6">
        <w:rPr>
          <w:lang w:val="en-GB"/>
        </w:rPr>
        <w:t xml:space="preserve"> </w:t>
      </w:r>
      <w:r w:rsidR="005576E6" w:rsidRPr="005576E6">
        <w:rPr>
          <w:lang w:val="en-GB"/>
        </w:rPr>
        <w:t xml:space="preserve">The coding method used in the study involved a systematic process of analysing </w:t>
      </w:r>
      <w:r w:rsidR="005576E6">
        <w:rPr>
          <w:lang w:val="en-GB"/>
        </w:rPr>
        <w:t xml:space="preserve">the </w:t>
      </w:r>
      <w:r w:rsidR="005576E6" w:rsidRPr="005576E6">
        <w:rPr>
          <w:lang w:val="en-GB"/>
        </w:rPr>
        <w:t xml:space="preserve">transcript to identify and categorize relevant facts and statements related to specific topics. The </w:t>
      </w:r>
      <w:r w:rsidR="00DA3AB7">
        <w:rPr>
          <w:lang w:val="en-GB"/>
        </w:rPr>
        <w:t>author</w:t>
      </w:r>
      <w:r w:rsidR="005576E6" w:rsidRPr="005576E6">
        <w:rPr>
          <w:lang w:val="en-GB"/>
        </w:rPr>
        <w:t xml:space="preserve"> initially read the interview to gain a general understanding of the content. Then, during a subsequent reading, </w:t>
      </w:r>
      <w:r w:rsidR="00DA3AB7">
        <w:rPr>
          <w:lang w:val="en-GB"/>
        </w:rPr>
        <w:t>facts and statements pertinent to the topics of driving distraction, driving performance, policy or other related areas of interest were extracted.</w:t>
      </w:r>
      <w:r w:rsidR="00157237">
        <w:rPr>
          <w:lang w:val="en-GB"/>
        </w:rPr>
        <w:t xml:space="preserve"> </w:t>
      </w:r>
      <w:r w:rsidR="005576E6" w:rsidRPr="005576E6">
        <w:rPr>
          <w:lang w:val="en-GB"/>
        </w:rPr>
        <w:t>The extracted information was organized in a table, where each entry was annotated with the corresponding topic category. This coding process allowed for the identification and categorization of key information within the interview data, enabling the researcher to focus on specific themes or topics of importance for further analysis.</w:t>
      </w:r>
      <w:r w:rsidR="00F15E0C">
        <w:rPr>
          <w:lang w:val="en-GB"/>
        </w:rPr>
        <w:t xml:space="preserve"> </w:t>
      </w:r>
      <w:r w:rsidR="00A50B65" w:rsidRPr="00A50B65">
        <w:rPr>
          <w:lang w:val="en-US"/>
        </w:rPr>
        <w:t>The researcher utilized the coded data as a foundation to construct the summary</w:t>
      </w:r>
      <w:r w:rsidR="00F15E0C">
        <w:rPr>
          <w:lang w:val="en-US"/>
        </w:rPr>
        <w:t xml:space="preserve"> (section 5.6)</w:t>
      </w:r>
      <w:r w:rsidR="00A50B65" w:rsidRPr="00A50B65">
        <w:rPr>
          <w:lang w:val="en-US"/>
        </w:rPr>
        <w:t>, which aimed to provide a concise overview of the key findings and insights from the interview.</w:t>
      </w:r>
      <w:r w:rsidR="0021450E">
        <w:rPr>
          <w:lang w:val="en-US"/>
        </w:rPr>
        <w:t xml:space="preserve"> </w:t>
      </w:r>
      <w:r w:rsidR="0021450E" w:rsidRPr="0021450E">
        <w:rPr>
          <w:lang w:val="en-US"/>
        </w:rPr>
        <w:t>This systematic approach ensured that the summary was grounded in the data and aligned with the specific themes of interest.</w:t>
      </w:r>
    </w:p>
    <w:p w14:paraId="30088B4D" w14:textId="13E7AD81" w:rsidR="004A1EB7" w:rsidRDefault="004A1EB7" w:rsidP="00FE724B">
      <w:pPr>
        <w:pStyle w:val="Kop2"/>
        <w:rPr>
          <w:lang w:val="en-GB"/>
        </w:rPr>
      </w:pPr>
      <w:r>
        <w:rPr>
          <w:lang w:val="en-GB"/>
        </w:rPr>
        <w:t>5.6 Findings</w:t>
      </w:r>
    </w:p>
    <w:p w14:paraId="76178C60" w14:textId="0AADEF86" w:rsidR="00D97100" w:rsidRPr="00B52F50" w:rsidRDefault="00D97100" w:rsidP="00D97100">
      <w:pPr>
        <w:pStyle w:val="Geenafstand"/>
        <w:rPr>
          <w:lang w:val="en-GB"/>
        </w:rPr>
      </w:pPr>
      <w:r w:rsidRPr="00B52F50">
        <w:rPr>
          <w:lang w:val="en-GB"/>
        </w:rPr>
        <w:t xml:space="preserve">Visual distraction was identified as the most significant and dangerous form of distraction while driving. The interviewee mentioned that the probability of a car accident increases substantially after just two seconds of visual inattention. To measure and </w:t>
      </w:r>
      <w:r w:rsidR="00BB1B83" w:rsidRPr="00B52F50">
        <w:rPr>
          <w:lang w:val="en-GB"/>
        </w:rPr>
        <w:t>analyse</w:t>
      </w:r>
      <w:r w:rsidRPr="00B52F50">
        <w:rPr>
          <w:lang w:val="en-GB"/>
        </w:rPr>
        <w:t xml:space="preserve"> these distractions and their effects, the Wiener Fahr</w:t>
      </w:r>
      <w:r w:rsidR="003E79D5">
        <w:rPr>
          <w:lang w:val="en-GB"/>
        </w:rPr>
        <w:t>p</w:t>
      </w:r>
      <w:r w:rsidRPr="00B52F50">
        <w:rPr>
          <w:lang w:val="en-GB"/>
        </w:rPr>
        <w:t>robe was proposed as a suitable method. Despite its reliance on subjective experiences, this approach offers the advantage of flexibility in capturing and describing unforeseen situations, and less resource intensive for a small scale naturalistic driving study.</w:t>
      </w:r>
    </w:p>
    <w:p w14:paraId="0071412E" w14:textId="2633E7ED" w:rsidR="00D97100" w:rsidRPr="00B52F50" w:rsidRDefault="00D97100" w:rsidP="00D97100">
      <w:pPr>
        <w:rPr>
          <w:lang w:val="en-GB"/>
        </w:rPr>
      </w:pPr>
      <w:r w:rsidRPr="00B52F50">
        <w:rPr>
          <w:lang w:val="en-GB"/>
        </w:rPr>
        <w:t>Several key measures have been identified for evaluating driving performance, including SDLP (standard deviation from lane position), steering jerk, breaking delay, abrupt breaking, time to collision, time headway, post encroachment time, and speed control.</w:t>
      </w:r>
      <w:r w:rsidR="005020DB">
        <w:rPr>
          <w:lang w:val="en-GB"/>
        </w:rPr>
        <w:t xml:space="preserve"> The researcher noted that to get reliable </w:t>
      </w:r>
      <w:r w:rsidR="004B3951">
        <w:rPr>
          <w:lang w:val="en-GB"/>
        </w:rPr>
        <w:t xml:space="preserve">data on these measures, large quantities of data are required, although slightly less so </w:t>
      </w:r>
      <w:r w:rsidR="00437214">
        <w:rPr>
          <w:lang w:val="en-GB"/>
        </w:rPr>
        <w:t xml:space="preserve">on SDLP. </w:t>
      </w:r>
      <w:r w:rsidRPr="00B52F50">
        <w:rPr>
          <w:lang w:val="en-GB"/>
        </w:rPr>
        <w:t>Task breakdown in driving assistant applications are more effective in safely allocating drivers’ attention compared to tasks that impose a time constraint. Attention and cognitive workload are important considerations in driving, and the concept of the "bathtub curve" has been introduced to illustrate the relationship between workload and attention. It emphasizes the need to maintain an optimal level of task difficulty and task load to ensure the driver can direct sufficient attention towards the road.</w:t>
      </w:r>
    </w:p>
    <w:p w14:paraId="4569217B" w14:textId="39EF0659" w:rsidR="008B5409" w:rsidRDefault="00D97100" w:rsidP="00021E86">
      <w:pPr>
        <w:rPr>
          <w:rFonts w:eastAsiaTheme="majorEastAsia" w:cstheme="majorBidi"/>
          <w:b/>
          <w:caps/>
          <w:sz w:val="24"/>
          <w:szCs w:val="32"/>
          <w:lang w:val="en-GB"/>
        </w:rPr>
      </w:pPr>
      <w:r w:rsidRPr="00B52F50">
        <w:rPr>
          <w:lang w:val="en-GB"/>
        </w:rPr>
        <w:t xml:space="preserve">Navigation systems play a helpful role in driving performance by alleviating search </w:t>
      </w:r>
      <w:r w:rsidR="0029429A" w:rsidRPr="00B52F50">
        <w:rPr>
          <w:lang w:val="en-GB"/>
        </w:rPr>
        <w:t>behaviour</w:t>
      </w:r>
      <w:r w:rsidRPr="00B52F50">
        <w:rPr>
          <w:lang w:val="en-GB"/>
        </w:rPr>
        <w:t xml:space="preserve"> and allowing drivers to focus more on driving tasks as opposed to navigating. </w:t>
      </w:r>
      <w:r w:rsidR="004951C5">
        <w:rPr>
          <w:lang w:val="en-GB"/>
        </w:rPr>
        <w:t xml:space="preserve">The participant stated </w:t>
      </w:r>
      <w:r w:rsidR="003861A1">
        <w:rPr>
          <w:lang w:val="en-GB"/>
        </w:rPr>
        <w:t xml:space="preserve">there is likely not a strong relation between navigation and the workload being too high or too low. </w:t>
      </w:r>
      <w:r w:rsidRPr="00B52F50">
        <w:rPr>
          <w:lang w:val="en-GB"/>
        </w:rPr>
        <w:t xml:space="preserve">As driving assistance systems assume increasingly prominent roles, their impact on driver attention becomes a subject of investigation. This investigation includes understanding the "bathtub curve" and its implications for workload and attention. Future developments may </w:t>
      </w:r>
      <w:r w:rsidRPr="00B52F50">
        <w:rPr>
          <w:lang w:val="en-GB"/>
        </w:rPr>
        <w:lastRenderedPageBreak/>
        <w:t>involve navigation systems guiding drivers' roles on specific sections of the road, when driving assistants are switched on or off.</w:t>
      </w:r>
    </w:p>
    <w:p w14:paraId="651329F3" w14:textId="0DCE7B9E" w:rsidR="001C6BAE" w:rsidRDefault="00DC5895" w:rsidP="00DC5895">
      <w:pPr>
        <w:pStyle w:val="Kop1"/>
        <w:rPr>
          <w:lang w:val="en-GB"/>
        </w:rPr>
      </w:pPr>
      <w:r>
        <w:rPr>
          <w:lang w:val="en-GB"/>
        </w:rPr>
        <w:t xml:space="preserve">6 </w:t>
      </w:r>
      <w:r w:rsidR="00B52F50">
        <w:rPr>
          <w:lang w:val="en-GB"/>
        </w:rPr>
        <w:t>naturalistic experiment</w:t>
      </w:r>
    </w:p>
    <w:p w14:paraId="7F47A6CC" w14:textId="77777777" w:rsidR="00FE724B" w:rsidRDefault="00FE724B" w:rsidP="00FE724B">
      <w:pPr>
        <w:rPr>
          <w:lang w:val="en-GB"/>
        </w:rPr>
      </w:pPr>
    </w:p>
    <w:p w14:paraId="1F8DB8A4" w14:textId="16158527" w:rsidR="00FE724B" w:rsidRPr="00DC5895" w:rsidRDefault="00DC5895" w:rsidP="00DC5895">
      <w:pPr>
        <w:pStyle w:val="Kop2"/>
        <w:rPr>
          <w:lang w:val="en-GB"/>
        </w:rPr>
      </w:pPr>
      <w:r>
        <w:rPr>
          <w:lang w:val="en-GB"/>
        </w:rPr>
        <w:t>6.</w:t>
      </w:r>
      <w:r w:rsidR="003E236F">
        <w:rPr>
          <w:lang w:val="en-GB"/>
        </w:rPr>
        <w:t>1</w:t>
      </w:r>
      <w:r>
        <w:rPr>
          <w:lang w:val="en-GB"/>
        </w:rPr>
        <w:t xml:space="preserve"> </w:t>
      </w:r>
      <w:r w:rsidRPr="00DC5895">
        <w:rPr>
          <w:lang w:val="en-GB"/>
        </w:rPr>
        <w:t>Goal of experiment</w:t>
      </w:r>
    </w:p>
    <w:p w14:paraId="68475AB5" w14:textId="08E6958E" w:rsidR="00DC5895" w:rsidRDefault="006D383A" w:rsidP="006D383A">
      <w:pPr>
        <w:pStyle w:val="Geenafstand"/>
        <w:rPr>
          <w:lang w:val="en-GB"/>
        </w:rPr>
      </w:pPr>
      <w:r>
        <w:rPr>
          <w:lang w:val="en-GB"/>
        </w:rPr>
        <w:t xml:space="preserve">The naturalistic experiment has the purpose of </w:t>
      </w:r>
      <w:r w:rsidR="00F75298">
        <w:rPr>
          <w:lang w:val="en-GB"/>
        </w:rPr>
        <w:t>validating the theory that was formulated during the requirements elicitation phase of this study.</w:t>
      </w:r>
    </w:p>
    <w:p w14:paraId="12CC058F" w14:textId="6EAEA757" w:rsidR="003E236F" w:rsidRDefault="00DC5895" w:rsidP="00463C7D">
      <w:pPr>
        <w:pStyle w:val="Kop2"/>
        <w:rPr>
          <w:lang w:val="en-GB"/>
        </w:rPr>
      </w:pPr>
      <w:r>
        <w:rPr>
          <w:lang w:val="en-GB"/>
        </w:rPr>
        <w:t xml:space="preserve">6.2 </w:t>
      </w:r>
      <w:r w:rsidR="003E236F">
        <w:rPr>
          <w:lang w:val="en-GB"/>
        </w:rPr>
        <w:t>Experiment design</w:t>
      </w:r>
    </w:p>
    <w:p w14:paraId="24A80123" w14:textId="33394361" w:rsidR="00480F5F" w:rsidRPr="000E425A" w:rsidRDefault="000A29A1" w:rsidP="00480F5F">
      <w:pPr>
        <w:rPr>
          <w:color w:val="FF0000"/>
          <w:lang w:val="en-GB"/>
        </w:rPr>
      </w:pPr>
      <w:r w:rsidRPr="000E425A">
        <w:rPr>
          <w:color w:val="FF0000"/>
          <w:lang w:val="en-GB"/>
        </w:rPr>
        <w:t>Describe w</w:t>
      </w:r>
      <w:r w:rsidR="00480F5F" w:rsidRPr="000E425A">
        <w:rPr>
          <w:color w:val="FF0000"/>
          <w:lang w:val="en-GB"/>
        </w:rPr>
        <w:t xml:space="preserve">hich variables; </w:t>
      </w:r>
      <w:r w:rsidRPr="000E425A">
        <w:rPr>
          <w:color w:val="FF0000"/>
          <w:lang w:val="en-GB"/>
        </w:rPr>
        <w:t>overall conceptual setup; link back to research questions.</w:t>
      </w:r>
    </w:p>
    <w:p w14:paraId="22B7A361" w14:textId="631D8698" w:rsidR="003E236F" w:rsidRDefault="003E236F" w:rsidP="00E97512">
      <w:pPr>
        <w:pStyle w:val="Kop2"/>
        <w:rPr>
          <w:lang w:val="en-GB"/>
        </w:rPr>
      </w:pPr>
      <w:r>
        <w:rPr>
          <w:lang w:val="en-GB"/>
        </w:rPr>
        <w:t>6.3 Sampling</w:t>
      </w:r>
    </w:p>
    <w:p w14:paraId="5E440798" w14:textId="77777777" w:rsidR="003E236F" w:rsidRDefault="003E236F" w:rsidP="00DC5895">
      <w:pPr>
        <w:rPr>
          <w:lang w:val="en-GB"/>
        </w:rPr>
      </w:pPr>
    </w:p>
    <w:p w14:paraId="50A80202" w14:textId="5B709E43" w:rsidR="00E97512" w:rsidRDefault="003E236F" w:rsidP="00463C7D">
      <w:pPr>
        <w:pStyle w:val="Kop2"/>
        <w:rPr>
          <w:lang w:val="en-GB"/>
        </w:rPr>
      </w:pPr>
      <w:r>
        <w:rPr>
          <w:lang w:val="en-GB"/>
        </w:rPr>
        <w:t xml:space="preserve">6.4 </w:t>
      </w:r>
      <w:r w:rsidR="00E97512">
        <w:rPr>
          <w:lang w:val="en-GB"/>
        </w:rPr>
        <w:t>Experiment set-up</w:t>
      </w:r>
    </w:p>
    <w:p w14:paraId="7C027266" w14:textId="4BE51A3B" w:rsidR="000A29A1" w:rsidRDefault="000A29A1" w:rsidP="00DC5895">
      <w:pPr>
        <w:rPr>
          <w:color w:val="FF0000"/>
          <w:lang w:val="en-GB"/>
        </w:rPr>
      </w:pPr>
      <w:r w:rsidRPr="000E425A">
        <w:rPr>
          <w:color w:val="FF0000"/>
          <w:lang w:val="en-GB"/>
        </w:rPr>
        <w:t>More the practical aspects</w:t>
      </w:r>
      <w:r w:rsidR="000E425A" w:rsidRPr="000E425A">
        <w:rPr>
          <w:color w:val="FF0000"/>
          <w:lang w:val="en-GB"/>
        </w:rPr>
        <w:t>: tools and such.</w:t>
      </w:r>
    </w:p>
    <w:p w14:paraId="275A0908" w14:textId="7875FAB3" w:rsidR="00F10FFA" w:rsidRPr="00463C7D" w:rsidRDefault="00F10FFA" w:rsidP="00463C7D">
      <w:pPr>
        <w:rPr>
          <w:lang w:val="en-GB"/>
        </w:rPr>
      </w:pPr>
      <w:r w:rsidRPr="00B52F50">
        <w:rPr>
          <w:lang w:val="en-GB"/>
        </w:rPr>
        <w:t>As an especially important ethical consideration to this study to minimize risks to the participants, researcher and other traffic, the researcher has explicitly requested compliance with traffic laws at all times during driving sessions, and to always put safety first when making decisions while driving.</w:t>
      </w:r>
    </w:p>
    <w:p w14:paraId="41AB4169" w14:textId="5D4295C8" w:rsidR="00E97512" w:rsidRDefault="00E97512" w:rsidP="00E97512">
      <w:pPr>
        <w:pStyle w:val="Kop2"/>
        <w:rPr>
          <w:lang w:val="en-GB"/>
        </w:rPr>
      </w:pPr>
      <w:r>
        <w:rPr>
          <w:lang w:val="en-GB"/>
        </w:rPr>
        <w:t>6.5 Analysis methods</w:t>
      </w:r>
    </w:p>
    <w:p w14:paraId="64FEF452" w14:textId="77777777" w:rsidR="00E97512" w:rsidRDefault="00E97512" w:rsidP="00463C7D">
      <w:pPr>
        <w:pStyle w:val="Geenafstand"/>
        <w:rPr>
          <w:lang w:val="en-GB"/>
        </w:rPr>
      </w:pPr>
    </w:p>
    <w:p w14:paraId="7E3FCAAB" w14:textId="09DFE8D0" w:rsidR="00463C7D" w:rsidRDefault="00E97512" w:rsidP="00463C7D">
      <w:pPr>
        <w:pStyle w:val="Kop2"/>
        <w:rPr>
          <w:lang w:val="en-GB"/>
        </w:rPr>
      </w:pPr>
      <w:r>
        <w:rPr>
          <w:lang w:val="en-GB"/>
        </w:rPr>
        <w:t>6.6 Findings</w:t>
      </w:r>
    </w:p>
    <w:p w14:paraId="339CD32B" w14:textId="53AF1184" w:rsidR="00473470" w:rsidRPr="00B52F50" w:rsidRDefault="009D3C8D" w:rsidP="00407793">
      <w:pPr>
        <w:pStyle w:val="Kop1"/>
        <w:rPr>
          <w:lang w:val="en-GB"/>
        </w:rPr>
      </w:pPr>
      <w:r>
        <w:rPr>
          <w:lang w:val="en-GB"/>
        </w:rPr>
        <w:t>7</w:t>
      </w:r>
      <w:r w:rsidR="00473470" w:rsidRPr="00B52F50">
        <w:rPr>
          <w:lang w:val="en-GB"/>
        </w:rPr>
        <w:t xml:space="preserve"> DISCUSSION</w:t>
      </w:r>
    </w:p>
    <w:p w14:paraId="5D1226E3" w14:textId="48E92F82" w:rsidR="003929E3" w:rsidRDefault="00BA42CE" w:rsidP="00531B14">
      <w:pPr>
        <w:pStyle w:val="Geenafstand"/>
        <w:rPr>
          <w:lang w:val="en-GB"/>
        </w:rPr>
      </w:pPr>
      <w:r w:rsidRPr="00BA42CE">
        <w:rPr>
          <w:lang w:val="en-GB"/>
        </w:rPr>
        <w:t xml:space="preserve">The findings of this study </w:t>
      </w:r>
      <w:r w:rsidR="00707844">
        <w:rPr>
          <w:lang w:val="en-GB"/>
        </w:rPr>
        <w:t>provide insight into</w:t>
      </w:r>
      <w:r w:rsidRPr="00BA42CE">
        <w:rPr>
          <w:lang w:val="en-GB"/>
        </w:rPr>
        <w:t xml:space="preserve"> relationship</w:t>
      </w:r>
      <w:r w:rsidR="00707844">
        <w:rPr>
          <w:lang w:val="en-GB"/>
        </w:rPr>
        <w:t>s</w:t>
      </w:r>
      <w:r w:rsidRPr="00BA42CE">
        <w:rPr>
          <w:lang w:val="en-GB"/>
        </w:rPr>
        <w:t xml:space="preserve"> between </w:t>
      </w:r>
      <w:r w:rsidR="006337EF">
        <w:rPr>
          <w:lang w:val="en-GB"/>
        </w:rPr>
        <w:t xml:space="preserve">distraction while driving </w:t>
      </w:r>
      <w:r w:rsidRPr="00BA42CE">
        <w:rPr>
          <w:lang w:val="en-GB"/>
        </w:rPr>
        <w:t xml:space="preserve">and </w:t>
      </w:r>
      <w:r w:rsidR="006337EF">
        <w:rPr>
          <w:lang w:val="en-GB"/>
        </w:rPr>
        <w:t>different types of navigation systems.</w:t>
      </w:r>
      <w:r w:rsidR="00B57AED">
        <w:rPr>
          <w:lang w:val="en-GB"/>
        </w:rPr>
        <w:t xml:space="preserve"> </w:t>
      </w:r>
      <w:r w:rsidR="00AB4793">
        <w:rPr>
          <w:lang w:val="en-GB"/>
        </w:rPr>
        <w:t>In this section context is provided to the</w:t>
      </w:r>
      <w:r w:rsidR="00B57AED">
        <w:rPr>
          <w:lang w:val="en-GB"/>
        </w:rPr>
        <w:t xml:space="preserve"> findings</w:t>
      </w:r>
      <w:r w:rsidR="00AB4793">
        <w:rPr>
          <w:lang w:val="en-GB"/>
        </w:rPr>
        <w:t xml:space="preserve"> by discussing </w:t>
      </w:r>
      <w:r w:rsidR="00B57AED">
        <w:rPr>
          <w:lang w:val="en-GB"/>
        </w:rPr>
        <w:t>their implications, as well as strong</w:t>
      </w:r>
      <w:r w:rsidR="00880008">
        <w:rPr>
          <w:lang w:val="en-GB"/>
        </w:rPr>
        <w:t>er</w:t>
      </w:r>
      <w:r w:rsidR="00B57AED">
        <w:rPr>
          <w:lang w:val="en-GB"/>
        </w:rPr>
        <w:t xml:space="preserve"> and weaker points to their validity and reliabilit</w:t>
      </w:r>
      <w:r w:rsidR="00880008">
        <w:rPr>
          <w:lang w:val="en-GB"/>
        </w:rPr>
        <w:t>y.</w:t>
      </w:r>
    </w:p>
    <w:p w14:paraId="23564A9D" w14:textId="75E20C1C" w:rsidR="00FB76E0" w:rsidRDefault="0040373E" w:rsidP="00531B14">
      <w:pPr>
        <w:rPr>
          <w:lang w:val="en-GB"/>
        </w:rPr>
      </w:pPr>
      <w:r>
        <w:rPr>
          <w:lang w:val="en-GB"/>
        </w:rPr>
        <w:t xml:space="preserve">The analysis method for the coded open answers </w:t>
      </w:r>
      <w:r w:rsidR="007A7841">
        <w:rPr>
          <w:lang w:val="en-GB"/>
        </w:rPr>
        <w:t>to “</w:t>
      </w:r>
      <w:r w:rsidR="00535EE7">
        <w:rPr>
          <w:lang w:val="en-GB"/>
        </w:rPr>
        <w:t>nav_distractions</w:t>
      </w:r>
      <w:r w:rsidR="007A7841">
        <w:rPr>
          <w:lang w:val="en-GB"/>
        </w:rPr>
        <w:t>”, “</w:t>
      </w:r>
      <w:r w:rsidR="00535EE7">
        <w:rPr>
          <w:lang w:val="en-GB"/>
        </w:rPr>
        <w:t>nav_behavior</w:t>
      </w:r>
      <w:r w:rsidR="007A7841">
        <w:rPr>
          <w:lang w:val="en-GB"/>
        </w:rPr>
        <w:t>”, “</w:t>
      </w:r>
      <w:proofErr w:type="spellStart"/>
      <w:r w:rsidR="00535EE7">
        <w:rPr>
          <w:lang w:val="en-GB"/>
        </w:rPr>
        <w:t>nav_bad_instructions</w:t>
      </w:r>
      <w:proofErr w:type="spellEnd"/>
      <w:r w:rsidR="007A7841">
        <w:rPr>
          <w:lang w:val="en-GB"/>
        </w:rPr>
        <w:t>”, and “</w:t>
      </w:r>
      <w:r w:rsidR="00535EE7">
        <w:rPr>
          <w:lang w:val="en-GB"/>
        </w:rPr>
        <w:t>nav interruptions</w:t>
      </w:r>
      <w:r w:rsidR="007A7841">
        <w:rPr>
          <w:lang w:val="en-GB"/>
        </w:rPr>
        <w:t xml:space="preserve">” compared </w:t>
      </w:r>
      <w:r w:rsidR="003B06DF">
        <w:rPr>
          <w:lang w:val="en-GB"/>
        </w:rPr>
        <w:t xml:space="preserve">internal relative frequencies </w:t>
      </w:r>
      <w:r w:rsidR="00006EAA">
        <w:rPr>
          <w:lang w:val="en-GB"/>
        </w:rPr>
        <w:t>within</w:t>
      </w:r>
      <w:r w:rsidR="003B06DF">
        <w:rPr>
          <w:lang w:val="en-GB"/>
        </w:rPr>
        <w:t xml:space="preserve"> groups</w:t>
      </w:r>
      <w:r w:rsidR="00006EAA">
        <w:rPr>
          <w:lang w:val="en-GB"/>
        </w:rPr>
        <w:t>,</w:t>
      </w:r>
      <w:r w:rsidR="003B06DF">
        <w:rPr>
          <w:lang w:val="en-GB"/>
        </w:rPr>
        <w:t xml:space="preserve"> across groups</w:t>
      </w:r>
      <w:r w:rsidR="003C32D0">
        <w:rPr>
          <w:lang w:val="en-GB"/>
        </w:rPr>
        <w:t xml:space="preserve">. </w:t>
      </w:r>
      <w:r w:rsidR="00501E77">
        <w:rPr>
          <w:lang w:val="en-GB"/>
        </w:rPr>
        <w:t xml:space="preserve">A drawback to this approach is that the </w:t>
      </w:r>
      <w:r w:rsidR="00006EAA">
        <w:rPr>
          <w:lang w:val="en-GB"/>
        </w:rPr>
        <w:t xml:space="preserve">internal </w:t>
      </w:r>
      <w:r w:rsidR="00501E77">
        <w:rPr>
          <w:lang w:val="en-GB"/>
        </w:rPr>
        <w:t>relative</w:t>
      </w:r>
      <w:r w:rsidR="005239DC">
        <w:rPr>
          <w:lang w:val="en-GB"/>
        </w:rPr>
        <w:t xml:space="preserve"> frequencies may have provided a distorted </w:t>
      </w:r>
      <w:r w:rsidR="00006EAA">
        <w:rPr>
          <w:lang w:val="en-GB"/>
        </w:rPr>
        <w:t>view on the data</w:t>
      </w:r>
      <w:r w:rsidR="001860A0">
        <w:rPr>
          <w:lang w:val="en-GB"/>
        </w:rPr>
        <w:t>,</w:t>
      </w:r>
      <w:r w:rsidR="00C67569">
        <w:rPr>
          <w:lang w:val="en-GB"/>
        </w:rPr>
        <w:t xml:space="preserve"> as differences across groups may have been inflated </w:t>
      </w:r>
      <w:r w:rsidR="009B1D28">
        <w:rPr>
          <w:lang w:val="en-GB"/>
        </w:rPr>
        <w:t xml:space="preserve">or otherwise made less visible, due to internal dominance of one, or a few </w:t>
      </w:r>
      <w:r w:rsidR="00C15FF3">
        <w:rPr>
          <w:lang w:val="en-GB"/>
        </w:rPr>
        <w:t xml:space="preserve">other </w:t>
      </w:r>
      <w:r w:rsidR="009B1D28">
        <w:rPr>
          <w:lang w:val="en-GB"/>
        </w:rPr>
        <w:t>code</w:t>
      </w:r>
      <w:r w:rsidR="00C15FF3">
        <w:rPr>
          <w:lang w:val="en-GB"/>
        </w:rPr>
        <w:t>(</w:t>
      </w:r>
      <w:r w:rsidR="00AE3ABF">
        <w:rPr>
          <w:lang w:val="en-GB"/>
        </w:rPr>
        <w:t>s</w:t>
      </w:r>
      <w:r w:rsidR="00C15FF3">
        <w:rPr>
          <w:lang w:val="en-GB"/>
        </w:rPr>
        <w:t>)</w:t>
      </w:r>
      <w:r w:rsidR="009B1D28">
        <w:rPr>
          <w:lang w:val="en-GB"/>
        </w:rPr>
        <w:t xml:space="preserve"> inside a group.</w:t>
      </w:r>
      <w:r w:rsidR="0025584E">
        <w:rPr>
          <w:lang w:val="en-GB"/>
        </w:rPr>
        <w:t xml:space="preserve"> </w:t>
      </w:r>
      <w:r w:rsidR="003C32D0">
        <w:rPr>
          <w:lang w:val="en-GB"/>
        </w:rPr>
        <w:t xml:space="preserve">Another </w:t>
      </w:r>
      <w:r w:rsidR="002D15FA">
        <w:rPr>
          <w:lang w:val="en-GB"/>
        </w:rPr>
        <w:t xml:space="preserve">potentially more valid </w:t>
      </w:r>
      <w:r w:rsidR="003C32D0">
        <w:rPr>
          <w:lang w:val="en-GB"/>
        </w:rPr>
        <w:t xml:space="preserve">approach could have been </w:t>
      </w:r>
      <w:r w:rsidR="002747C2">
        <w:rPr>
          <w:lang w:val="en-GB"/>
        </w:rPr>
        <w:t>to a</w:t>
      </w:r>
      <w:r w:rsidR="002B566C">
        <w:rPr>
          <w:lang w:val="en-GB"/>
        </w:rPr>
        <w:t>ssign participants a dichotomous variable containing whether the code applied or not.</w:t>
      </w:r>
      <w:r w:rsidR="00422E4D">
        <w:rPr>
          <w:lang w:val="en-GB"/>
        </w:rPr>
        <w:t xml:space="preserve"> However the first approach was chosen</w:t>
      </w:r>
      <w:r w:rsidR="005C3E75">
        <w:rPr>
          <w:lang w:val="en-GB"/>
        </w:rPr>
        <w:t xml:space="preserve"> as to make optimal use of the small sample</w:t>
      </w:r>
      <w:r w:rsidR="004F7021">
        <w:rPr>
          <w:lang w:val="en-GB"/>
        </w:rPr>
        <w:t xml:space="preserve">, potentially trading off a certain </w:t>
      </w:r>
      <w:r w:rsidR="001860A0">
        <w:rPr>
          <w:lang w:val="en-GB"/>
        </w:rPr>
        <w:t xml:space="preserve">level of </w:t>
      </w:r>
      <w:r w:rsidR="004F7021">
        <w:rPr>
          <w:lang w:val="en-GB"/>
        </w:rPr>
        <w:t>validity.</w:t>
      </w:r>
    </w:p>
    <w:p w14:paraId="33B40998" w14:textId="2FA9F4A3" w:rsidR="00531B14" w:rsidRDefault="00FB76E0" w:rsidP="00531B14">
      <w:pPr>
        <w:rPr>
          <w:color w:val="FF0000"/>
          <w:lang w:val="en-GB"/>
        </w:rPr>
      </w:pPr>
      <w:r w:rsidRPr="00531B14">
        <w:rPr>
          <w:color w:val="FF0000"/>
          <w:lang w:val="en-GB"/>
        </w:rPr>
        <w:t xml:space="preserve">Some points about </w:t>
      </w:r>
      <w:r w:rsidR="00531B14" w:rsidRPr="00531B14">
        <w:rPr>
          <w:color w:val="FF0000"/>
          <w:lang w:val="en-GB"/>
        </w:rPr>
        <w:t xml:space="preserve">potential </w:t>
      </w:r>
      <w:r w:rsidRPr="00531B14">
        <w:rPr>
          <w:color w:val="FF0000"/>
          <w:lang w:val="en-GB"/>
        </w:rPr>
        <w:t>w</w:t>
      </w:r>
      <w:r w:rsidR="00531B14" w:rsidRPr="00531B14">
        <w:rPr>
          <w:color w:val="FF0000"/>
          <w:lang w:val="en-GB"/>
        </w:rPr>
        <w:t>eaknesses that I must process into narrative</w:t>
      </w:r>
      <w:r w:rsidR="00531B14">
        <w:rPr>
          <w:color w:val="FF0000"/>
          <w:lang w:val="en-GB"/>
        </w:rPr>
        <w:t>:</w:t>
      </w:r>
    </w:p>
    <w:p w14:paraId="400D2BBD" w14:textId="7257F738" w:rsidR="00FB76E0" w:rsidRPr="00531B14" w:rsidRDefault="00FB76E0" w:rsidP="00FB76E0">
      <w:pPr>
        <w:rPr>
          <w:color w:val="FF0000"/>
          <w:lang w:val="en-GB"/>
        </w:rPr>
      </w:pPr>
      <w:r w:rsidRPr="00531B14">
        <w:rPr>
          <w:color w:val="FF0000"/>
          <w:lang w:val="en-GB"/>
        </w:rPr>
        <w:t>1. While coding I must admit that codes may not always be mutually exclusive. One case can be mentioned where codes are likely not mutually exclusive: for question 'bad_instructions', the two codes: 'bad timing or bad data' and 'confusing or conflicting'. Conflicting can be seen as a form of bad data, and also looking at the data it may be noticed that these overlap. As a result, confounding of variables may happen here.</w:t>
      </w:r>
    </w:p>
    <w:p w14:paraId="5453C37B" w14:textId="77777777" w:rsidR="00FB76E0" w:rsidRPr="00531B14" w:rsidRDefault="00FB76E0" w:rsidP="00FB76E0">
      <w:pPr>
        <w:rPr>
          <w:color w:val="FF0000"/>
          <w:lang w:val="en-GB"/>
        </w:rPr>
      </w:pPr>
      <w:r w:rsidRPr="00531B14">
        <w:rPr>
          <w:color w:val="FF0000"/>
          <w:lang w:val="en-GB"/>
        </w:rPr>
        <w:t>2. There was only one interview. We cannot speak of saturation of results, or multiple experts confirming each other or debating each other. We have only one expert view. This missing of expert perspective is mitigated partly by triangulation between expert views, survey results and literature review.</w:t>
      </w:r>
    </w:p>
    <w:p w14:paraId="2C7F2D03" w14:textId="77777777" w:rsidR="00FB76E0" w:rsidRPr="00531B14" w:rsidRDefault="00FB76E0" w:rsidP="00FB76E0">
      <w:pPr>
        <w:rPr>
          <w:color w:val="FF0000"/>
          <w:lang w:val="en-GB"/>
        </w:rPr>
      </w:pPr>
      <w:r w:rsidRPr="00531B14">
        <w:rPr>
          <w:color w:val="FF0000"/>
          <w:lang w:val="en-GB"/>
        </w:rPr>
        <w:t xml:space="preserve">3. The survey sample is quite small.  </w:t>
      </w:r>
    </w:p>
    <w:p w14:paraId="25EE9213" w14:textId="77777777" w:rsidR="00FB76E0" w:rsidRPr="00531B14" w:rsidRDefault="00FB76E0" w:rsidP="00FB76E0">
      <w:pPr>
        <w:rPr>
          <w:color w:val="FF0000"/>
          <w:lang w:val="en-GB"/>
        </w:rPr>
      </w:pPr>
      <w:r w:rsidRPr="00531B14">
        <w:rPr>
          <w:color w:val="FF0000"/>
          <w:lang w:val="en-GB"/>
        </w:rPr>
        <w:t>4. The survey sample is a 'convenience sample'.</w:t>
      </w:r>
    </w:p>
    <w:p w14:paraId="01673DD8" w14:textId="067CD956" w:rsidR="00FB76E0" w:rsidRPr="00531B14" w:rsidRDefault="00FB76E0" w:rsidP="00FB76E0">
      <w:pPr>
        <w:rPr>
          <w:color w:val="FF0000"/>
          <w:lang w:val="en-GB"/>
        </w:rPr>
      </w:pPr>
      <w:r w:rsidRPr="00531B14">
        <w:rPr>
          <w:color w:val="FF0000"/>
          <w:lang w:val="en-GB"/>
        </w:rPr>
        <w:t xml:space="preserve">5. Points 3 and 4 </w:t>
      </w:r>
      <w:r w:rsidR="0084028E">
        <w:rPr>
          <w:color w:val="FF0000"/>
          <w:lang w:val="en-GB"/>
        </w:rPr>
        <w:t>both</w:t>
      </w:r>
      <w:r w:rsidRPr="00531B14">
        <w:rPr>
          <w:color w:val="FF0000"/>
          <w:lang w:val="en-GB"/>
        </w:rPr>
        <w:t xml:space="preserve"> mean </w:t>
      </w:r>
      <w:r w:rsidR="0084028E">
        <w:rPr>
          <w:color w:val="FF0000"/>
          <w:lang w:val="en-GB"/>
        </w:rPr>
        <w:t>I</w:t>
      </w:r>
      <w:r w:rsidRPr="00531B14">
        <w:rPr>
          <w:color w:val="FF0000"/>
          <w:lang w:val="en-GB"/>
        </w:rPr>
        <w:t xml:space="preserve"> can by no means generalize to the Dutch population of car navigation system users.</w:t>
      </w:r>
    </w:p>
    <w:p w14:paraId="11CBEA2E" w14:textId="1EFFBBE1" w:rsidR="00473470" w:rsidRPr="00B52F50" w:rsidRDefault="009D3C8D" w:rsidP="00473470">
      <w:pPr>
        <w:pStyle w:val="Kop1"/>
        <w:rPr>
          <w:lang w:val="en-GB"/>
        </w:rPr>
      </w:pPr>
      <w:r>
        <w:rPr>
          <w:lang w:val="en-GB"/>
        </w:rPr>
        <w:t>8</w:t>
      </w:r>
      <w:r w:rsidR="00473470" w:rsidRPr="00B52F50">
        <w:rPr>
          <w:lang w:val="en-GB"/>
        </w:rPr>
        <w:t xml:space="preserve"> CONCLUSION</w:t>
      </w:r>
      <w:r w:rsidR="00E93EFC">
        <w:rPr>
          <w:lang w:val="en-GB"/>
        </w:rPr>
        <w:t xml:space="preserve"> and future work</w:t>
      </w:r>
    </w:p>
    <w:p w14:paraId="2F478362" w14:textId="4FD78B54" w:rsidR="00F10FFA" w:rsidRDefault="00FB2073" w:rsidP="00463C7D">
      <w:pPr>
        <w:rPr>
          <w:lang w:val="en-GB"/>
        </w:rPr>
      </w:pPr>
      <w:r w:rsidRPr="00B52F50">
        <w:rPr>
          <w:lang w:val="en-GB"/>
        </w:rPr>
        <w:t xml:space="preserve">The study aimed to examine the distinctions between smartphone-based car navigation systems and car-integrated navigation systems concerning their potential impact on driving performance, with a particular focus on the mediating role of distraction. </w:t>
      </w:r>
    </w:p>
    <w:p w14:paraId="0696FD8D" w14:textId="2460FB72" w:rsidR="00F10FFA" w:rsidRDefault="00FB2073" w:rsidP="004646B4">
      <w:pPr>
        <w:rPr>
          <w:lang w:val="en-GB"/>
        </w:rPr>
      </w:pPr>
      <w:r w:rsidRPr="00B52F50">
        <w:rPr>
          <w:lang w:val="en-GB"/>
        </w:rPr>
        <w:t xml:space="preserve">Additionally, this research sought to </w:t>
      </w:r>
      <w:r w:rsidR="003E79D5" w:rsidRPr="00B52F50">
        <w:rPr>
          <w:lang w:val="en-GB"/>
        </w:rPr>
        <w:t>analyse</w:t>
      </w:r>
      <w:r w:rsidRPr="00B52F50">
        <w:rPr>
          <w:lang w:val="en-GB"/>
        </w:rPr>
        <w:t xml:space="preserve"> the implications of these differences for the design of car navigation systems and the formulation of regulations pertaining to their future utilization.</w:t>
      </w:r>
    </w:p>
    <w:p w14:paraId="17382973" w14:textId="098FABEE" w:rsidR="007564DA" w:rsidRPr="00B52F50" w:rsidRDefault="009D3C8D" w:rsidP="008D6F53">
      <w:pPr>
        <w:pStyle w:val="Kop1"/>
        <w:rPr>
          <w:lang w:val="en-GB"/>
        </w:rPr>
      </w:pPr>
      <w:r>
        <w:rPr>
          <w:lang w:val="en-GB"/>
        </w:rPr>
        <w:t>9</w:t>
      </w:r>
      <w:r w:rsidR="007564DA" w:rsidRPr="00B52F50">
        <w:rPr>
          <w:lang w:val="en-GB"/>
        </w:rPr>
        <w:t xml:space="preserve"> </w:t>
      </w:r>
      <w:r w:rsidR="00473470" w:rsidRPr="00B52F50">
        <w:rPr>
          <w:lang w:val="en-GB"/>
        </w:rPr>
        <w:t>REFERENCES</w:t>
      </w:r>
    </w:p>
    <w:p w14:paraId="1F0114D9" w14:textId="7B91903A" w:rsidR="008E412C" w:rsidRPr="00B52F50" w:rsidRDefault="008E412C" w:rsidP="00E55CBC">
      <w:pPr>
        <w:pStyle w:val="Geenafstand"/>
        <w:rPr>
          <w:lang w:val="en-GB"/>
        </w:rPr>
      </w:pPr>
      <w:r w:rsidRPr="00B52F50">
        <w:rPr>
          <w:lang w:val="en-GB"/>
        </w:rPr>
        <w:t>To compile.</w:t>
      </w:r>
    </w:p>
    <w:p w14:paraId="08A14F63" w14:textId="7CD553E9" w:rsidR="00405A9D" w:rsidRDefault="00405A9D" w:rsidP="00263B16">
      <w:pPr>
        <w:spacing w:after="80"/>
        <w:jc w:val="left"/>
        <w:rPr>
          <w:sz w:val="14"/>
          <w:szCs w:val="18"/>
          <w:lang w:val="en-GB"/>
        </w:rPr>
      </w:pPr>
    </w:p>
    <w:p w14:paraId="00809DD1" w14:textId="5C5D9049" w:rsidR="00D87085" w:rsidRPr="00F10FFA" w:rsidRDefault="00D87085" w:rsidP="00D141EC">
      <w:pPr>
        <w:pStyle w:val="Geenafstand"/>
        <w:rPr>
          <w:rFonts w:cs="Times New Roman"/>
          <w:lang w:val="en-US"/>
        </w:rPr>
      </w:pPr>
      <w:r w:rsidRPr="00F10FFA">
        <w:rPr>
          <w:rFonts w:cs="Times New Roman"/>
          <w:lang w:val="en-US"/>
        </w:rPr>
        <w:t>[</w:t>
      </w:r>
      <w:proofErr w:type="spellStart"/>
      <w:r w:rsidRPr="00F10FFA">
        <w:rPr>
          <w:rFonts w:cs="Times New Roman"/>
          <w:b/>
          <w:bCs/>
          <w:color w:val="FF0000"/>
          <w:lang w:val="en-US"/>
        </w:rPr>
        <w:t>L0AA</w:t>
      </w:r>
      <w:proofErr w:type="spellEnd"/>
      <w:r w:rsidRPr="00F10FFA">
        <w:rPr>
          <w:rFonts w:cs="Times New Roman"/>
          <w:lang w:val="en-US"/>
        </w:rPr>
        <w:t xml:space="preserve">] </w:t>
      </w:r>
      <w:hyperlink r:id="rId16" w:history="1">
        <w:r w:rsidR="008E3319" w:rsidRPr="00F10FFA">
          <w:rPr>
            <w:rStyle w:val="Hyperlink"/>
            <w:rFonts w:cs="Times New Roman"/>
            <w:color w:val="auto"/>
            <w:u w:val="none"/>
            <w:lang w:val="en-US"/>
          </w:rPr>
          <w:t>https://</w:t>
        </w:r>
        <w:proofErr w:type="spellStart"/>
        <w:r w:rsidR="008E3319" w:rsidRPr="00F10FFA">
          <w:rPr>
            <w:rStyle w:val="Hyperlink"/>
            <w:rFonts w:cs="Times New Roman"/>
            <w:color w:val="auto"/>
            <w:u w:val="none"/>
            <w:lang w:val="en-US"/>
          </w:rPr>
          <w:t>pypi.org</w:t>
        </w:r>
        <w:proofErr w:type="spellEnd"/>
        <w:r w:rsidR="008E3319" w:rsidRPr="00F10FFA">
          <w:rPr>
            <w:rStyle w:val="Hyperlink"/>
            <w:rFonts w:cs="Times New Roman"/>
            <w:color w:val="auto"/>
            <w:u w:val="none"/>
            <w:lang w:val="en-US"/>
          </w:rPr>
          <w:t>/project/</w:t>
        </w:r>
        <w:proofErr w:type="spellStart"/>
        <w:r w:rsidR="008E3319" w:rsidRPr="00F10FFA">
          <w:rPr>
            <w:rStyle w:val="Hyperlink"/>
            <w:rFonts w:cs="Times New Roman"/>
            <w:color w:val="auto"/>
            <w:u w:val="none"/>
            <w:lang w:val="en-US"/>
          </w:rPr>
          <w:t>openai</w:t>
        </w:r>
        <w:proofErr w:type="spellEnd"/>
      </w:hyperlink>
      <w:r w:rsidR="008E3319" w:rsidRPr="00F10FFA">
        <w:rPr>
          <w:rFonts w:cs="Times New Roman"/>
          <w:lang w:val="en-US"/>
        </w:rPr>
        <w:t xml:space="preserve"> Retrieved 2023-07-10</w:t>
      </w:r>
    </w:p>
    <w:p w14:paraId="502F8061" w14:textId="6EDB01D3" w:rsidR="00D10CEE" w:rsidRPr="00F10FFA" w:rsidRDefault="00987370" w:rsidP="00D141EC">
      <w:pPr>
        <w:pStyle w:val="Geenafstand"/>
        <w:rPr>
          <w:rFonts w:cs="Times New Roman"/>
          <w:lang w:val="en-US"/>
        </w:rPr>
      </w:pPr>
      <w:r w:rsidRPr="00F10FFA">
        <w:rPr>
          <w:rFonts w:cs="Times New Roman"/>
          <w:lang w:val="en-US"/>
        </w:rPr>
        <w:t>[</w:t>
      </w:r>
      <w:proofErr w:type="spellStart"/>
      <w:r w:rsidRPr="00F10FFA">
        <w:rPr>
          <w:rFonts w:cs="Times New Roman"/>
          <w:b/>
          <w:bCs/>
          <w:color w:val="FF0000"/>
          <w:lang w:val="en-US"/>
        </w:rPr>
        <w:t>L0AB</w:t>
      </w:r>
      <w:proofErr w:type="spellEnd"/>
      <w:r w:rsidRPr="00F10FFA">
        <w:rPr>
          <w:rFonts w:cs="Times New Roman"/>
          <w:lang w:val="en-US"/>
        </w:rPr>
        <w:t xml:space="preserve">] </w:t>
      </w:r>
      <w:hyperlink r:id="rId17" w:history="1">
        <w:r w:rsidRPr="00F10FFA">
          <w:rPr>
            <w:rStyle w:val="Hyperlink"/>
            <w:rFonts w:cs="Times New Roman"/>
            <w:color w:val="auto"/>
            <w:u w:val="none"/>
            <w:lang w:val="en-US"/>
          </w:rPr>
          <w:t>https://</w:t>
        </w:r>
        <w:proofErr w:type="spellStart"/>
        <w:r w:rsidRPr="00F10FFA">
          <w:rPr>
            <w:rStyle w:val="Hyperlink"/>
            <w:rFonts w:cs="Times New Roman"/>
            <w:color w:val="auto"/>
            <w:u w:val="none"/>
            <w:lang w:val="en-US"/>
          </w:rPr>
          <w:t>openai.com</w:t>
        </w:r>
        <w:proofErr w:type="spellEnd"/>
        <w:r w:rsidRPr="00F10FFA">
          <w:rPr>
            <w:rStyle w:val="Hyperlink"/>
            <w:rFonts w:cs="Times New Roman"/>
            <w:color w:val="auto"/>
            <w:u w:val="none"/>
            <w:lang w:val="en-US"/>
          </w:rPr>
          <w:t>/blog/introducing-</w:t>
        </w:r>
        <w:proofErr w:type="spellStart"/>
        <w:r w:rsidRPr="00F10FFA">
          <w:rPr>
            <w:rStyle w:val="Hyperlink"/>
            <w:rFonts w:cs="Times New Roman"/>
            <w:color w:val="auto"/>
            <w:u w:val="none"/>
            <w:lang w:val="en-US"/>
          </w:rPr>
          <w:t>chatgpt</w:t>
        </w:r>
        <w:proofErr w:type="spellEnd"/>
        <w:r w:rsidRPr="00F10FFA">
          <w:rPr>
            <w:rStyle w:val="Hyperlink"/>
            <w:rFonts w:cs="Times New Roman"/>
            <w:color w:val="auto"/>
            <w:u w:val="none"/>
            <w:lang w:val="en-US"/>
          </w:rPr>
          <w:t>-and-whisper-</w:t>
        </w:r>
        <w:proofErr w:type="spellStart"/>
        <w:r w:rsidRPr="00F10FFA">
          <w:rPr>
            <w:rStyle w:val="Hyperlink"/>
            <w:rFonts w:cs="Times New Roman"/>
            <w:color w:val="auto"/>
            <w:u w:val="none"/>
            <w:lang w:val="en-US"/>
          </w:rPr>
          <w:t>apis</w:t>
        </w:r>
        <w:proofErr w:type="spellEnd"/>
      </w:hyperlink>
      <w:r w:rsidRPr="00F10FFA">
        <w:rPr>
          <w:rFonts w:cs="Times New Roman"/>
          <w:lang w:val="en-US"/>
        </w:rPr>
        <w:t xml:space="preserve"> Retrieved 2023-07-10</w:t>
      </w:r>
    </w:p>
    <w:p w14:paraId="4459E88C" w14:textId="77777777" w:rsidR="00987370" w:rsidRDefault="00987370" w:rsidP="00987370">
      <w:pPr>
        <w:pStyle w:val="Geenafstand"/>
        <w:rPr>
          <w:lang w:val="en-US"/>
        </w:rPr>
      </w:pPr>
    </w:p>
    <w:p w14:paraId="1D6460BD" w14:textId="2EDFF1FA" w:rsidR="00987370" w:rsidRDefault="00987370">
      <w:pPr>
        <w:spacing w:after="160" w:line="259" w:lineRule="auto"/>
        <w:ind w:firstLine="0"/>
        <w:jc w:val="left"/>
        <w:rPr>
          <w:lang w:val="en-US"/>
        </w:rPr>
      </w:pPr>
      <w:r>
        <w:rPr>
          <w:lang w:val="en-US"/>
        </w:rPr>
        <w:br w:type="page"/>
      </w:r>
    </w:p>
    <w:p w14:paraId="6052C9F4" w14:textId="77777777" w:rsidR="00987370" w:rsidRPr="00987370" w:rsidRDefault="00987370" w:rsidP="00987370">
      <w:pPr>
        <w:rPr>
          <w:lang w:val="en-US"/>
        </w:rPr>
      </w:pPr>
    </w:p>
    <w:p w14:paraId="0DF2EBBF" w14:textId="37492237" w:rsidR="00D10CEE" w:rsidRDefault="00CD2C6B" w:rsidP="001079DE">
      <w:pPr>
        <w:pStyle w:val="Kop1"/>
        <w:rPr>
          <w:lang w:val="en-GB"/>
        </w:rPr>
      </w:pPr>
      <w:r>
        <w:rPr>
          <w:lang w:val="en-GB"/>
        </w:rPr>
        <w:t xml:space="preserve">Appendix </w:t>
      </w:r>
      <w:r w:rsidRPr="00E01CA5">
        <w:rPr>
          <w:color w:val="FF0000"/>
          <w:lang w:val="en-GB"/>
        </w:rPr>
        <w:t>HL</w:t>
      </w:r>
      <w:r>
        <w:rPr>
          <w:lang w:val="en-GB"/>
        </w:rPr>
        <w:t>: Survey Change Log</w:t>
      </w:r>
    </w:p>
    <w:p w14:paraId="49126AB1" w14:textId="69B9FD81" w:rsidR="001079DE" w:rsidRDefault="001079DE" w:rsidP="001079DE">
      <w:pPr>
        <w:pStyle w:val="Geenafstand"/>
        <w:rPr>
          <w:lang w:val="en-GB"/>
        </w:rPr>
      </w:pPr>
      <w:r>
        <w:rPr>
          <w:lang w:val="en-GB"/>
        </w:rPr>
        <w:t xml:space="preserve">A </w:t>
      </w:r>
      <w:r w:rsidR="00F07433">
        <w:rPr>
          <w:lang w:val="en-GB"/>
        </w:rPr>
        <w:t>change log was kept to log any changes made to the survey</w:t>
      </w:r>
      <w:r w:rsidR="00E01CA5">
        <w:rPr>
          <w:lang w:val="en-GB"/>
        </w:rPr>
        <w:t xml:space="preserve">, displayed in table </w:t>
      </w:r>
      <w:proofErr w:type="spellStart"/>
      <w:r w:rsidR="00E01CA5" w:rsidRPr="00E01CA5">
        <w:rPr>
          <w:color w:val="FF0000"/>
          <w:lang w:val="en-GB"/>
        </w:rPr>
        <w:t>LM</w:t>
      </w:r>
      <w:proofErr w:type="spellEnd"/>
      <w:r w:rsidR="00E01CA5">
        <w:rPr>
          <w:lang w:val="en-GB"/>
        </w:rPr>
        <w:t>.</w:t>
      </w:r>
    </w:p>
    <w:p w14:paraId="12056E63" w14:textId="77777777" w:rsidR="0096522E" w:rsidRPr="0096522E" w:rsidRDefault="0096522E" w:rsidP="0096522E">
      <w:pPr>
        <w:rPr>
          <w:lang w:val="en-GB"/>
        </w:rPr>
      </w:pPr>
    </w:p>
    <w:tbl>
      <w:tblPr>
        <w:tblStyle w:val="Tabelraster1"/>
        <w:tblW w:w="0" w:type="auto"/>
        <w:tblLook w:val="04A0" w:firstRow="1" w:lastRow="0" w:firstColumn="1" w:lastColumn="0" w:noHBand="0" w:noVBand="1"/>
      </w:tblPr>
      <w:tblGrid>
        <w:gridCol w:w="752"/>
        <w:gridCol w:w="857"/>
        <w:gridCol w:w="3183"/>
      </w:tblGrid>
      <w:tr w:rsidR="001079DE" w:rsidRPr="001079DE" w14:paraId="35E91439" w14:textId="77777777" w:rsidTr="00CD467E">
        <w:tc>
          <w:tcPr>
            <w:tcW w:w="988" w:type="dxa"/>
          </w:tcPr>
          <w:p w14:paraId="5F7B2EBD" w14:textId="77777777" w:rsidR="001079DE" w:rsidRPr="00B239FF" w:rsidRDefault="001079DE" w:rsidP="001079DE">
            <w:pPr>
              <w:ind w:firstLine="0"/>
              <w:jc w:val="left"/>
              <w:rPr>
                <w:rFonts w:cs="Times New Roman"/>
                <w:i/>
                <w:iCs/>
                <w:szCs w:val="18"/>
              </w:rPr>
            </w:pPr>
            <w:r w:rsidRPr="00B239FF">
              <w:rPr>
                <w:rFonts w:cs="Times New Roman"/>
                <w:i/>
                <w:iCs/>
                <w:szCs w:val="18"/>
              </w:rPr>
              <w:t>Time</w:t>
            </w:r>
          </w:p>
        </w:tc>
        <w:tc>
          <w:tcPr>
            <w:tcW w:w="992" w:type="dxa"/>
          </w:tcPr>
          <w:p w14:paraId="13BCEA25" w14:textId="77777777" w:rsidR="001079DE" w:rsidRPr="00B239FF" w:rsidRDefault="001079DE" w:rsidP="001079DE">
            <w:pPr>
              <w:ind w:firstLine="0"/>
              <w:jc w:val="left"/>
              <w:rPr>
                <w:rFonts w:cs="Times New Roman"/>
                <w:i/>
                <w:iCs/>
                <w:szCs w:val="18"/>
              </w:rPr>
            </w:pPr>
            <w:proofErr w:type="spellStart"/>
            <w:r w:rsidRPr="00B239FF">
              <w:rPr>
                <w:rFonts w:cs="Times New Roman"/>
                <w:i/>
                <w:iCs/>
                <w:szCs w:val="18"/>
              </w:rPr>
              <w:t>Submits</w:t>
            </w:r>
            <w:proofErr w:type="spellEnd"/>
          </w:p>
        </w:tc>
        <w:tc>
          <w:tcPr>
            <w:tcW w:w="7082" w:type="dxa"/>
          </w:tcPr>
          <w:p w14:paraId="516F4CFB" w14:textId="77777777" w:rsidR="001079DE" w:rsidRPr="00B239FF" w:rsidRDefault="001079DE" w:rsidP="001079DE">
            <w:pPr>
              <w:ind w:firstLine="0"/>
              <w:jc w:val="left"/>
              <w:rPr>
                <w:rFonts w:cs="Times New Roman"/>
                <w:i/>
                <w:iCs/>
                <w:szCs w:val="18"/>
              </w:rPr>
            </w:pPr>
            <w:r w:rsidRPr="00B239FF">
              <w:rPr>
                <w:rFonts w:cs="Times New Roman"/>
                <w:i/>
                <w:iCs/>
                <w:szCs w:val="18"/>
              </w:rPr>
              <w:t>Event or change</w:t>
            </w:r>
          </w:p>
        </w:tc>
      </w:tr>
      <w:tr w:rsidR="001079DE" w:rsidRPr="001079DE" w14:paraId="4811B680" w14:textId="77777777" w:rsidTr="00CD467E">
        <w:tc>
          <w:tcPr>
            <w:tcW w:w="988" w:type="dxa"/>
          </w:tcPr>
          <w:p w14:paraId="49B99CC8" w14:textId="77777777" w:rsidR="001079DE" w:rsidRPr="00B239FF" w:rsidRDefault="001079DE" w:rsidP="001079DE">
            <w:pPr>
              <w:ind w:firstLine="0"/>
              <w:jc w:val="left"/>
              <w:rPr>
                <w:rFonts w:cs="Times New Roman"/>
                <w:szCs w:val="18"/>
              </w:rPr>
            </w:pPr>
            <w:r w:rsidRPr="00B239FF">
              <w:rPr>
                <w:rFonts w:cs="Times New Roman"/>
                <w:szCs w:val="18"/>
              </w:rPr>
              <w:t>29/04 22:00</w:t>
            </w:r>
          </w:p>
        </w:tc>
        <w:tc>
          <w:tcPr>
            <w:tcW w:w="992" w:type="dxa"/>
          </w:tcPr>
          <w:p w14:paraId="70C088D5" w14:textId="77777777" w:rsidR="001079DE" w:rsidRPr="00B239FF" w:rsidRDefault="001079DE" w:rsidP="001079DE">
            <w:pPr>
              <w:ind w:firstLine="0"/>
              <w:jc w:val="left"/>
              <w:rPr>
                <w:rFonts w:cs="Times New Roman"/>
                <w:szCs w:val="18"/>
              </w:rPr>
            </w:pPr>
            <w:r w:rsidRPr="00B239FF">
              <w:rPr>
                <w:rFonts w:cs="Times New Roman"/>
                <w:szCs w:val="18"/>
              </w:rPr>
              <w:t>0</w:t>
            </w:r>
          </w:p>
        </w:tc>
        <w:tc>
          <w:tcPr>
            <w:tcW w:w="7082" w:type="dxa"/>
          </w:tcPr>
          <w:p w14:paraId="254E4DF7" w14:textId="79E99ADF" w:rsidR="001079DE" w:rsidRPr="00B239FF" w:rsidRDefault="001079DE" w:rsidP="001079DE">
            <w:pPr>
              <w:ind w:firstLine="0"/>
              <w:jc w:val="left"/>
              <w:rPr>
                <w:rFonts w:cs="Times New Roman"/>
                <w:szCs w:val="18"/>
                <w:lang w:val="en-US"/>
              </w:rPr>
            </w:pPr>
            <w:r w:rsidRPr="00B239FF">
              <w:rPr>
                <w:rFonts w:cs="Times New Roman"/>
                <w:szCs w:val="18"/>
                <w:lang w:val="en-US"/>
              </w:rPr>
              <w:t>Finalized the survey.</w:t>
            </w:r>
          </w:p>
        </w:tc>
      </w:tr>
      <w:tr w:rsidR="001079DE" w:rsidRPr="001079DE" w14:paraId="5A9127F6" w14:textId="77777777" w:rsidTr="00CD467E">
        <w:tc>
          <w:tcPr>
            <w:tcW w:w="988" w:type="dxa"/>
          </w:tcPr>
          <w:p w14:paraId="6A93280F"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30/04 11:00</w:t>
            </w:r>
          </w:p>
        </w:tc>
        <w:tc>
          <w:tcPr>
            <w:tcW w:w="992" w:type="dxa"/>
          </w:tcPr>
          <w:p w14:paraId="2A74C64E"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4</w:t>
            </w:r>
          </w:p>
        </w:tc>
        <w:tc>
          <w:tcPr>
            <w:tcW w:w="7082" w:type="dxa"/>
          </w:tcPr>
          <w:p w14:paraId="5CE865AB"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Corrections spelling errors.</w:t>
            </w:r>
          </w:p>
        </w:tc>
      </w:tr>
      <w:tr w:rsidR="001079DE" w:rsidRPr="001079DE" w14:paraId="2A86EE91" w14:textId="77777777" w:rsidTr="00CD467E">
        <w:tc>
          <w:tcPr>
            <w:tcW w:w="988" w:type="dxa"/>
          </w:tcPr>
          <w:p w14:paraId="0DB6F637"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30/04</w:t>
            </w:r>
          </w:p>
          <w:p w14:paraId="3F105A65"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15:00</w:t>
            </w:r>
          </w:p>
        </w:tc>
        <w:tc>
          <w:tcPr>
            <w:tcW w:w="992" w:type="dxa"/>
          </w:tcPr>
          <w:p w14:paraId="7168BA4B"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7</w:t>
            </w:r>
          </w:p>
        </w:tc>
        <w:tc>
          <w:tcPr>
            <w:tcW w:w="7082" w:type="dxa"/>
          </w:tcPr>
          <w:p w14:paraId="59BFB4C6" w14:textId="4E9D940D" w:rsidR="001079DE" w:rsidRPr="00B239FF" w:rsidRDefault="001079DE" w:rsidP="001079DE">
            <w:pPr>
              <w:ind w:firstLine="0"/>
              <w:jc w:val="left"/>
              <w:rPr>
                <w:rFonts w:cs="Times New Roman"/>
                <w:szCs w:val="18"/>
                <w:lang w:val="en-US"/>
              </w:rPr>
            </w:pPr>
            <w:r w:rsidRPr="00B239FF">
              <w:rPr>
                <w:rFonts w:cs="Times New Roman"/>
                <w:szCs w:val="18"/>
                <w:lang w:val="en-US"/>
              </w:rPr>
              <w:t xml:space="preserve">Added extra question at the end: ‘would you like to participate in a </w:t>
            </w:r>
            <w:r w:rsidR="003E79D5" w:rsidRPr="00B239FF">
              <w:rPr>
                <w:rFonts w:cs="Times New Roman"/>
                <w:szCs w:val="18"/>
                <w:lang w:val="en-US"/>
              </w:rPr>
              <w:t>follow up</w:t>
            </w:r>
            <w:r w:rsidRPr="00B239FF">
              <w:rPr>
                <w:rFonts w:cs="Times New Roman"/>
                <w:szCs w:val="18"/>
                <w:lang w:val="en-US"/>
              </w:rPr>
              <w:t xml:space="preserve"> study? Leave your email address’.</w:t>
            </w:r>
          </w:p>
        </w:tc>
      </w:tr>
      <w:tr w:rsidR="001079DE" w:rsidRPr="00B23E8E" w14:paraId="5BDD4325" w14:textId="77777777" w:rsidTr="00CD467E">
        <w:tc>
          <w:tcPr>
            <w:tcW w:w="988" w:type="dxa"/>
          </w:tcPr>
          <w:p w14:paraId="157AF3F7"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01/05 12:45</w:t>
            </w:r>
          </w:p>
        </w:tc>
        <w:tc>
          <w:tcPr>
            <w:tcW w:w="992" w:type="dxa"/>
          </w:tcPr>
          <w:p w14:paraId="28EE028E"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18</w:t>
            </w:r>
          </w:p>
        </w:tc>
        <w:tc>
          <w:tcPr>
            <w:tcW w:w="7082" w:type="dxa"/>
          </w:tcPr>
          <w:p w14:paraId="4DE4C16D"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Simplified phrasing of questions 8, 9 and 10 (includes the two matrix questions), after feedback that the questions are complicated.</w:t>
            </w:r>
          </w:p>
        </w:tc>
      </w:tr>
      <w:tr w:rsidR="001079DE" w:rsidRPr="00B23E8E" w14:paraId="3FF5904B" w14:textId="77777777" w:rsidTr="00CD467E">
        <w:tc>
          <w:tcPr>
            <w:tcW w:w="988" w:type="dxa"/>
          </w:tcPr>
          <w:p w14:paraId="5265C665"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08/06</w:t>
            </w:r>
          </w:p>
          <w:p w14:paraId="2578F65F"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15:55</w:t>
            </w:r>
          </w:p>
        </w:tc>
        <w:tc>
          <w:tcPr>
            <w:tcW w:w="992" w:type="dxa"/>
          </w:tcPr>
          <w:p w14:paraId="2C9060A5"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80</w:t>
            </w:r>
          </w:p>
        </w:tc>
        <w:tc>
          <w:tcPr>
            <w:tcW w:w="7082" w:type="dxa"/>
          </w:tcPr>
          <w:p w14:paraId="39D87461" w14:textId="77777777" w:rsidR="001079DE" w:rsidRPr="00B239FF" w:rsidRDefault="001079DE" w:rsidP="00E01CA5">
            <w:pPr>
              <w:keepNext/>
              <w:ind w:firstLine="0"/>
              <w:jc w:val="left"/>
              <w:rPr>
                <w:rFonts w:cs="Times New Roman"/>
                <w:szCs w:val="18"/>
                <w:lang w:val="en-US"/>
              </w:rPr>
            </w:pPr>
            <w:r w:rsidRPr="00B239FF">
              <w:rPr>
                <w:rFonts w:cs="Times New Roman"/>
                <w:szCs w:val="18"/>
                <w:lang w:val="en-US"/>
              </w:rPr>
              <w:t>The survey was made unavailable for more responses.</w:t>
            </w:r>
          </w:p>
        </w:tc>
      </w:tr>
    </w:tbl>
    <w:p w14:paraId="7ECE7061" w14:textId="076D60A0" w:rsidR="00CD2C6B" w:rsidRDefault="00E01CA5" w:rsidP="00E01CA5">
      <w:pPr>
        <w:pStyle w:val="Bijschrift"/>
        <w:rPr>
          <w:lang w:val="en-US"/>
        </w:rPr>
      </w:pPr>
      <w:r w:rsidRPr="00E01CA5">
        <w:rPr>
          <w:lang w:val="en-US"/>
        </w:rPr>
        <w:t xml:space="preserve">Table </w:t>
      </w:r>
      <w:proofErr w:type="spellStart"/>
      <w:r w:rsidRPr="00E01CA5">
        <w:rPr>
          <w:color w:val="FF0000"/>
          <w:lang w:val="en-US"/>
        </w:rPr>
        <w:t>LM</w:t>
      </w:r>
      <w:proofErr w:type="spellEnd"/>
      <w:r w:rsidRPr="00E01CA5">
        <w:rPr>
          <w:lang w:val="en-US"/>
        </w:rPr>
        <w:t>: Changes to the survey are displayed together with the time of the change and the number of submits at the time of the change.</w:t>
      </w:r>
    </w:p>
    <w:p w14:paraId="60694A6A" w14:textId="6F9E754B" w:rsidR="00860EE4" w:rsidRDefault="00860EE4" w:rsidP="00860EE4">
      <w:pPr>
        <w:pStyle w:val="Kop1"/>
        <w:rPr>
          <w:lang w:val="en-US"/>
        </w:rPr>
      </w:pPr>
      <w:r>
        <w:rPr>
          <w:lang w:val="en-US"/>
        </w:rPr>
        <w:t xml:space="preserve">Appendix </w:t>
      </w:r>
      <w:r w:rsidRPr="004C05C9">
        <w:rPr>
          <w:color w:val="FF0000"/>
          <w:lang w:val="en-US"/>
        </w:rPr>
        <w:t>HB</w:t>
      </w:r>
      <w:r>
        <w:rPr>
          <w:lang w:val="en-US"/>
        </w:rPr>
        <w:t xml:space="preserve">: </w:t>
      </w:r>
      <w:r w:rsidR="004C05C9">
        <w:rPr>
          <w:lang w:val="en-US"/>
        </w:rPr>
        <w:t>Means Likert-scale survey questions</w:t>
      </w:r>
    </w:p>
    <w:tbl>
      <w:tblPr>
        <w:tblW w:w="4673" w:type="dxa"/>
        <w:tblCellMar>
          <w:left w:w="70" w:type="dxa"/>
          <w:right w:w="70" w:type="dxa"/>
        </w:tblCellMar>
        <w:tblLook w:val="04A0" w:firstRow="1" w:lastRow="0" w:firstColumn="1" w:lastColumn="0" w:noHBand="0" w:noVBand="1"/>
      </w:tblPr>
      <w:tblGrid>
        <w:gridCol w:w="2972"/>
        <w:gridCol w:w="567"/>
        <w:gridCol w:w="567"/>
        <w:gridCol w:w="567"/>
      </w:tblGrid>
      <w:tr w:rsidR="00860EE4" w:rsidRPr="00B3662B" w14:paraId="262F507C" w14:textId="77777777" w:rsidTr="005B7F31">
        <w:trPr>
          <w:trHeight w:val="300"/>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7B8AA" w14:textId="77777777" w:rsidR="00860EE4" w:rsidRPr="00B3662B" w:rsidRDefault="00860EE4" w:rsidP="005B7F31">
            <w:pPr>
              <w:ind w:firstLine="0"/>
              <w:jc w:val="left"/>
              <w:rPr>
                <w:rFonts w:eastAsia="Times New Roman" w:cs="Times New Roman"/>
                <w:color w:val="000000"/>
                <w:szCs w:val="18"/>
                <w:lang w:val="en-US" w:eastAsia="nl-NL"/>
              </w:rPr>
            </w:pPr>
            <w:r w:rsidRPr="00B3662B">
              <w:rPr>
                <w:rFonts w:eastAsia="Times New Roman" w:cs="Times New Roman"/>
                <w:color w:val="000000"/>
                <w:szCs w:val="18"/>
                <w:lang w:val="en-US" w:eastAsia="nl-NL"/>
              </w:rPr>
              <w:t>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2DF3FD5E" w14:textId="77777777" w:rsidR="00860EE4" w:rsidRPr="00B3662B" w:rsidRDefault="00860EE4" w:rsidP="005B7F31">
            <w:pPr>
              <w:ind w:firstLine="0"/>
              <w:jc w:val="right"/>
              <w:rPr>
                <w:rFonts w:eastAsia="Times New Roman" w:cs="Times New Roman"/>
                <w:i/>
                <w:iCs/>
                <w:color w:val="000000"/>
                <w:szCs w:val="18"/>
                <w:lang w:eastAsia="nl-NL"/>
              </w:rPr>
            </w:pPr>
            <w:r w:rsidRPr="00B3662B">
              <w:rPr>
                <w:rFonts w:eastAsia="Times New Roman" w:cs="Times New Roman"/>
                <w:i/>
                <w:iCs/>
                <w:color w:val="000000"/>
                <w:szCs w:val="18"/>
                <w:lang w:eastAsia="nl-NL"/>
              </w:rPr>
              <w:t>x̄(S)</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044BCE0D" w14:textId="77777777" w:rsidR="00860EE4" w:rsidRPr="00B3662B" w:rsidRDefault="00860EE4" w:rsidP="005B7F31">
            <w:pPr>
              <w:ind w:firstLine="0"/>
              <w:jc w:val="right"/>
              <w:rPr>
                <w:rFonts w:eastAsia="Times New Roman" w:cs="Times New Roman"/>
                <w:i/>
                <w:iCs/>
                <w:color w:val="000000"/>
                <w:szCs w:val="18"/>
                <w:lang w:eastAsia="nl-NL"/>
              </w:rPr>
            </w:pPr>
            <w:r w:rsidRPr="00B3662B">
              <w:rPr>
                <w:rFonts w:eastAsia="Times New Roman" w:cs="Times New Roman"/>
                <w:i/>
                <w:iCs/>
                <w:color w:val="000000"/>
                <w:szCs w:val="18"/>
                <w:lang w:eastAsia="nl-NL"/>
              </w:rPr>
              <w:t>x̄(I)</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B2C8676" w14:textId="77777777" w:rsidR="00860EE4" w:rsidRPr="00B3662B" w:rsidRDefault="00860EE4" w:rsidP="005B7F31">
            <w:pPr>
              <w:ind w:firstLine="0"/>
              <w:jc w:val="right"/>
              <w:rPr>
                <w:rFonts w:eastAsia="Times New Roman" w:cs="Times New Roman"/>
                <w:i/>
                <w:iCs/>
                <w:color w:val="000000"/>
                <w:szCs w:val="18"/>
                <w:lang w:eastAsia="nl-NL"/>
              </w:rPr>
            </w:pPr>
            <w:r w:rsidRPr="00B3662B">
              <w:rPr>
                <w:rFonts w:eastAsia="Times New Roman" w:cs="Times New Roman"/>
                <w:i/>
                <w:iCs/>
                <w:color w:val="000000"/>
                <w:szCs w:val="18"/>
                <w:lang w:eastAsia="nl-NL"/>
              </w:rPr>
              <w:t>x̄(Z)</w:t>
            </w:r>
          </w:p>
        </w:tc>
      </w:tr>
      <w:tr w:rsidR="00860EE4" w:rsidRPr="00B3662B" w14:paraId="59772CED"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02F6304"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distraction_manual</w:t>
            </w:r>
          </w:p>
        </w:tc>
        <w:tc>
          <w:tcPr>
            <w:tcW w:w="567" w:type="dxa"/>
            <w:tcBorders>
              <w:top w:val="nil"/>
              <w:left w:val="nil"/>
              <w:bottom w:val="single" w:sz="4" w:space="0" w:color="auto"/>
              <w:right w:val="single" w:sz="4" w:space="0" w:color="auto"/>
            </w:tcBorders>
            <w:shd w:val="clear" w:color="auto" w:fill="auto"/>
            <w:noWrap/>
            <w:vAlign w:val="bottom"/>
            <w:hideMark/>
          </w:tcPr>
          <w:p w14:paraId="34F64C3F"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2,04</w:t>
            </w:r>
          </w:p>
        </w:tc>
        <w:tc>
          <w:tcPr>
            <w:tcW w:w="567" w:type="dxa"/>
            <w:tcBorders>
              <w:top w:val="nil"/>
              <w:left w:val="nil"/>
              <w:bottom w:val="single" w:sz="4" w:space="0" w:color="auto"/>
              <w:right w:val="single" w:sz="4" w:space="0" w:color="auto"/>
            </w:tcBorders>
            <w:shd w:val="clear" w:color="auto" w:fill="auto"/>
            <w:noWrap/>
            <w:vAlign w:val="bottom"/>
            <w:hideMark/>
          </w:tcPr>
          <w:p w14:paraId="67D7E4C7"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1,75</w:t>
            </w:r>
          </w:p>
        </w:tc>
        <w:tc>
          <w:tcPr>
            <w:tcW w:w="567" w:type="dxa"/>
            <w:tcBorders>
              <w:top w:val="nil"/>
              <w:left w:val="nil"/>
              <w:bottom w:val="single" w:sz="4" w:space="0" w:color="auto"/>
              <w:right w:val="single" w:sz="4" w:space="0" w:color="auto"/>
            </w:tcBorders>
            <w:shd w:val="clear" w:color="auto" w:fill="auto"/>
            <w:noWrap/>
            <w:vAlign w:val="bottom"/>
            <w:hideMark/>
          </w:tcPr>
          <w:p w14:paraId="607090FD"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2,00</w:t>
            </w:r>
          </w:p>
        </w:tc>
      </w:tr>
      <w:tr w:rsidR="00860EE4" w:rsidRPr="00B3662B" w14:paraId="55D20E51"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C0352F8"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distraction_awareness</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3692C9E3"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2,61</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3857E27B"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2,06</w:t>
            </w:r>
          </w:p>
        </w:tc>
        <w:tc>
          <w:tcPr>
            <w:tcW w:w="567" w:type="dxa"/>
            <w:tcBorders>
              <w:top w:val="nil"/>
              <w:left w:val="nil"/>
              <w:bottom w:val="single" w:sz="4" w:space="0" w:color="auto"/>
              <w:right w:val="single" w:sz="4" w:space="0" w:color="auto"/>
            </w:tcBorders>
            <w:shd w:val="clear" w:color="auto" w:fill="auto"/>
            <w:noWrap/>
            <w:vAlign w:val="bottom"/>
            <w:hideMark/>
          </w:tcPr>
          <w:p w14:paraId="1E985A6F"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2,46</w:t>
            </w:r>
          </w:p>
        </w:tc>
      </w:tr>
      <w:tr w:rsidR="00860EE4" w:rsidRPr="00B3662B" w14:paraId="039E76A7"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67C29E4"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distraction_shift_focus</w:t>
            </w:r>
          </w:p>
        </w:tc>
        <w:tc>
          <w:tcPr>
            <w:tcW w:w="567" w:type="dxa"/>
            <w:tcBorders>
              <w:top w:val="nil"/>
              <w:left w:val="nil"/>
              <w:bottom w:val="single" w:sz="4" w:space="0" w:color="auto"/>
              <w:right w:val="single" w:sz="4" w:space="0" w:color="auto"/>
            </w:tcBorders>
            <w:shd w:val="clear" w:color="auto" w:fill="auto"/>
            <w:noWrap/>
            <w:vAlign w:val="bottom"/>
            <w:hideMark/>
          </w:tcPr>
          <w:p w14:paraId="14600252"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2,11</w:t>
            </w:r>
          </w:p>
        </w:tc>
        <w:tc>
          <w:tcPr>
            <w:tcW w:w="567" w:type="dxa"/>
            <w:tcBorders>
              <w:top w:val="nil"/>
              <w:left w:val="nil"/>
              <w:bottom w:val="single" w:sz="4" w:space="0" w:color="auto"/>
              <w:right w:val="single" w:sz="4" w:space="0" w:color="auto"/>
            </w:tcBorders>
            <w:shd w:val="clear" w:color="auto" w:fill="auto"/>
            <w:noWrap/>
            <w:vAlign w:val="bottom"/>
            <w:hideMark/>
          </w:tcPr>
          <w:p w14:paraId="4245CC3F"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1,81</w:t>
            </w:r>
          </w:p>
        </w:tc>
        <w:tc>
          <w:tcPr>
            <w:tcW w:w="567" w:type="dxa"/>
            <w:tcBorders>
              <w:top w:val="nil"/>
              <w:left w:val="nil"/>
              <w:bottom w:val="single" w:sz="4" w:space="0" w:color="auto"/>
              <w:right w:val="single" w:sz="4" w:space="0" w:color="auto"/>
            </w:tcBorders>
            <w:shd w:val="clear" w:color="auto" w:fill="auto"/>
            <w:noWrap/>
            <w:vAlign w:val="bottom"/>
            <w:hideMark/>
          </w:tcPr>
          <w:p w14:paraId="0AB9592B"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2,23</w:t>
            </w:r>
          </w:p>
        </w:tc>
      </w:tr>
      <w:tr w:rsidR="00860EE4" w:rsidRPr="00B3662B" w14:paraId="5AA49E4A"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13AA8B3"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distraction_mental_load</w:t>
            </w:r>
          </w:p>
        </w:tc>
        <w:tc>
          <w:tcPr>
            <w:tcW w:w="567" w:type="dxa"/>
            <w:tcBorders>
              <w:top w:val="nil"/>
              <w:left w:val="nil"/>
              <w:bottom w:val="single" w:sz="4" w:space="0" w:color="auto"/>
              <w:right w:val="single" w:sz="4" w:space="0" w:color="auto"/>
            </w:tcBorders>
            <w:shd w:val="clear" w:color="auto" w:fill="auto"/>
            <w:noWrap/>
            <w:vAlign w:val="bottom"/>
            <w:hideMark/>
          </w:tcPr>
          <w:p w14:paraId="7266D888"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1,79</w:t>
            </w:r>
          </w:p>
        </w:tc>
        <w:tc>
          <w:tcPr>
            <w:tcW w:w="567" w:type="dxa"/>
            <w:tcBorders>
              <w:top w:val="nil"/>
              <w:left w:val="nil"/>
              <w:bottom w:val="single" w:sz="4" w:space="0" w:color="auto"/>
              <w:right w:val="single" w:sz="4" w:space="0" w:color="auto"/>
            </w:tcBorders>
            <w:shd w:val="clear" w:color="auto" w:fill="auto"/>
            <w:noWrap/>
            <w:vAlign w:val="bottom"/>
            <w:hideMark/>
          </w:tcPr>
          <w:p w14:paraId="6E8DBCD5"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1,56</w:t>
            </w:r>
          </w:p>
        </w:tc>
        <w:tc>
          <w:tcPr>
            <w:tcW w:w="567" w:type="dxa"/>
            <w:tcBorders>
              <w:top w:val="nil"/>
              <w:left w:val="nil"/>
              <w:bottom w:val="single" w:sz="4" w:space="0" w:color="auto"/>
              <w:right w:val="single" w:sz="4" w:space="0" w:color="auto"/>
            </w:tcBorders>
            <w:shd w:val="clear" w:color="auto" w:fill="auto"/>
            <w:noWrap/>
            <w:vAlign w:val="bottom"/>
            <w:hideMark/>
          </w:tcPr>
          <w:p w14:paraId="4E923914"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1,85</w:t>
            </w:r>
          </w:p>
        </w:tc>
      </w:tr>
      <w:tr w:rsidR="00860EE4" w:rsidRPr="00B3662B" w14:paraId="15F835AF"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859578B"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distraction_glance_frequency</w:t>
            </w:r>
          </w:p>
        </w:tc>
        <w:tc>
          <w:tcPr>
            <w:tcW w:w="567" w:type="dxa"/>
            <w:tcBorders>
              <w:top w:val="nil"/>
              <w:left w:val="nil"/>
              <w:bottom w:val="single" w:sz="4" w:space="0" w:color="auto"/>
              <w:right w:val="single" w:sz="4" w:space="0" w:color="auto"/>
            </w:tcBorders>
            <w:shd w:val="clear" w:color="auto" w:fill="auto"/>
            <w:noWrap/>
            <w:vAlign w:val="bottom"/>
            <w:hideMark/>
          </w:tcPr>
          <w:p w14:paraId="16806776"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2,21</w:t>
            </w:r>
          </w:p>
        </w:tc>
        <w:tc>
          <w:tcPr>
            <w:tcW w:w="567" w:type="dxa"/>
            <w:tcBorders>
              <w:top w:val="nil"/>
              <w:left w:val="nil"/>
              <w:bottom w:val="single" w:sz="4" w:space="0" w:color="auto"/>
              <w:right w:val="single" w:sz="4" w:space="0" w:color="auto"/>
            </w:tcBorders>
            <w:shd w:val="clear" w:color="auto" w:fill="auto"/>
            <w:noWrap/>
            <w:vAlign w:val="bottom"/>
            <w:hideMark/>
          </w:tcPr>
          <w:p w14:paraId="570DC600"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2,00</w:t>
            </w:r>
          </w:p>
        </w:tc>
        <w:tc>
          <w:tcPr>
            <w:tcW w:w="567" w:type="dxa"/>
            <w:tcBorders>
              <w:top w:val="nil"/>
              <w:left w:val="nil"/>
              <w:bottom w:val="single" w:sz="4" w:space="0" w:color="auto"/>
              <w:right w:val="single" w:sz="4" w:space="0" w:color="auto"/>
            </w:tcBorders>
            <w:shd w:val="clear" w:color="auto" w:fill="auto"/>
            <w:noWrap/>
            <w:vAlign w:val="bottom"/>
            <w:hideMark/>
          </w:tcPr>
          <w:p w14:paraId="4671C751"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2,15</w:t>
            </w:r>
          </w:p>
        </w:tc>
      </w:tr>
      <w:tr w:rsidR="00860EE4" w:rsidRPr="00B3662B" w14:paraId="36B6650D"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E304A72"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distraction_glance_duration</w:t>
            </w:r>
          </w:p>
        </w:tc>
        <w:tc>
          <w:tcPr>
            <w:tcW w:w="567" w:type="dxa"/>
            <w:tcBorders>
              <w:top w:val="nil"/>
              <w:left w:val="nil"/>
              <w:bottom w:val="single" w:sz="4" w:space="0" w:color="auto"/>
              <w:right w:val="single" w:sz="4" w:space="0" w:color="auto"/>
            </w:tcBorders>
            <w:shd w:val="clear" w:color="auto" w:fill="auto"/>
            <w:noWrap/>
            <w:vAlign w:val="bottom"/>
            <w:hideMark/>
          </w:tcPr>
          <w:p w14:paraId="4DA4E961"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2,29</w:t>
            </w:r>
          </w:p>
        </w:tc>
        <w:tc>
          <w:tcPr>
            <w:tcW w:w="567" w:type="dxa"/>
            <w:tcBorders>
              <w:top w:val="nil"/>
              <w:left w:val="nil"/>
              <w:bottom w:val="single" w:sz="4" w:space="0" w:color="auto"/>
              <w:right w:val="single" w:sz="4" w:space="0" w:color="auto"/>
            </w:tcBorders>
            <w:shd w:val="clear" w:color="auto" w:fill="auto"/>
            <w:noWrap/>
            <w:vAlign w:val="bottom"/>
            <w:hideMark/>
          </w:tcPr>
          <w:p w14:paraId="4A9A12B8"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2,25</w:t>
            </w:r>
          </w:p>
        </w:tc>
        <w:tc>
          <w:tcPr>
            <w:tcW w:w="567" w:type="dxa"/>
            <w:tcBorders>
              <w:top w:val="nil"/>
              <w:left w:val="nil"/>
              <w:bottom w:val="single" w:sz="4" w:space="0" w:color="auto"/>
              <w:right w:val="single" w:sz="4" w:space="0" w:color="auto"/>
            </w:tcBorders>
            <w:shd w:val="clear" w:color="auto" w:fill="auto"/>
            <w:noWrap/>
            <w:vAlign w:val="bottom"/>
            <w:hideMark/>
          </w:tcPr>
          <w:p w14:paraId="13CCE694"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2,23</w:t>
            </w:r>
          </w:p>
        </w:tc>
      </w:tr>
      <w:tr w:rsidR="00860EE4" w:rsidRPr="00B3662B" w14:paraId="61C2EE20"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E4F80C9"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behavior_more_speed</w:t>
            </w:r>
          </w:p>
        </w:tc>
        <w:tc>
          <w:tcPr>
            <w:tcW w:w="567" w:type="dxa"/>
            <w:tcBorders>
              <w:top w:val="nil"/>
              <w:left w:val="nil"/>
              <w:bottom w:val="single" w:sz="4" w:space="0" w:color="auto"/>
              <w:right w:val="single" w:sz="4" w:space="0" w:color="auto"/>
            </w:tcBorders>
            <w:shd w:val="clear" w:color="auto" w:fill="auto"/>
            <w:noWrap/>
            <w:vAlign w:val="bottom"/>
            <w:hideMark/>
          </w:tcPr>
          <w:p w14:paraId="1B0C696D"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1,81</w:t>
            </w:r>
          </w:p>
        </w:tc>
        <w:tc>
          <w:tcPr>
            <w:tcW w:w="567" w:type="dxa"/>
            <w:tcBorders>
              <w:top w:val="nil"/>
              <w:left w:val="nil"/>
              <w:bottom w:val="single" w:sz="4" w:space="0" w:color="auto"/>
              <w:right w:val="single" w:sz="4" w:space="0" w:color="auto"/>
            </w:tcBorders>
            <w:shd w:val="clear" w:color="auto" w:fill="auto"/>
            <w:noWrap/>
            <w:vAlign w:val="bottom"/>
            <w:hideMark/>
          </w:tcPr>
          <w:p w14:paraId="46353C3C"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2,00</w:t>
            </w:r>
          </w:p>
        </w:tc>
        <w:tc>
          <w:tcPr>
            <w:tcW w:w="567" w:type="dxa"/>
            <w:tcBorders>
              <w:top w:val="nil"/>
              <w:left w:val="nil"/>
              <w:bottom w:val="single" w:sz="4" w:space="0" w:color="auto"/>
              <w:right w:val="single" w:sz="4" w:space="0" w:color="auto"/>
            </w:tcBorders>
            <w:shd w:val="clear" w:color="auto" w:fill="auto"/>
            <w:noWrap/>
            <w:vAlign w:val="bottom"/>
            <w:hideMark/>
          </w:tcPr>
          <w:p w14:paraId="0354A823"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1,45</w:t>
            </w:r>
          </w:p>
        </w:tc>
      </w:tr>
      <w:tr w:rsidR="00860EE4" w:rsidRPr="00B3662B" w14:paraId="791BAAAD"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E36304D"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behavior_less_speed</w:t>
            </w:r>
          </w:p>
        </w:tc>
        <w:tc>
          <w:tcPr>
            <w:tcW w:w="567" w:type="dxa"/>
            <w:tcBorders>
              <w:top w:val="nil"/>
              <w:left w:val="nil"/>
              <w:bottom w:val="single" w:sz="4" w:space="0" w:color="auto"/>
              <w:right w:val="single" w:sz="4" w:space="0" w:color="auto"/>
            </w:tcBorders>
            <w:shd w:val="clear" w:color="auto" w:fill="auto"/>
            <w:noWrap/>
            <w:vAlign w:val="bottom"/>
            <w:hideMark/>
          </w:tcPr>
          <w:p w14:paraId="4FE7A8F4"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2,69</w:t>
            </w:r>
          </w:p>
        </w:tc>
        <w:tc>
          <w:tcPr>
            <w:tcW w:w="567" w:type="dxa"/>
            <w:tcBorders>
              <w:top w:val="nil"/>
              <w:left w:val="nil"/>
              <w:bottom w:val="single" w:sz="4" w:space="0" w:color="auto"/>
              <w:right w:val="single" w:sz="4" w:space="0" w:color="auto"/>
            </w:tcBorders>
            <w:shd w:val="clear" w:color="auto" w:fill="auto"/>
            <w:noWrap/>
            <w:vAlign w:val="bottom"/>
            <w:hideMark/>
          </w:tcPr>
          <w:p w14:paraId="05496E36"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2,57</w:t>
            </w:r>
          </w:p>
        </w:tc>
        <w:tc>
          <w:tcPr>
            <w:tcW w:w="567" w:type="dxa"/>
            <w:tcBorders>
              <w:top w:val="nil"/>
              <w:left w:val="nil"/>
              <w:bottom w:val="single" w:sz="4" w:space="0" w:color="auto"/>
              <w:right w:val="single" w:sz="4" w:space="0" w:color="auto"/>
            </w:tcBorders>
            <w:shd w:val="clear" w:color="auto" w:fill="auto"/>
            <w:noWrap/>
            <w:vAlign w:val="bottom"/>
            <w:hideMark/>
          </w:tcPr>
          <w:p w14:paraId="6D15D1B9"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2,18</w:t>
            </w:r>
          </w:p>
        </w:tc>
      </w:tr>
      <w:tr w:rsidR="00860EE4" w:rsidRPr="00B3662B" w14:paraId="30995615"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56FB472"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behavior_speed_control</w:t>
            </w:r>
          </w:p>
        </w:tc>
        <w:tc>
          <w:tcPr>
            <w:tcW w:w="567" w:type="dxa"/>
            <w:tcBorders>
              <w:top w:val="nil"/>
              <w:left w:val="nil"/>
              <w:bottom w:val="single" w:sz="4" w:space="0" w:color="auto"/>
              <w:right w:val="single" w:sz="4" w:space="0" w:color="auto"/>
            </w:tcBorders>
            <w:shd w:val="clear" w:color="auto" w:fill="auto"/>
            <w:noWrap/>
            <w:vAlign w:val="bottom"/>
            <w:hideMark/>
          </w:tcPr>
          <w:p w14:paraId="196A4E29"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2,04</w:t>
            </w:r>
          </w:p>
        </w:tc>
        <w:tc>
          <w:tcPr>
            <w:tcW w:w="567" w:type="dxa"/>
            <w:tcBorders>
              <w:top w:val="nil"/>
              <w:left w:val="nil"/>
              <w:bottom w:val="single" w:sz="4" w:space="0" w:color="auto"/>
              <w:right w:val="single" w:sz="4" w:space="0" w:color="auto"/>
            </w:tcBorders>
            <w:shd w:val="clear" w:color="auto" w:fill="auto"/>
            <w:noWrap/>
            <w:vAlign w:val="bottom"/>
            <w:hideMark/>
          </w:tcPr>
          <w:p w14:paraId="1E453F15"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2,50</w:t>
            </w:r>
          </w:p>
        </w:tc>
        <w:tc>
          <w:tcPr>
            <w:tcW w:w="567" w:type="dxa"/>
            <w:tcBorders>
              <w:top w:val="nil"/>
              <w:left w:val="nil"/>
              <w:bottom w:val="single" w:sz="4" w:space="0" w:color="auto"/>
              <w:right w:val="single" w:sz="4" w:space="0" w:color="auto"/>
            </w:tcBorders>
            <w:shd w:val="clear" w:color="auto" w:fill="auto"/>
            <w:noWrap/>
            <w:vAlign w:val="bottom"/>
            <w:hideMark/>
          </w:tcPr>
          <w:p w14:paraId="6191C758"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2,00</w:t>
            </w:r>
          </w:p>
        </w:tc>
      </w:tr>
      <w:tr w:rsidR="00860EE4" w:rsidRPr="00B3662B" w14:paraId="7813EE0C"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58838AD"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behavior_lane_position</w:t>
            </w:r>
          </w:p>
        </w:tc>
        <w:tc>
          <w:tcPr>
            <w:tcW w:w="567" w:type="dxa"/>
            <w:tcBorders>
              <w:top w:val="nil"/>
              <w:left w:val="nil"/>
              <w:bottom w:val="single" w:sz="4" w:space="0" w:color="auto"/>
              <w:right w:val="single" w:sz="4" w:space="0" w:color="auto"/>
            </w:tcBorders>
            <w:shd w:val="clear" w:color="auto" w:fill="auto"/>
            <w:noWrap/>
            <w:vAlign w:val="bottom"/>
            <w:hideMark/>
          </w:tcPr>
          <w:p w14:paraId="55F2FE8B"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2,58</w:t>
            </w:r>
          </w:p>
        </w:tc>
        <w:tc>
          <w:tcPr>
            <w:tcW w:w="567" w:type="dxa"/>
            <w:tcBorders>
              <w:top w:val="nil"/>
              <w:left w:val="nil"/>
              <w:bottom w:val="single" w:sz="4" w:space="0" w:color="auto"/>
              <w:right w:val="single" w:sz="4" w:space="0" w:color="auto"/>
            </w:tcBorders>
            <w:shd w:val="clear" w:color="auto" w:fill="auto"/>
            <w:noWrap/>
            <w:vAlign w:val="bottom"/>
            <w:hideMark/>
          </w:tcPr>
          <w:p w14:paraId="661BEF17"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2,36</w:t>
            </w:r>
          </w:p>
        </w:tc>
        <w:tc>
          <w:tcPr>
            <w:tcW w:w="567" w:type="dxa"/>
            <w:tcBorders>
              <w:top w:val="nil"/>
              <w:left w:val="nil"/>
              <w:bottom w:val="single" w:sz="4" w:space="0" w:color="auto"/>
              <w:right w:val="single" w:sz="4" w:space="0" w:color="auto"/>
            </w:tcBorders>
            <w:shd w:val="clear" w:color="auto" w:fill="auto"/>
            <w:noWrap/>
            <w:vAlign w:val="bottom"/>
            <w:hideMark/>
          </w:tcPr>
          <w:p w14:paraId="58B021F7"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2,09</w:t>
            </w:r>
          </w:p>
        </w:tc>
      </w:tr>
      <w:tr w:rsidR="00860EE4" w:rsidRPr="00B3662B" w14:paraId="4BF11A40"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FA04316"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behavior_reaction_time</w:t>
            </w:r>
          </w:p>
        </w:tc>
        <w:tc>
          <w:tcPr>
            <w:tcW w:w="567" w:type="dxa"/>
            <w:tcBorders>
              <w:top w:val="nil"/>
              <w:left w:val="nil"/>
              <w:bottom w:val="single" w:sz="4" w:space="0" w:color="auto"/>
              <w:right w:val="single" w:sz="4" w:space="0" w:color="auto"/>
            </w:tcBorders>
            <w:shd w:val="clear" w:color="auto" w:fill="auto"/>
            <w:noWrap/>
            <w:vAlign w:val="bottom"/>
            <w:hideMark/>
          </w:tcPr>
          <w:p w14:paraId="323A7F3B"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2,69</w:t>
            </w:r>
          </w:p>
        </w:tc>
        <w:tc>
          <w:tcPr>
            <w:tcW w:w="567" w:type="dxa"/>
            <w:tcBorders>
              <w:top w:val="nil"/>
              <w:left w:val="nil"/>
              <w:bottom w:val="single" w:sz="4" w:space="0" w:color="auto"/>
              <w:right w:val="single" w:sz="4" w:space="0" w:color="auto"/>
            </w:tcBorders>
            <w:shd w:val="clear" w:color="auto" w:fill="auto"/>
            <w:noWrap/>
            <w:vAlign w:val="bottom"/>
            <w:hideMark/>
          </w:tcPr>
          <w:p w14:paraId="092FC4EA"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2,36</w:t>
            </w:r>
          </w:p>
        </w:tc>
        <w:tc>
          <w:tcPr>
            <w:tcW w:w="567" w:type="dxa"/>
            <w:tcBorders>
              <w:top w:val="nil"/>
              <w:left w:val="nil"/>
              <w:bottom w:val="single" w:sz="4" w:space="0" w:color="auto"/>
              <w:right w:val="single" w:sz="4" w:space="0" w:color="auto"/>
            </w:tcBorders>
            <w:shd w:val="clear" w:color="auto" w:fill="auto"/>
            <w:noWrap/>
            <w:vAlign w:val="bottom"/>
            <w:hideMark/>
          </w:tcPr>
          <w:p w14:paraId="08A20D9E"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2,18</w:t>
            </w:r>
          </w:p>
        </w:tc>
      </w:tr>
      <w:tr w:rsidR="00860EE4" w:rsidRPr="00B3662B" w14:paraId="775D8BB1"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B88D766"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behavior_wrong_turns</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4BBC4F34"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2,81</w:t>
            </w:r>
          </w:p>
        </w:tc>
        <w:tc>
          <w:tcPr>
            <w:tcW w:w="567" w:type="dxa"/>
            <w:tcBorders>
              <w:top w:val="nil"/>
              <w:left w:val="nil"/>
              <w:bottom w:val="single" w:sz="4" w:space="0" w:color="auto"/>
              <w:right w:val="single" w:sz="4" w:space="0" w:color="auto"/>
            </w:tcBorders>
            <w:shd w:val="clear" w:color="auto" w:fill="auto"/>
            <w:noWrap/>
            <w:vAlign w:val="bottom"/>
            <w:hideMark/>
          </w:tcPr>
          <w:p w14:paraId="12374E24"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2,50</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6EBD8328"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2,00</w:t>
            </w:r>
          </w:p>
        </w:tc>
      </w:tr>
      <w:tr w:rsidR="00860EE4" w:rsidRPr="00B3662B" w14:paraId="3F23C629"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AC4F05F"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behavior_operating_errors</w:t>
            </w:r>
          </w:p>
        </w:tc>
        <w:tc>
          <w:tcPr>
            <w:tcW w:w="567" w:type="dxa"/>
            <w:tcBorders>
              <w:top w:val="nil"/>
              <w:left w:val="nil"/>
              <w:bottom w:val="single" w:sz="4" w:space="0" w:color="auto"/>
              <w:right w:val="single" w:sz="4" w:space="0" w:color="auto"/>
            </w:tcBorders>
            <w:shd w:val="clear" w:color="auto" w:fill="auto"/>
            <w:noWrap/>
            <w:vAlign w:val="bottom"/>
            <w:hideMark/>
          </w:tcPr>
          <w:p w14:paraId="50465C14"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1,88</w:t>
            </w:r>
          </w:p>
        </w:tc>
        <w:tc>
          <w:tcPr>
            <w:tcW w:w="567" w:type="dxa"/>
            <w:tcBorders>
              <w:top w:val="nil"/>
              <w:left w:val="nil"/>
              <w:bottom w:val="single" w:sz="4" w:space="0" w:color="auto"/>
              <w:right w:val="single" w:sz="4" w:space="0" w:color="auto"/>
            </w:tcBorders>
            <w:shd w:val="clear" w:color="auto" w:fill="auto"/>
            <w:noWrap/>
            <w:vAlign w:val="bottom"/>
            <w:hideMark/>
          </w:tcPr>
          <w:p w14:paraId="364756DD"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1,71</w:t>
            </w:r>
          </w:p>
        </w:tc>
        <w:tc>
          <w:tcPr>
            <w:tcW w:w="567" w:type="dxa"/>
            <w:tcBorders>
              <w:top w:val="nil"/>
              <w:left w:val="nil"/>
              <w:bottom w:val="single" w:sz="4" w:space="0" w:color="auto"/>
              <w:right w:val="single" w:sz="4" w:space="0" w:color="auto"/>
            </w:tcBorders>
            <w:shd w:val="clear" w:color="auto" w:fill="auto"/>
            <w:noWrap/>
            <w:vAlign w:val="bottom"/>
            <w:hideMark/>
          </w:tcPr>
          <w:p w14:paraId="69DC2FD4"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1,55</w:t>
            </w:r>
          </w:p>
        </w:tc>
      </w:tr>
      <w:tr w:rsidR="00860EE4" w:rsidRPr="00B3662B" w14:paraId="2A222445"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A75ED2F"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bad_instructions</w:t>
            </w:r>
          </w:p>
        </w:tc>
        <w:tc>
          <w:tcPr>
            <w:tcW w:w="567" w:type="dxa"/>
            <w:tcBorders>
              <w:top w:val="nil"/>
              <w:left w:val="nil"/>
              <w:bottom w:val="single" w:sz="4" w:space="0" w:color="auto"/>
              <w:right w:val="single" w:sz="4" w:space="0" w:color="auto"/>
            </w:tcBorders>
            <w:shd w:val="clear" w:color="auto" w:fill="auto"/>
            <w:noWrap/>
            <w:vAlign w:val="bottom"/>
            <w:hideMark/>
          </w:tcPr>
          <w:p w14:paraId="7918F931"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2,04</w:t>
            </w:r>
          </w:p>
        </w:tc>
        <w:tc>
          <w:tcPr>
            <w:tcW w:w="567" w:type="dxa"/>
            <w:tcBorders>
              <w:top w:val="nil"/>
              <w:left w:val="nil"/>
              <w:bottom w:val="single" w:sz="4" w:space="0" w:color="auto"/>
              <w:right w:val="single" w:sz="4" w:space="0" w:color="auto"/>
            </w:tcBorders>
            <w:shd w:val="clear" w:color="auto" w:fill="auto"/>
            <w:noWrap/>
            <w:vAlign w:val="bottom"/>
            <w:hideMark/>
          </w:tcPr>
          <w:p w14:paraId="4E1CB3D4"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2,14</w:t>
            </w:r>
          </w:p>
        </w:tc>
        <w:tc>
          <w:tcPr>
            <w:tcW w:w="567" w:type="dxa"/>
            <w:tcBorders>
              <w:top w:val="nil"/>
              <w:left w:val="nil"/>
              <w:bottom w:val="single" w:sz="4" w:space="0" w:color="auto"/>
              <w:right w:val="single" w:sz="4" w:space="0" w:color="auto"/>
            </w:tcBorders>
            <w:shd w:val="clear" w:color="auto" w:fill="auto"/>
            <w:noWrap/>
            <w:vAlign w:val="bottom"/>
            <w:hideMark/>
          </w:tcPr>
          <w:p w14:paraId="3E2B9C90"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2,09</w:t>
            </w:r>
          </w:p>
        </w:tc>
      </w:tr>
      <w:tr w:rsidR="00860EE4" w:rsidRPr="00B3662B" w14:paraId="459217A1"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AD62A61"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interruptions</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0524B7BD"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2,08</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6CA981BC"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1,57</w:t>
            </w:r>
          </w:p>
        </w:tc>
        <w:tc>
          <w:tcPr>
            <w:tcW w:w="567" w:type="dxa"/>
            <w:tcBorders>
              <w:top w:val="nil"/>
              <w:left w:val="nil"/>
              <w:bottom w:val="single" w:sz="4" w:space="0" w:color="auto"/>
              <w:right w:val="single" w:sz="4" w:space="0" w:color="auto"/>
            </w:tcBorders>
            <w:shd w:val="clear" w:color="auto" w:fill="auto"/>
            <w:noWrap/>
            <w:vAlign w:val="bottom"/>
            <w:hideMark/>
          </w:tcPr>
          <w:p w14:paraId="3DE2EC5A" w14:textId="77777777" w:rsidR="00860EE4" w:rsidRPr="00B3662B" w:rsidRDefault="00860EE4" w:rsidP="005B7F31">
            <w:pPr>
              <w:keepNext/>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1,64</w:t>
            </w:r>
          </w:p>
        </w:tc>
      </w:tr>
    </w:tbl>
    <w:p w14:paraId="5CDC4CB6" w14:textId="7878729E" w:rsidR="00860EE4" w:rsidRPr="00860EE4" w:rsidRDefault="00860EE4" w:rsidP="004C05C9">
      <w:pPr>
        <w:pStyle w:val="Bijschrift"/>
        <w:rPr>
          <w:bCs/>
          <w:lang w:val="en-US"/>
        </w:rPr>
      </w:pPr>
      <w:r w:rsidRPr="006B566F">
        <w:rPr>
          <w:lang w:val="en-US"/>
        </w:rPr>
        <w:t>Tabl</w:t>
      </w:r>
      <w:r>
        <w:rPr>
          <w:lang w:val="en-US"/>
        </w:rPr>
        <w:t>e</w:t>
      </w:r>
      <w:r w:rsidRPr="006B566F">
        <w:rPr>
          <w:lang w:val="en-US"/>
        </w:rPr>
        <w:t xml:space="preserve"> </w:t>
      </w:r>
      <w:r w:rsidRPr="006B566F">
        <w:rPr>
          <w:color w:val="FF0000"/>
          <w:lang w:val="en-US"/>
        </w:rPr>
        <w:t>UP</w:t>
      </w:r>
      <w:r w:rsidRPr="006B566F">
        <w:rPr>
          <w:lang w:val="en-US"/>
        </w:rPr>
        <w:t>: Means of answers to Likert-scale questions</w:t>
      </w:r>
      <w:r>
        <w:rPr>
          <w:lang w:val="en-US"/>
        </w:rPr>
        <w:t>. Cells marked grey indicate mean comparisons</w:t>
      </w:r>
      <w:r w:rsidR="00D8081E">
        <w:rPr>
          <w:lang w:val="en-US"/>
        </w:rPr>
        <w:t xml:space="preserve"> for which a small likelihood exists that the difference is due to coincidenc</w:t>
      </w:r>
      <w:r w:rsidR="00EF6A05">
        <w:rPr>
          <w:lang w:val="en-US"/>
        </w:rPr>
        <w:t>e</w:t>
      </w:r>
      <w:r>
        <w:rPr>
          <w:lang w:val="en-US"/>
        </w:rPr>
        <w:t>.</w:t>
      </w:r>
    </w:p>
    <w:p w14:paraId="701B6E77" w14:textId="597DD59F" w:rsidR="0097327A" w:rsidRDefault="0097327A" w:rsidP="003B4419">
      <w:pPr>
        <w:pStyle w:val="Kop1"/>
        <w:jc w:val="both"/>
        <w:rPr>
          <w:lang w:val="en-US"/>
        </w:rPr>
      </w:pPr>
      <w:r>
        <w:rPr>
          <w:lang w:val="en-US"/>
        </w:rPr>
        <w:t xml:space="preserve">Appendix </w:t>
      </w:r>
      <w:r w:rsidRPr="0097327A">
        <w:rPr>
          <w:color w:val="FF0000"/>
          <w:lang w:val="en-US"/>
        </w:rPr>
        <w:t>HV</w:t>
      </w:r>
      <w:r>
        <w:rPr>
          <w:lang w:val="en-US"/>
        </w:rPr>
        <w:t xml:space="preserve">: </w:t>
      </w:r>
      <w:r w:rsidR="003B4419">
        <w:rPr>
          <w:lang w:val="en-US"/>
        </w:rPr>
        <w:t>Likert</w:t>
      </w:r>
      <w:r w:rsidR="00243D81">
        <w:rPr>
          <w:lang w:val="en-US"/>
        </w:rPr>
        <w:t xml:space="preserve"> scale </w:t>
      </w:r>
      <w:r w:rsidR="003B4419">
        <w:rPr>
          <w:lang w:val="en-US"/>
        </w:rPr>
        <w:t>question correlation matrices</w:t>
      </w:r>
    </w:p>
    <w:p w14:paraId="6E61B436" w14:textId="77777777" w:rsidR="00E5354A" w:rsidRDefault="00E5354A" w:rsidP="00E5354A">
      <w:pPr>
        <w:keepNext/>
        <w:ind w:firstLine="0"/>
      </w:pPr>
      <w:r w:rsidRPr="00476270">
        <w:rPr>
          <w:noProof/>
        </w:rPr>
        <w:drawing>
          <wp:inline distT="0" distB="0" distL="0" distR="0" wp14:anchorId="27A129AA" wp14:editId="6CC827BC">
            <wp:extent cx="3049270" cy="2099310"/>
            <wp:effectExtent l="0" t="0" r="0" b="0"/>
            <wp:docPr id="183998820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9270" cy="2099310"/>
                    </a:xfrm>
                    <a:prstGeom prst="rect">
                      <a:avLst/>
                    </a:prstGeom>
                    <a:noFill/>
                    <a:ln>
                      <a:noFill/>
                    </a:ln>
                  </pic:spPr>
                </pic:pic>
              </a:graphicData>
            </a:graphic>
          </wp:inline>
        </w:drawing>
      </w:r>
    </w:p>
    <w:p w14:paraId="354B5FA6" w14:textId="77777777" w:rsidR="00E5354A" w:rsidRDefault="00E5354A" w:rsidP="00E5354A">
      <w:pPr>
        <w:pStyle w:val="Bijschrift"/>
        <w:jc w:val="both"/>
        <w:rPr>
          <w:lang w:val="en-US"/>
        </w:rPr>
      </w:pPr>
      <w:proofErr w:type="spellStart"/>
      <w:r w:rsidRPr="00463F8D">
        <w:rPr>
          <w:lang w:val="en-US"/>
        </w:rPr>
        <w:t>Tabel</w:t>
      </w:r>
      <w:proofErr w:type="spellEnd"/>
      <w:r w:rsidRPr="00463F8D">
        <w:rPr>
          <w:lang w:val="en-US"/>
        </w:rPr>
        <w:t xml:space="preserve"> </w:t>
      </w:r>
      <w:r w:rsidRPr="002979B1">
        <w:rPr>
          <w:color w:val="FF0000"/>
          <w:lang w:val="en-US"/>
        </w:rPr>
        <w:t>QE</w:t>
      </w:r>
      <w:r w:rsidRPr="00463F8D">
        <w:rPr>
          <w:lang w:val="en-US"/>
        </w:rPr>
        <w:t>: Correlation matrix Likert-scale questions Full set (F).</w:t>
      </w:r>
    </w:p>
    <w:p w14:paraId="625B94A0" w14:textId="77777777" w:rsidR="00E5354A" w:rsidRDefault="00E5354A" w:rsidP="00E5354A">
      <w:pPr>
        <w:rPr>
          <w:lang w:val="en-US"/>
        </w:rPr>
      </w:pPr>
    </w:p>
    <w:p w14:paraId="586D902B" w14:textId="77777777" w:rsidR="00E5354A" w:rsidRDefault="00E5354A" w:rsidP="00E5354A">
      <w:pPr>
        <w:pStyle w:val="Geenafstand"/>
        <w:keepNext/>
      </w:pPr>
      <w:r w:rsidRPr="00DB596B">
        <w:rPr>
          <w:noProof/>
        </w:rPr>
        <w:drawing>
          <wp:inline distT="0" distB="0" distL="0" distR="0" wp14:anchorId="0EDB1814" wp14:editId="06376DBE">
            <wp:extent cx="3049270" cy="2099310"/>
            <wp:effectExtent l="0" t="0" r="0" b="0"/>
            <wp:docPr id="749754713"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9270" cy="2099310"/>
                    </a:xfrm>
                    <a:prstGeom prst="rect">
                      <a:avLst/>
                    </a:prstGeom>
                    <a:noFill/>
                    <a:ln>
                      <a:noFill/>
                    </a:ln>
                  </pic:spPr>
                </pic:pic>
              </a:graphicData>
            </a:graphic>
          </wp:inline>
        </w:drawing>
      </w:r>
    </w:p>
    <w:p w14:paraId="7E409683" w14:textId="77777777" w:rsidR="00E5354A" w:rsidRPr="002979B1" w:rsidRDefault="00E5354A" w:rsidP="00E5354A">
      <w:pPr>
        <w:pStyle w:val="Bijschrift"/>
        <w:jc w:val="both"/>
        <w:rPr>
          <w:lang w:val="en-US"/>
        </w:rPr>
      </w:pPr>
      <w:r w:rsidRPr="002979B1">
        <w:rPr>
          <w:lang w:val="en-US"/>
        </w:rPr>
        <w:t>Tabl</w:t>
      </w:r>
      <w:r>
        <w:rPr>
          <w:lang w:val="en-US"/>
        </w:rPr>
        <w:t>e</w:t>
      </w:r>
      <w:r w:rsidRPr="002979B1">
        <w:rPr>
          <w:lang w:val="en-US"/>
        </w:rPr>
        <w:t xml:space="preserve"> </w:t>
      </w:r>
      <w:r w:rsidRPr="002979B1">
        <w:rPr>
          <w:color w:val="FF0000"/>
          <w:lang w:val="en-US"/>
        </w:rPr>
        <w:t>QR</w:t>
      </w:r>
      <w:r w:rsidRPr="002979B1">
        <w:rPr>
          <w:lang w:val="en-US"/>
        </w:rPr>
        <w:t>: Correlation matrix Likert-scale questions Smartphone (S).</w:t>
      </w:r>
    </w:p>
    <w:p w14:paraId="1ED47A89" w14:textId="77777777" w:rsidR="00E5354A" w:rsidRPr="00E5354A" w:rsidRDefault="00E5354A" w:rsidP="00E5354A">
      <w:pPr>
        <w:rPr>
          <w:lang w:val="en-US"/>
        </w:rPr>
      </w:pPr>
    </w:p>
    <w:p w14:paraId="653BACE4" w14:textId="1B271731" w:rsidR="00100A91" w:rsidRDefault="00673E29" w:rsidP="00100A91">
      <w:pPr>
        <w:pStyle w:val="Geenafstand"/>
        <w:keepNext/>
      </w:pPr>
      <w:r w:rsidRPr="00673E29">
        <w:rPr>
          <w:noProof/>
        </w:rPr>
        <w:drawing>
          <wp:inline distT="0" distB="0" distL="0" distR="0" wp14:anchorId="0199162D" wp14:editId="45E98211">
            <wp:extent cx="3049270" cy="2105025"/>
            <wp:effectExtent l="0" t="0" r="0" b="9525"/>
            <wp:docPr id="116328132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9270" cy="2105025"/>
                    </a:xfrm>
                    <a:prstGeom prst="rect">
                      <a:avLst/>
                    </a:prstGeom>
                    <a:noFill/>
                    <a:ln>
                      <a:noFill/>
                    </a:ln>
                  </pic:spPr>
                </pic:pic>
              </a:graphicData>
            </a:graphic>
          </wp:inline>
        </w:drawing>
      </w:r>
    </w:p>
    <w:p w14:paraId="29C1B12D" w14:textId="17C7358F" w:rsidR="0097327A" w:rsidRPr="00100A91" w:rsidRDefault="00100A91" w:rsidP="00100A91">
      <w:pPr>
        <w:pStyle w:val="Bijschrift"/>
        <w:jc w:val="both"/>
        <w:rPr>
          <w:lang w:val="en-US"/>
        </w:rPr>
      </w:pPr>
      <w:proofErr w:type="spellStart"/>
      <w:r w:rsidRPr="00100A91">
        <w:rPr>
          <w:lang w:val="en-US"/>
        </w:rPr>
        <w:t>Tabel</w:t>
      </w:r>
      <w:proofErr w:type="spellEnd"/>
      <w:r w:rsidRPr="00100A91">
        <w:rPr>
          <w:lang w:val="en-US"/>
        </w:rPr>
        <w:t xml:space="preserve"> </w:t>
      </w:r>
      <w:r w:rsidRPr="002979B1">
        <w:rPr>
          <w:color w:val="FF0000"/>
          <w:lang w:val="en-US"/>
        </w:rPr>
        <w:t>QW</w:t>
      </w:r>
      <w:r w:rsidRPr="00100A91">
        <w:rPr>
          <w:lang w:val="en-US"/>
        </w:rPr>
        <w:t>:</w:t>
      </w:r>
      <w:r w:rsidRPr="00100A91">
        <w:rPr>
          <w:noProof/>
          <w:lang w:val="en-US"/>
        </w:rPr>
        <w:t xml:space="preserve"> Correlation matrix Likert-scale questions </w:t>
      </w:r>
      <w:r w:rsidR="002E6DA1">
        <w:rPr>
          <w:noProof/>
          <w:lang w:val="en-US"/>
        </w:rPr>
        <w:t>Integrated (I</w:t>
      </w:r>
      <w:r>
        <w:rPr>
          <w:noProof/>
          <w:lang w:val="en-US"/>
        </w:rPr>
        <w:t>).</w:t>
      </w:r>
    </w:p>
    <w:p w14:paraId="1BFED717" w14:textId="77777777" w:rsidR="002979B1" w:rsidRDefault="002979B1" w:rsidP="00E5354A">
      <w:pPr>
        <w:ind w:firstLine="0"/>
        <w:rPr>
          <w:lang w:val="en-US"/>
        </w:rPr>
      </w:pPr>
    </w:p>
    <w:p w14:paraId="1BE844BE" w14:textId="4D4D292D" w:rsidR="002979B1" w:rsidRDefault="0049269E" w:rsidP="002979B1">
      <w:pPr>
        <w:pStyle w:val="Geenafstand"/>
        <w:keepNext/>
      </w:pPr>
      <w:r w:rsidRPr="0049269E">
        <w:rPr>
          <w:noProof/>
        </w:rPr>
        <w:lastRenderedPageBreak/>
        <w:drawing>
          <wp:inline distT="0" distB="0" distL="0" distR="0" wp14:anchorId="340B5148" wp14:editId="0CB03BDB">
            <wp:extent cx="3049270" cy="2105025"/>
            <wp:effectExtent l="0" t="0" r="0" b="9525"/>
            <wp:docPr id="105432522"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9270" cy="2105025"/>
                    </a:xfrm>
                    <a:prstGeom prst="rect">
                      <a:avLst/>
                    </a:prstGeom>
                    <a:noFill/>
                    <a:ln>
                      <a:noFill/>
                    </a:ln>
                  </pic:spPr>
                </pic:pic>
              </a:graphicData>
            </a:graphic>
          </wp:inline>
        </w:drawing>
      </w:r>
    </w:p>
    <w:p w14:paraId="71A32FE3" w14:textId="68E25684" w:rsidR="002979B1" w:rsidRDefault="002979B1" w:rsidP="002979B1">
      <w:pPr>
        <w:pStyle w:val="Bijschrift"/>
        <w:jc w:val="both"/>
        <w:rPr>
          <w:lang w:val="en-US"/>
        </w:rPr>
      </w:pPr>
      <w:r w:rsidRPr="002979B1">
        <w:rPr>
          <w:lang w:val="en-US"/>
        </w:rPr>
        <w:t>Tabl</w:t>
      </w:r>
      <w:r>
        <w:rPr>
          <w:lang w:val="en-US"/>
        </w:rPr>
        <w:t xml:space="preserve">e </w:t>
      </w:r>
      <w:r w:rsidRPr="002979B1">
        <w:rPr>
          <w:color w:val="FF0000"/>
          <w:lang w:val="en-US"/>
        </w:rPr>
        <w:t>QT</w:t>
      </w:r>
      <w:r w:rsidRPr="002979B1">
        <w:rPr>
          <w:lang w:val="en-US"/>
        </w:rPr>
        <w:t>: Correlation matrix Likert-scale questions Streaming (Z).</w:t>
      </w:r>
    </w:p>
    <w:p w14:paraId="0F0B645A" w14:textId="77777777" w:rsidR="00292566" w:rsidRDefault="00292566" w:rsidP="00292566">
      <w:pPr>
        <w:rPr>
          <w:lang w:val="en-US"/>
        </w:rPr>
      </w:pPr>
    </w:p>
    <w:p w14:paraId="2136CBE9" w14:textId="23A93FB0" w:rsidR="003B3927" w:rsidRDefault="003B3927" w:rsidP="003B3927">
      <w:pPr>
        <w:pStyle w:val="Kop1"/>
        <w:jc w:val="both"/>
        <w:rPr>
          <w:lang w:val="en-US"/>
        </w:rPr>
      </w:pPr>
      <w:r>
        <w:rPr>
          <w:lang w:val="en-US"/>
        </w:rPr>
        <w:t xml:space="preserve">Appendix </w:t>
      </w:r>
      <w:r>
        <w:rPr>
          <w:color w:val="FF0000"/>
          <w:lang w:val="en-US"/>
        </w:rPr>
        <w:t>HB</w:t>
      </w:r>
      <w:r>
        <w:rPr>
          <w:lang w:val="en-US"/>
        </w:rPr>
        <w:t>: Likert scale question correlation diagrams</w:t>
      </w:r>
    </w:p>
    <w:p w14:paraId="7E54CE73" w14:textId="7E8DBCF4" w:rsidR="0021210D" w:rsidRPr="0021210D" w:rsidRDefault="0021210D" w:rsidP="0021210D">
      <w:pPr>
        <w:pStyle w:val="Geenafstand"/>
        <w:rPr>
          <w:lang w:val="en-US"/>
        </w:rPr>
      </w:pPr>
      <w:r>
        <w:rPr>
          <w:lang w:val="en-US"/>
        </w:rPr>
        <w:t xml:space="preserve">For all correlation coefficients below, </w:t>
      </w:r>
      <w:r w:rsidR="001A1FB3">
        <w:rPr>
          <w:lang w:val="en-US"/>
        </w:rPr>
        <w:t>lower bound of the confidence interval is at least 0.30.</w:t>
      </w:r>
    </w:p>
    <w:p w14:paraId="3875FB4F" w14:textId="77777777" w:rsidR="003B3927" w:rsidRDefault="003B3927" w:rsidP="00292566">
      <w:pPr>
        <w:rPr>
          <w:lang w:val="en-US"/>
        </w:rPr>
      </w:pPr>
    </w:p>
    <w:p w14:paraId="3D4EC63C" w14:textId="77777777" w:rsidR="003B3927" w:rsidRDefault="00E5354A" w:rsidP="003B3927">
      <w:pPr>
        <w:pStyle w:val="Geenafstand"/>
        <w:keepNext/>
      </w:pPr>
      <w:r>
        <w:object w:dxaOrig="10125" w:dyaOrig="5821" w14:anchorId="0ADEC0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2pt;height:138.25pt" o:ole="">
            <v:imagedata r:id="rId22" o:title=""/>
          </v:shape>
          <o:OLEObject Type="Embed" ProgID="Visio.Drawing.15" ShapeID="_x0000_i1025" DrawAspect="Content" ObjectID="_1750974289" r:id="rId23"/>
        </w:object>
      </w:r>
    </w:p>
    <w:p w14:paraId="2CD54E23" w14:textId="59775BEB" w:rsidR="00292566" w:rsidRDefault="003B3927" w:rsidP="003B3927">
      <w:pPr>
        <w:pStyle w:val="Bijschrift"/>
        <w:jc w:val="both"/>
        <w:rPr>
          <w:lang w:val="en-US"/>
        </w:rPr>
      </w:pPr>
      <w:r w:rsidRPr="003B3927">
        <w:rPr>
          <w:lang w:val="en-US"/>
        </w:rPr>
        <w:t>Figur</w:t>
      </w:r>
      <w:r w:rsidR="00D7258D">
        <w:rPr>
          <w:lang w:val="en-US"/>
        </w:rPr>
        <w:t xml:space="preserve">e </w:t>
      </w:r>
      <w:r w:rsidR="00D7258D" w:rsidRPr="00D7258D">
        <w:rPr>
          <w:color w:val="FF0000"/>
          <w:lang w:val="en-US"/>
        </w:rPr>
        <w:t>QY</w:t>
      </w:r>
      <w:r w:rsidRPr="003B3927">
        <w:rPr>
          <w:lang w:val="en-US"/>
        </w:rPr>
        <w:t>: Cross-variable correlation coefficients and 95% level confidence intervals for Full set (F).</w:t>
      </w:r>
    </w:p>
    <w:p w14:paraId="1A1870FD" w14:textId="77777777" w:rsidR="00D7258D" w:rsidRDefault="00D7258D" w:rsidP="00D7258D">
      <w:pPr>
        <w:rPr>
          <w:lang w:val="en-US"/>
        </w:rPr>
      </w:pPr>
    </w:p>
    <w:p w14:paraId="6F9BE03E" w14:textId="77777777" w:rsidR="00D7258D" w:rsidRDefault="00D7258D" w:rsidP="003370F9">
      <w:pPr>
        <w:pStyle w:val="Geenafstand"/>
      </w:pPr>
      <w:r>
        <w:object w:dxaOrig="2341" w:dyaOrig="4755" w14:anchorId="55892BEF">
          <v:shape id="_x0000_i1026" type="#_x0000_t75" style="width:73.75pt;height:150.35pt" o:ole="">
            <v:imagedata r:id="rId24" o:title=""/>
          </v:shape>
          <o:OLEObject Type="Embed" ProgID="Visio.Drawing.15" ShapeID="_x0000_i1026" DrawAspect="Content" ObjectID="_1750974290" r:id="rId25"/>
        </w:object>
      </w:r>
    </w:p>
    <w:p w14:paraId="1736C5F1" w14:textId="78C41DCF" w:rsidR="00D7258D" w:rsidRDefault="00D7258D" w:rsidP="00D7258D">
      <w:pPr>
        <w:pStyle w:val="Bijschrift"/>
        <w:jc w:val="both"/>
        <w:rPr>
          <w:lang w:val="en-US"/>
        </w:rPr>
      </w:pPr>
      <w:r w:rsidRPr="00D7258D">
        <w:rPr>
          <w:lang w:val="en-US"/>
        </w:rPr>
        <w:t>Figur</w:t>
      </w:r>
      <w:r>
        <w:rPr>
          <w:lang w:val="en-US"/>
        </w:rPr>
        <w:t xml:space="preserve">e </w:t>
      </w:r>
      <w:r w:rsidRPr="00D7258D">
        <w:rPr>
          <w:color w:val="FF0000"/>
          <w:lang w:val="en-US"/>
        </w:rPr>
        <w:t>QU</w:t>
      </w:r>
      <w:r w:rsidRPr="00D7258D">
        <w:rPr>
          <w:lang w:val="en-US"/>
        </w:rPr>
        <w:t>: Cross-variable correlation coefficients and 95% level confidence intervals for group Smartphone (S).</w:t>
      </w:r>
    </w:p>
    <w:p w14:paraId="5D35F99E" w14:textId="77777777" w:rsidR="003370F9" w:rsidRDefault="003370F9" w:rsidP="003370F9">
      <w:pPr>
        <w:rPr>
          <w:lang w:val="en-US"/>
        </w:rPr>
      </w:pPr>
    </w:p>
    <w:p w14:paraId="7C38619E" w14:textId="77777777" w:rsidR="003370F9" w:rsidRDefault="003370F9" w:rsidP="003370F9">
      <w:pPr>
        <w:pStyle w:val="Geenafstand"/>
        <w:keepNext/>
      </w:pPr>
      <w:r>
        <w:object w:dxaOrig="8220" w:dyaOrig="6691" w14:anchorId="3756BEA5">
          <v:shape id="_x0000_i1027" type="#_x0000_t75" style="width:240.2pt;height:195.25pt" o:ole="">
            <v:imagedata r:id="rId26" o:title=""/>
          </v:shape>
          <o:OLEObject Type="Embed" ProgID="Visio.Drawing.15" ShapeID="_x0000_i1027" DrawAspect="Content" ObjectID="_1750974291" r:id="rId27"/>
        </w:object>
      </w:r>
    </w:p>
    <w:p w14:paraId="35C23D7E" w14:textId="54716573" w:rsidR="003370F9" w:rsidRDefault="003370F9" w:rsidP="003370F9">
      <w:pPr>
        <w:pStyle w:val="Bijschrift"/>
        <w:jc w:val="both"/>
        <w:rPr>
          <w:lang w:val="en-US"/>
        </w:rPr>
      </w:pPr>
      <w:r w:rsidRPr="003370F9">
        <w:rPr>
          <w:lang w:val="en-US"/>
        </w:rPr>
        <w:t xml:space="preserve">Figure </w:t>
      </w:r>
      <w:r w:rsidRPr="00147FDB">
        <w:rPr>
          <w:color w:val="FF0000"/>
          <w:lang w:val="en-US"/>
        </w:rPr>
        <w:t>QI</w:t>
      </w:r>
      <w:r w:rsidRPr="003370F9">
        <w:rPr>
          <w:lang w:val="en-US"/>
        </w:rPr>
        <w:t xml:space="preserve">: </w:t>
      </w:r>
      <w:r w:rsidRPr="00D7258D">
        <w:rPr>
          <w:lang w:val="en-US"/>
        </w:rPr>
        <w:t xml:space="preserve">Cross-variable correlation coefficients and 95% level confidence intervals for group </w:t>
      </w:r>
      <w:r>
        <w:rPr>
          <w:lang w:val="en-US"/>
        </w:rPr>
        <w:t>Integrated</w:t>
      </w:r>
      <w:r w:rsidRPr="00D7258D">
        <w:rPr>
          <w:lang w:val="en-US"/>
        </w:rPr>
        <w:t xml:space="preserve"> (</w:t>
      </w:r>
      <w:r>
        <w:rPr>
          <w:lang w:val="en-US"/>
        </w:rPr>
        <w:t>I</w:t>
      </w:r>
      <w:r w:rsidRPr="00D7258D">
        <w:rPr>
          <w:lang w:val="en-US"/>
        </w:rPr>
        <w:t>).</w:t>
      </w:r>
    </w:p>
    <w:p w14:paraId="1DFAFCB1" w14:textId="77777777" w:rsidR="00C7217A" w:rsidRDefault="00C7217A" w:rsidP="00C7217A">
      <w:pPr>
        <w:rPr>
          <w:lang w:val="en-US"/>
        </w:rPr>
      </w:pPr>
    </w:p>
    <w:p w14:paraId="2FF1AC8E" w14:textId="77777777" w:rsidR="006205BF" w:rsidRDefault="006205BF" w:rsidP="006205BF">
      <w:pPr>
        <w:pStyle w:val="Geenafstand"/>
        <w:keepNext/>
      </w:pPr>
      <w:r>
        <w:object w:dxaOrig="10350" w:dyaOrig="5821" w14:anchorId="31938184">
          <v:shape id="_x0000_i1028" type="#_x0000_t75" style="width:239.6pt;height:134.8pt" o:ole="">
            <v:imagedata r:id="rId28" o:title=""/>
          </v:shape>
          <o:OLEObject Type="Embed" ProgID="Visio.Drawing.15" ShapeID="_x0000_i1028" DrawAspect="Content" ObjectID="_1750974292" r:id="rId29"/>
        </w:object>
      </w:r>
    </w:p>
    <w:p w14:paraId="248EF9E2" w14:textId="5483853E" w:rsidR="00C7217A" w:rsidRPr="00C7217A" w:rsidRDefault="006205BF" w:rsidP="006205BF">
      <w:pPr>
        <w:pStyle w:val="Bijschrift"/>
        <w:jc w:val="both"/>
        <w:rPr>
          <w:lang w:val="en-US"/>
        </w:rPr>
      </w:pPr>
      <w:r w:rsidRPr="006205BF">
        <w:rPr>
          <w:lang w:val="en-US"/>
        </w:rPr>
        <w:t>Figur</w:t>
      </w:r>
      <w:r>
        <w:rPr>
          <w:lang w:val="en-US"/>
        </w:rPr>
        <w:t xml:space="preserve">e </w:t>
      </w:r>
      <w:r w:rsidRPr="006205BF">
        <w:rPr>
          <w:color w:val="FF0000"/>
          <w:lang w:val="en-US"/>
        </w:rPr>
        <w:t>QO</w:t>
      </w:r>
      <w:r w:rsidRPr="006205BF">
        <w:rPr>
          <w:lang w:val="en-US"/>
        </w:rPr>
        <w:t xml:space="preserve">: </w:t>
      </w:r>
      <w:r w:rsidRPr="00D7258D">
        <w:rPr>
          <w:lang w:val="en-US"/>
        </w:rPr>
        <w:t xml:space="preserve">Cross-variable correlation coefficients and 95% level confidence intervals for group </w:t>
      </w:r>
      <w:r>
        <w:rPr>
          <w:lang w:val="en-US"/>
        </w:rPr>
        <w:t>Streaming</w:t>
      </w:r>
      <w:r w:rsidRPr="00D7258D">
        <w:rPr>
          <w:lang w:val="en-US"/>
        </w:rPr>
        <w:t xml:space="preserve"> (</w:t>
      </w:r>
      <w:r>
        <w:rPr>
          <w:lang w:val="en-US"/>
        </w:rPr>
        <w:t>Z</w:t>
      </w:r>
      <w:r w:rsidRPr="00D7258D">
        <w:rPr>
          <w:lang w:val="en-US"/>
        </w:rPr>
        <w:t>).</w:t>
      </w:r>
    </w:p>
    <w:sectPr w:rsidR="00C7217A" w:rsidRPr="00C7217A" w:rsidSect="00E02387">
      <w:type w:val="continuous"/>
      <w:pgSz w:w="12240" w:h="15840" w:code="1"/>
      <w:pgMar w:top="1080" w:right="1080" w:bottom="1440" w:left="1080" w:header="706" w:footer="706"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7DBF0" w14:textId="77777777" w:rsidR="00CD5EB1" w:rsidRDefault="00CD5EB1" w:rsidP="00A35391">
      <w:r>
        <w:separator/>
      </w:r>
    </w:p>
  </w:endnote>
  <w:endnote w:type="continuationSeparator" w:id="0">
    <w:p w14:paraId="4AB8D603" w14:textId="77777777" w:rsidR="00CD5EB1" w:rsidRDefault="00CD5EB1" w:rsidP="00A35391">
      <w:r>
        <w:continuationSeparator/>
      </w:r>
    </w:p>
  </w:endnote>
  <w:endnote w:type="continuationNotice" w:id="1">
    <w:p w14:paraId="3200EE6E" w14:textId="77777777" w:rsidR="00CD5EB1" w:rsidRDefault="00CD5E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923005"/>
      <w:docPartObj>
        <w:docPartGallery w:val="Page Numbers (Bottom of Page)"/>
        <w:docPartUnique/>
      </w:docPartObj>
    </w:sdtPr>
    <w:sdtContent>
      <w:p w14:paraId="35549A14" w14:textId="77777777" w:rsidR="00B43764" w:rsidRDefault="00B43764">
        <w:pPr>
          <w:pStyle w:val="Voettekst"/>
          <w:jc w:val="right"/>
        </w:pPr>
        <w:r>
          <w:fldChar w:fldCharType="begin"/>
        </w:r>
        <w:r>
          <w:instrText>PAGE   \* MERGEFORMAT</w:instrText>
        </w:r>
        <w:r>
          <w:fldChar w:fldCharType="separate"/>
        </w:r>
        <w:r>
          <w:t>2</w:t>
        </w:r>
        <w:r>
          <w:fldChar w:fldCharType="end"/>
        </w:r>
      </w:p>
    </w:sdtContent>
  </w:sdt>
  <w:p w14:paraId="09A7AFC2" w14:textId="77777777" w:rsidR="00B43764" w:rsidRDefault="00B4376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080C0" w14:textId="77777777" w:rsidR="00CD5EB1" w:rsidRDefault="00CD5EB1" w:rsidP="00A35391">
      <w:r>
        <w:separator/>
      </w:r>
    </w:p>
  </w:footnote>
  <w:footnote w:type="continuationSeparator" w:id="0">
    <w:p w14:paraId="490249DF" w14:textId="77777777" w:rsidR="00CD5EB1" w:rsidRDefault="00CD5EB1" w:rsidP="00A35391">
      <w:r>
        <w:continuationSeparator/>
      </w:r>
    </w:p>
  </w:footnote>
  <w:footnote w:type="continuationNotice" w:id="1">
    <w:p w14:paraId="539C182B" w14:textId="77777777" w:rsidR="00CD5EB1" w:rsidRDefault="00CD5EB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E8D"/>
    <w:multiLevelType w:val="hybridMultilevel"/>
    <w:tmpl w:val="9D262EAC"/>
    <w:lvl w:ilvl="0" w:tplc="43CEA4F4">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477903"/>
    <w:multiLevelType w:val="hybridMultilevel"/>
    <w:tmpl w:val="69208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37065C1"/>
    <w:multiLevelType w:val="multilevel"/>
    <w:tmpl w:val="DCC27CB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5AC2B49"/>
    <w:multiLevelType w:val="multilevel"/>
    <w:tmpl w:val="C74C66C6"/>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18" w:hanging="36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476" w:hanging="72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534" w:hanging="1080"/>
      </w:pPr>
      <w:rPr>
        <w:rFonts w:hint="default"/>
      </w:rPr>
    </w:lvl>
    <w:lvl w:ilvl="7">
      <w:start w:val="1"/>
      <w:numFmt w:val="decimal"/>
      <w:isLgl/>
      <w:lvlText w:val="%1.%2.%3.%4.%5.%6.%7.%8"/>
      <w:lvlJc w:val="left"/>
      <w:pPr>
        <w:ind w:left="3883" w:hanging="1080"/>
      </w:pPr>
      <w:rPr>
        <w:rFonts w:hint="default"/>
      </w:rPr>
    </w:lvl>
    <w:lvl w:ilvl="8">
      <w:start w:val="1"/>
      <w:numFmt w:val="decimal"/>
      <w:isLgl/>
      <w:lvlText w:val="%1.%2.%3.%4.%5.%6.%7.%8.%9"/>
      <w:lvlJc w:val="left"/>
      <w:pPr>
        <w:ind w:left="4592" w:hanging="1440"/>
      </w:pPr>
      <w:rPr>
        <w:rFonts w:hint="default"/>
      </w:rPr>
    </w:lvl>
  </w:abstractNum>
  <w:abstractNum w:abstractNumId="4" w15:restartNumberingAfterBreak="0">
    <w:nsid w:val="165D12C0"/>
    <w:multiLevelType w:val="hybridMultilevel"/>
    <w:tmpl w:val="F49A67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72D3320"/>
    <w:multiLevelType w:val="hybridMultilevel"/>
    <w:tmpl w:val="AAB0B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C757598"/>
    <w:multiLevelType w:val="hybridMultilevel"/>
    <w:tmpl w:val="3A8A3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D48199B"/>
    <w:multiLevelType w:val="hybridMultilevel"/>
    <w:tmpl w:val="6546C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7A22EB8"/>
    <w:multiLevelType w:val="hybridMultilevel"/>
    <w:tmpl w:val="987EC6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8130DB4"/>
    <w:multiLevelType w:val="hybridMultilevel"/>
    <w:tmpl w:val="771A7FE2"/>
    <w:lvl w:ilvl="0" w:tplc="F43AFC2A">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BC9009E"/>
    <w:multiLevelType w:val="hybridMultilevel"/>
    <w:tmpl w:val="C8C60DC4"/>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C4765CD"/>
    <w:multiLevelType w:val="hybridMultilevel"/>
    <w:tmpl w:val="ACAA9E86"/>
    <w:lvl w:ilvl="0" w:tplc="040EE2F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E8B3401"/>
    <w:multiLevelType w:val="multilevel"/>
    <w:tmpl w:val="A2D8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A163FF"/>
    <w:multiLevelType w:val="hybridMultilevel"/>
    <w:tmpl w:val="2358283A"/>
    <w:lvl w:ilvl="0" w:tplc="A378A3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D047786"/>
    <w:multiLevelType w:val="hybridMultilevel"/>
    <w:tmpl w:val="0098212A"/>
    <w:lvl w:ilvl="0" w:tplc="986CD4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D1F0625"/>
    <w:multiLevelType w:val="hybridMultilevel"/>
    <w:tmpl w:val="431CEF88"/>
    <w:lvl w:ilvl="0" w:tplc="3D1488F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DE24ED5"/>
    <w:multiLevelType w:val="hybridMultilevel"/>
    <w:tmpl w:val="5818F790"/>
    <w:lvl w:ilvl="0" w:tplc="37C4B28C">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20A4725"/>
    <w:multiLevelType w:val="hybridMultilevel"/>
    <w:tmpl w:val="801AEE96"/>
    <w:lvl w:ilvl="0" w:tplc="528AD7AC">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9080ACD"/>
    <w:multiLevelType w:val="hybridMultilevel"/>
    <w:tmpl w:val="2848D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BF00638"/>
    <w:multiLevelType w:val="hybridMultilevel"/>
    <w:tmpl w:val="7DDCF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72743607">
    <w:abstractNumId w:val="11"/>
  </w:num>
  <w:num w:numId="2" w16cid:durableId="1781022688">
    <w:abstractNumId w:val="6"/>
  </w:num>
  <w:num w:numId="3" w16cid:durableId="346906778">
    <w:abstractNumId w:val="13"/>
  </w:num>
  <w:num w:numId="4" w16cid:durableId="645012111">
    <w:abstractNumId w:val="4"/>
  </w:num>
  <w:num w:numId="5" w16cid:durableId="1214198584">
    <w:abstractNumId w:val="14"/>
  </w:num>
  <w:num w:numId="6" w16cid:durableId="2145849124">
    <w:abstractNumId w:val="1"/>
  </w:num>
  <w:num w:numId="7" w16cid:durableId="1654141678">
    <w:abstractNumId w:val="0"/>
  </w:num>
  <w:num w:numId="8" w16cid:durableId="1730105620">
    <w:abstractNumId w:val="7"/>
  </w:num>
  <w:num w:numId="9" w16cid:durableId="1788231110">
    <w:abstractNumId w:val="16"/>
  </w:num>
  <w:num w:numId="10" w16cid:durableId="14115891">
    <w:abstractNumId w:val="8"/>
  </w:num>
  <w:num w:numId="11" w16cid:durableId="738673189">
    <w:abstractNumId w:val="12"/>
  </w:num>
  <w:num w:numId="12" w16cid:durableId="1017579309">
    <w:abstractNumId w:val="18"/>
  </w:num>
  <w:num w:numId="13" w16cid:durableId="1572959886">
    <w:abstractNumId w:val="10"/>
  </w:num>
  <w:num w:numId="14" w16cid:durableId="64107867">
    <w:abstractNumId w:val="5"/>
  </w:num>
  <w:num w:numId="15" w16cid:durableId="997148726">
    <w:abstractNumId w:val="19"/>
  </w:num>
  <w:num w:numId="16" w16cid:durableId="2015524530">
    <w:abstractNumId w:val="3"/>
  </w:num>
  <w:num w:numId="17" w16cid:durableId="1877506439">
    <w:abstractNumId w:val="9"/>
  </w:num>
  <w:num w:numId="18" w16cid:durableId="149059125">
    <w:abstractNumId w:val="17"/>
  </w:num>
  <w:num w:numId="19" w16cid:durableId="68965769">
    <w:abstractNumId w:val="15"/>
  </w:num>
  <w:num w:numId="20" w16cid:durableId="33359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6"/>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91"/>
    <w:rsid w:val="000022D7"/>
    <w:rsid w:val="000059E5"/>
    <w:rsid w:val="00006EAA"/>
    <w:rsid w:val="00007BE4"/>
    <w:rsid w:val="000105AF"/>
    <w:rsid w:val="000106A2"/>
    <w:rsid w:val="000116EB"/>
    <w:rsid w:val="00015E43"/>
    <w:rsid w:val="00020948"/>
    <w:rsid w:val="00020BF8"/>
    <w:rsid w:val="00021E86"/>
    <w:rsid w:val="0002227B"/>
    <w:rsid w:val="00022D88"/>
    <w:rsid w:val="00023D22"/>
    <w:rsid w:val="000250C7"/>
    <w:rsid w:val="000252CC"/>
    <w:rsid w:val="00030CF8"/>
    <w:rsid w:val="00031FAB"/>
    <w:rsid w:val="00032C3C"/>
    <w:rsid w:val="00032E30"/>
    <w:rsid w:val="00033354"/>
    <w:rsid w:val="00033C2F"/>
    <w:rsid w:val="00034B1B"/>
    <w:rsid w:val="0003514A"/>
    <w:rsid w:val="000377C4"/>
    <w:rsid w:val="00037A8E"/>
    <w:rsid w:val="00040EFE"/>
    <w:rsid w:val="00041F20"/>
    <w:rsid w:val="00042378"/>
    <w:rsid w:val="00043B84"/>
    <w:rsid w:val="00043E13"/>
    <w:rsid w:val="00044C94"/>
    <w:rsid w:val="00045B89"/>
    <w:rsid w:val="00046704"/>
    <w:rsid w:val="000502CA"/>
    <w:rsid w:val="00051D93"/>
    <w:rsid w:val="00053240"/>
    <w:rsid w:val="000539F3"/>
    <w:rsid w:val="000545B3"/>
    <w:rsid w:val="00054FB9"/>
    <w:rsid w:val="000579C8"/>
    <w:rsid w:val="000602EC"/>
    <w:rsid w:val="000619B4"/>
    <w:rsid w:val="00064241"/>
    <w:rsid w:val="000643AF"/>
    <w:rsid w:val="0006495B"/>
    <w:rsid w:val="0006498C"/>
    <w:rsid w:val="00064B59"/>
    <w:rsid w:val="00064D23"/>
    <w:rsid w:val="00064F54"/>
    <w:rsid w:val="00065547"/>
    <w:rsid w:val="00070290"/>
    <w:rsid w:val="000702BB"/>
    <w:rsid w:val="000703AA"/>
    <w:rsid w:val="000707BC"/>
    <w:rsid w:val="00070EF2"/>
    <w:rsid w:val="00071644"/>
    <w:rsid w:val="000722C8"/>
    <w:rsid w:val="0007244C"/>
    <w:rsid w:val="00075997"/>
    <w:rsid w:val="00075FE1"/>
    <w:rsid w:val="000760E4"/>
    <w:rsid w:val="000800A8"/>
    <w:rsid w:val="00080D0C"/>
    <w:rsid w:val="000819B8"/>
    <w:rsid w:val="00082325"/>
    <w:rsid w:val="00082540"/>
    <w:rsid w:val="0008448A"/>
    <w:rsid w:val="00085277"/>
    <w:rsid w:val="00085970"/>
    <w:rsid w:val="00085C55"/>
    <w:rsid w:val="00085D1A"/>
    <w:rsid w:val="00087377"/>
    <w:rsid w:val="00092860"/>
    <w:rsid w:val="00093423"/>
    <w:rsid w:val="00094259"/>
    <w:rsid w:val="000948E5"/>
    <w:rsid w:val="00094AEA"/>
    <w:rsid w:val="00095744"/>
    <w:rsid w:val="00097A0F"/>
    <w:rsid w:val="00097C92"/>
    <w:rsid w:val="00097D0B"/>
    <w:rsid w:val="000A0553"/>
    <w:rsid w:val="000A238C"/>
    <w:rsid w:val="000A29A1"/>
    <w:rsid w:val="000A384A"/>
    <w:rsid w:val="000A3998"/>
    <w:rsid w:val="000A4356"/>
    <w:rsid w:val="000A5D33"/>
    <w:rsid w:val="000A6EF4"/>
    <w:rsid w:val="000B003A"/>
    <w:rsid w:val="000B06D9"/>
    <w:rsid w:val="000B0CA7"/>
    <w:rsid w:val="000B1748"/>
    <w:rsid w:val="000B30CF"/>
    <w:rsid w:val="000C06B5"/>
    <w:rsid w:val="000C161D"/>
    <w:rsid w:val="000C2AC0"/>
    <w:rsid w:val="000C32D3"/>
    <w:rsid w:val="000C421D"/>
    <w:rsid w:val="000C4884"/>
    <w:rsid w:val="000C4DF9"/>
    <w:rsid w:val="000C789A"/>
    <w:rsid w:val="000D10E6"/>
    <w:rsid w:val="000D15B7"/>
    <w:rsid w:val="000D1CAA"/>
    <w:rsid w:val="000D2504"/>
    <w:rsid w:val="000D25DA"/>
    <w:rsid w:val="000D2936"/>
    <w:rsid w:val="000D6F85"/>
    <w:rsid w:val="000D763A"/>
    <w:rsid w:val="000D7F4F"/>
    <w:rsid w:val="000E0A1C"/>
    <w:rsid w:val="000E183B"/>
    <w:rsid w:val="000E207C"/>
    <w:rsid w:val="000E3F41"/>
    <w:rsid w:val="000E425A"/>
    <w:rsid w:val="000E5A93"/>
    <w:rsid w:val="000E5EFE"/>
    <w:rsid w:val="000E6570"/>
    <w:rsid w:val="000E73D3"/>
    <w:rsid w:val="000E79D7"/>
    <w:rsid w:val="000F185E"/>
    <w:rsid w:val="000F221D"/>
    <w:rsid w:val="000F2BE7"/>
    <w:rsid w:val="000F484B"/>
    <w:rsid w:val="000F63D7"/>
    <w:rsid w:val="00100941"/>
    <w:rsid w:val="00100A91"/>
    <w:rsid w:val="00100EC5"/>
    <w:rsid w:val="00101F43"/>
    <w:rsid w:val="00101FE8"/>
    <w:rsid w:val="001023CC"/>
    <w:rsid w:val="00103A5E"/>
    <w:rsid w:val="001044AE"/>
    <w:rsid w:val="001079DE"/>
    <w:rsid w:val="0011050E"/>
    <w:rsid w:val="00111475"/>
    <w:rsid w:val="00112CF2"/>
    <w:rsid w:val="00117022"/>
    <w:rsid w:val="001177B7"/>
    <w:rsid w:val="0012126D"/>
    <w:rsid w:val="001214CB"/>
    <w:rsid w:val="00124405"/>
    <w:rsid w:val="00124CFD"/>
    <w:rsid w:val="00124DFE"/>
    <w:rsid w:val="00125581"/>
    <w:rsid w:val="00126CF9"/>
    <w:rsid w:val="001304B1"/>
    <w:rsid w:val="00131F05"/>
    <w:rsid w:val="001335FA"/>
    <w:rsid w:val="001336B5"/>
    <w:rsid w:val="0013402E"/>
    <w:rsid w:val="00135D9B"/>
    <w:rsid w:val="00136469"/>
    <w:rsid w:val="00136F2B"/>
    <w:rsid w:val="0014038F"/>
    <w:rsid w:val="00140908"/>
    <w:rsid w:val="00141122"/>
    <w:rsid w:val="001415E7"/>
    <w:rsid w:val="001426D7"/>
    <w:rsid w:val="00142A78"/>
    <w:rsid w:val="00144094"/>
    <w:rsid w:val="00144E13"/>
    <w:rsid w:val="00144FC3"/>
    <w:rsid w:val="00145113"/>
    <w:rsid w:val="00145C01"/>
    <w:rsid w:val="00146309"/>
    <w:rsid w:val="00146B47"/>
    <w:rsid w:val="00147FDB"/>
    <w:rsid w:val="001519EC"/>
    <w:rsid w:val="00151C3D"/>
    <w:rsid w:val="00153843"/>
    <w:rsid w:val="00156C3D"/>
    <w:rsid w:val="00156E36"/>
    <w:rsid w:val="00156E4C"/>
    <w:rsid w:val="00157023"/>
    <w:rsid w:val="00157147"/>
    <w:rsid w:val="00157237"/>
    <w:rsid w:val="00162C9A"/>
    <w:rsid w:val="00162ECD"/>
    <w:rsid w:val="001634EC"/>
    <w:rsid w:val="00165A1C"/>
    <w:rsid w:val="00166D2C"/>
    <w:rsid w:val="00167FCF"/>
    <w:rsid w:val="0017062D"/>
    <w:rsid w:val="0017111C"/>
    <w:rsid w:val="001714A1"/>
    <w:rsid w:val="00172F69"/>
    <w:rsid w:val="001737EB"/>
    <w:rsid w:val="0017553F"/>
    <w:rsid w:val="0017562E"/>
    <w:rsid w:val="00175763"/>
    <w:rsid w:val="00176119"/>
    <w:rsid w:val="001770B3"/>
    <w:rsid w:val="00177248"/>
    <w:rsid w:val="00177558"/>
    <w:rsid w:val="001808DE"/>
    <w:rsid w:val="00183CA1"/>
    <w:rsid w:val="00184A08"/>
    <w:rsid w:val="00184BD6"/>
    <w:rsid w:val="001860A0"/>
    <w:rsid w:val="00186EC2"/>
    <w:rsid w:val="00186FEB"/>
    <w:rsid w:val="00191895"/>
    <w:rsid w:val="001925E8"/>
    <w:rsid w:val="00192F1A"/>
    <w:rsid w:val="00193A98"/>
    <w:rsid w:val="0019444B"/>
    <w:rsid w:val="0019621D"/>
    <w:rsid w:val="001963C0"/>
    <w:rsid w:val="001963C3"/>
    <w:rsid w:val="001A1FB3"/>
    <w:rsid w:val="001A21BF"/>
    <w:rsid w:val="001A6538"/>
    <w:rsid w:val="001A7DC2"/>
    <w:rsid w:val="001A7FE5"/>
    <w:rsid w:val="001B057B"/>
    <w:rsid w:val="001B43D5"/>
    <w:rsid w:val="001B4426"/>
    <w:rsid w:val="001B4E80"/>
    <w:rsid w:val="001B4EF9"/>
    <w:rsid w:val="001B51CE"/>
    <w:rsid w:val="001B5636"/>
    <w:rsid w:val="001B57F9"/>
    <w:rsid w:val="001B6505"/>
    <w:rsid w:val="001B6631"/>
    <w:rsid w:val="001B6CC5"/>
    <w:rsid w:val="001C0069"/>
    <w:rsid w:val="001C0501"/>
    <w:rsid w:val="001C2246"/>
    <w:rsid w:val="001C37C6"/>
    <w:rsid w:val="001C5ACC"/>
    <w:rsid w:val="001C62B0"/>
    <w:rsid w:val="001C6BAE"/>
    <w:rsid w:val="001C753D"/>
    <w:rsid w:val="001D0A2C"/>
    <w:rsid w:val="001D2C3B"/>
    <w:rsid w:val="001D2E48"/>
    <w:rsid w:val="001D3DB4"/>
    <w:rsid w:val="001E071D"/>
    <w:rsid w:val="001E0FB9"/>
    <w:rsid w:val="001E1062"/>
    <w:rsid w:val="001E1D2C"/>
    <w:rsid w:val="001E5820"/>
    <w:rsid w:val="001E5D82"/>
    <w:rsid w:val="001E5E9F"/>
    <w:rsid w:val="001E78B5"/>
    <w:rsid w:val="001F0810"/>
    <w:rsid w:val="001F1F06"/>
    <w:rsid w:val="001F3FFC"/>
    <w:rsid w:val="001F5515"/>
    <w:rsid w:val="001F63FF"/>
    <w:rsid w:val="001F6FC6"/>
    <w:rsid w:val="001F7C92"/>
    <w:rsid w:val="001F7FAA"/>
    <w:rsid w:val="00200050"/>
    <w:rsid w:val="002002FC"/>
    <w:rsid w:val="002004B7"/>
    <w:rsid w:val="0020055B"/>
    <w:rsid w:val="002013EE"/>
    <w:rsid w:val="00202493"/>
    <w:rsid w:val="00202E36"/>
    <w:rsid w:val="0020393E"/>
    <w:rsid w:val="002042BF"/>
    <w:rsid w:val="002043FE"/>
    <w:rsid w:val="00206E3F"/>
    <w:rsid w:val="00206FB5"/>
    <w:rsid w:val="002071CD"/>
    <w:rsid w:val="00207B4B"/>
    <w:rsid w:val="00211999"/>
    <w:rsid w:val="00211BBD"/>
    <w:rsid w:val="0021210D"/>
    <w:rsid w:val="0021450E"/>
    <w:rsid w:val="0022019A"/>
    <w:rsid w:val="00220E0D"/>
    <w:rsid w:val="00220F84"/>
    <w:rsid w:val="002215C0"/>
    <w:rsid w:val="00221F49"/>
    <w:rsid w:val="00222D2A"/>
    <w:rsid w:val="00224AF8"/>
    <w:rsid w:val="00224F2D"/>
    <w:rsid w:val="0022595D"/>
    <w:rsid w:val="002259C6"/>
    <w:rsid w:val="00227738"/>
    <w:rsid w:val="00230057"/>
    <w:rsid w:val="00231499"/>
    <w:rsid w:val="00231897"/>
    <w:rsid w:val="0023305A"/>
    <w:rsid w:val="0023309B"/>
    <w:rsid w:val="00233BA0"/>
    <w:rsid w:val="00233FD9"/>
    <w:rsid w:val="0023454D"/>
    <w:rsid w:val="00234A55"/>
    <w:rsid w:val="0023582B"/>
    <w:rsid w:val="00237AB0"/>
    <w:rsid w:val="00237FEF"/>
    <w:rsid w:val="00240D5C"/>
    <w:rsid w:val="00241992"/>
    <w:rsid w:val="00241D40"/>
    <w:rsid w:val="00241F2D"/>
    <w:rsid w:val="00242622"/>
    <w:rsid w:val="00243194"/>
    <w:rsid w:val="0024349F"/>
    <w:rsid w:val="00243D81"/>
    <w:rsid w:val="00244D18"/>
    <w:rsid w:val="00244E57"/>
    <w:rsid w:val="00245120"/>
    <w:rsid w:val="002464E5"/>
    <w:rsid w:val="00246F95"/>
    <w:rsid w:val="0024714E"/>
    <w:rsid w:val="00247700"/>
    <w:rsid w:val="00247768"/>
    <w:rsid w:val="00247CB0"/>
    <w:rsid w:val="002518AB"/>
    <w:rsid w:val="00251D29"/>
    <w:rsid w:val="00254DEE"/>
    <w:rsid w:val="002557C1"/>
    <w:rsid w:val="0025584E"/>
    <w:rsid w:val="00255D0B"/>
    <w:rsid w:val="00256B4C"/>
    <w:rsid w:val="0026128D"/>
    <w:rsid w:val="0026330F"/>
    <w:rsid w:val="00263B16"/>
    <w:rsid w:val="00264151"/>
    <w:rsid w:val="002642AE"/>
    <w:rsid w:val="00266553"/>
    <w:rsid w:val="002675D9"/>
    <w:rsid w:val="00267C61"/>
    <w:rsid w:val="00270D83"/>
    <w:rsid w:val="00272453"/>
    <w:rsid w:val="002724E7"/>
    <w:rsid w:val="002726D6"/>
    <w:rsid w:val="0027477B"/>
    <w:rsid w:val="002747C2"/>
    <w:rsid w:val="00275679"/>
    <w:rsid w:val="00275FCF"/>
    <w:rsid w:val="002769B9"/>
    <w:rsid w:val="00277FEF"/>
    <w:rsid w:val="00282E29"/>
    <w:rsid w:val="00284A2C"/>
    <w:rsid w:val="00284D41"/>
    <w:rsid w:val="002851FF"/>
    <w:rsid w:val="00285272"/>
    <w:rsid w:val="0028647C"/>
    <w:rsid w:val="002869B4"/>
    <w:rsid w:val="00287369"/>
    <w:rsid w:val="00290203"/>
    <w:rsid w:val="00290E7A"/>
    <w:rsid w:val="00291FB1"/>
    <w:rsid w:val="002924DE"/>
    <w:rsid w:val="00292566"/>
    <w:rsid w:val="002926EA"/>
    <w:rsid w:val="0029283C"/>
    <w:rsid w:val="00292C3B"/>
    <w:rsid w:val="00292EC0"/>
    <w:rsid w:val="0029429A"/>
    <w:rsid w:val="00295166"/>
    <w:rsid w:val="0029530D"/>
    <w:rsid w:val="00295E70"/>
    <w:rsid w:val="002960D0"/>
    <w:rsid w:val="00296A90"/>
    <w:rsid w:val="00296E82"/>
    <w:rsid w:val="002979B1"/>
    <w:rsid w:val="002A0F36"/>
    <w:rsid w:val="002A14D3"/>
    <w:rsid w:val="002A2DF0"/>
    <w:rsid w:val="002A42E3"/>
    <w:rsid w:val="002A477B"/>
    <w:rsid w:val="002A51FC"/>
    <w:rsid w:val="002A5623"/>
    <w:rsid w:val="002A6831"/>
    <w:rsid w:val="002A79D5"/>
    <w:rsid w:val="002B09B7"/>
    <w:rsid w:val="002B3C0F"/>
    <w:rsid w:val="002B43E2"/>
    <w:rsid w:val="002B45BB"/>
    <w:rsid w:val="002B496A"/>
    <w:rsid w:val="002B566C"/>
    <w:rsid w:val="002B5AA2"/>
    <w:rsid w:val="002B70E3"/>
    <w:rsid w:val="002B71B2"/>
    <w:rsid w:val="002C02E2"/>
    <w:rsid w:val="002C59E8"/>
    <w:rsid w:val="002C5F3A"/>
    <w:rsid w:val="002C730C"/>
    <w:rsid w:val="002D12BC"/>
    <w:rsid w:val="002D15FA"/>
    <w:rsid w:val="002D19EA"/>
    <w:rsid w:val="002D29E7"/>
    <w:rsid w:val="002D4715"/>
    <w:rsid w:val="002D48D6"/>
    <w:rsid w:val="002D4A60"/>
    <w:rsid w:val="002D4DD4"/>
    <w:rsid w:val="002D5297"/>
    <w:rsid w:val="002D5D4F"/>
    <w:rsid w:val="002D66FA"/>
    <w:rsid w:val="002D6AA3"/>
    <w:rsid w:val="002D722D"/>
    <w:rsid w:val="002E0130"/>
    <w:rsid w:val="002E0BCD"/>
    <w:rsid w:val="002E10A7"/>
    <w:rsid w:val="002E5124"/>
    <w:rsid w:val="002E55A5"/>
    <w:rsid w:val="002E6DA1"/>
    <w:rsid w:val="002E7929"/>
    <w:rsid w:val="002F0165"/>
    <w:rsid w:val="002F0BC5"/>
    <w:rsid w:val="002F1979"/>
    <w:rsid w:val="002F1AAF"/>
    <w:rsid w:val="002F3203"/>
    <w:rsid w:val="002F3516"/>
    <w:rsid w:val="002F4979"/>
    <w:rsid w:val="002F4CDE"/>
    <w:rsid w:val="002F58F9"/>
    <w:rsid w:val="002F5CFB"/>
    <w:rsid w:val="002F7048"/>
    <w:rsid w:val="002F72BF"/>
    <w:rsid w:val="00301C7D"/>
    <w:rsid w:val="00301DAA"/>
    <w:rsid w:val="00303D40"/>
    <w:rsid w:val="0030455E"/>
    <w:rsid w:val="00305351"/>
    <w:rsid w:val="00305B52"/>
    <w:rsid w:val="003101D2"/>
    <w:rsid w:val="00310F05"/>
    <w:rsid w:val="0031288D"/>
    <w:rsid w:val="00312C47"/>
    <w:rsid w:val="003136B4"/>
    <w:rsid w:val="00313BD8"/>
    <w:rsid w:val="00314357"/>
    <w:rsid w:val="00322CE0"/>
    <w:rsid w:val="003231B0"/>
    <w:rsid w:val="00324878"/>
    <w:rsid w:val="00327D28"/>
    <w:rsid w:val="003310FC"/>
    <w:rsid w:val="00331203"/>
    <w:rsid w:val="00332598"/>
    <w:rsid w:val="00334629"/>
    <w:rsid w:val="00334723"/>
    <w:rsid w:val="003370F9"/>
    <w:rsid w:val="00340EBC"/>
    <w:rsid w:val="00341D4A"/>
    <w:rsid w:val="003420FD"/>
    <w:rsid w:val="003440E5"/>
    <w:rsid w:val="003456EB"/>
    <w:rsid w:val="00345861"/>
    <w:rsid w:val="00345C85"/>
    <w:rsid w:val="00347354"/>
    <w:rsid w:val="00347364"/>
    <w:rsid w:val="003474EC"/>
    <w:rsid w:val="003518F8"/>
    <w:rsid w:val="0035237B"/>
    <w:rsid w:val="00353565"/>
    <w:rsid w:val="0035699B"/>
    <w:rsid w:val="00360AA5"/>
    <w:rsid w:val="00362738"/>
    <w:rsid w:val="00363CD8"/>
    <w:rsid w:val="00363FC2"/>
    <w:rsid w:val="00364BBB"/>
    <w:rsid w:val="00364C77"/>
    <w:rsid w:val="00365B6C"/>
    <w:rsid w:val="00366415"/>
    <w:rsid w:val="00366584"/>
    <w:rsid w:val="0036698A"/>
    <w:rsid w:val="00366AAD"/>
    <w:rsid w:val="0036790F"/>
    <w:rsid w:val="00370AB6"/>
    <w:rsid w:val="003715E5"/>
    <w:rsid w:val="003744FF"/>
    <w:rsid w:val="003749E6"/>
    <w:rsid w:val="00374CC4"/>
    <w:rsid w:val="00374D41"/>
    <w:rsid w:val="00375185"/>
    <w:rsid w:val="003752A0"/>
    <w:rsid w:val="00376088"/>
    <w:rsid w:val="00376229"/>
    <w:rsid w:val="00380A8C"/>
    <w:rsid w:val="00382D2C"/>
    <w:rsid w:val="00384A42"/>
    <w:rsid w:val="00384FE8"/>
    <w:rsid w:val="0038563E"/>
    <w:rsid w:val="0038575E"/>
    <w:rsid w:val="003861A1"/>
    <w:rsid w:val="003867D6"/>
    <w:rsid w:val="00386AD4"/>
    <w:rsid w:val="00390932"/>
    <w:rsid w:val="00391584"/>
    <w:rsid w:val="00392495"/>
    <w:rsid w:val="003929E3"/>
    <w:rsid w:val="00393AA6"/>
    <w:rsid w:val="00393BFC"/>
    <w:rsid w:val="00393D56"/>
    <w:rsid w:val="00393EBD"/>
    <w:rsid w:val="00393F48"/>
    <w:rsid w:val="003974A8"/>
    <w:rsid w:val="003A0314"/>
    <w:rsid w:val="003A18B3"/>
    <w:rsid w:val="003A1B6E"/>
    <w:rsid w:val="003A46EE"/>
    <w:rsid w:val="003A5516"/>
    <w:rsid w:val="003A73DC"/>
    <w:rsid w:val="003B0324"/>
    <w:rsid w:val="003B06DF"/>
    <w:rsid w:val="003B0E09"/>
    <w:rsid w:val="003B112F"/>
    <w:rsid w:val="003B2382"/>
    <w:rsid w:val="003B291E"/>
    <w:rsid w:val="003B2961"/>
    <w:rsid w:val="003B3927"/>
    <w:rsid w:val="003B3E22"/>
    <w:rsid w:val="003B426A"/>
    <w:rsid w:val="003B4419"/>
    <w:rsid w:val="003B54D8"/>
    <w:rsid w:val="003B55DB"/>
    <w:rsid w:val="003B64D6"/>
    <w:rsid w:val="003C006A"/>
    <w:rsid w:val="003C1390"/>
    <w:rsid w:val="003C1E3A"/>
    <w:rsid w:val="003C32D0"/>
    <w:rsid w:val="003C4323"/>
    <w:rsid w:val="003C4511"/>
    <w:rsid w:val="003C67C8"/>
    <w:rsid w:val="003C71AF"/>
    <w:rsid w:val="003C7421"/>
    <w:rsid w:val="003C7678"/>
    <w:rsid w:val="003D0D50"/>
    <w:rsid w:val="003D0E6B"/>
    <w:rsid w:val="003D2CA0"/>
    <w:rsid w:val="003D3E5C"/>
    <w:rsid w:val="003D3FF7"/>
    <w:rsid w:val="003D526B"/>
    <w:rsid w:val="003D621A"/>
    <w:rsid w:val="003D7356"/>
    <w:rsid w:val="003D747B"/>
    <w:rsid w:val="003D7F44"/>
    <w:rsid w:val="003E058E"/>
    <w:rsid w:val="003E115D"/>
    <w:rsid w:val="003E14F7"/>
    <w:rsid w:val="003E1868"/>
    <w:rsid w:val="003E1954"/>
    <w:rsid w:val="003E236F"/>
    <w:rsid w:val="003E241F"/>
    <w:rsid w:val="003E3A33"/>
    <w:rsid w:val="003E40D8"/>
    <w:rsid w:val="003E45D9"/>
    <w:rsid w:val="003E5959"/>
    <w:rsid w:val="003E5A5C"/>
    <w:rsid w:val="003E5BD0"/>
    <w:rsid w:val="003E618A"/>
    <w:rsid w:val="003E6390"/>
    <w:rsid w:val="003E79D5"/>
    <w:rsid w:val="003F01F7"/>
    <w:rsid w:val="003F0EB7"/>
    <w:rsid w:val="003F0EC2"/>
    <w:rsid w:val="003F3800"/>
    <w:rsid w:val="003F555A"/>
    <w:rsid w:val="003F6259"/>
    <w:rsid w:val="00400BE3"/>
    <w:rsid w:val="00400C54"/>
    <w:rsid w:val="00401394"/>
    <w:rsid w:val="00401536"/>
    <w:rsid w:val="004018A2"/>
    <w:rsid w:val="0040355C"/>
    <w:rsid w:val="0040373E"/>
    <w:rsid w:val="00405686"/>
    <w:rsid w:val="004057BE"/>
    <w:rsid w:val="00405A9D"/>
    <w:rsid w:val="00405F17"/>
    <w:rsid w:val="004065E0"/>
    <w:rsid w:val="00407741"/>
    <w:rsid w:val="00407793"/>
    <w:rsid w:val="004117FD"/>
    <w:rsid w:val="0041289F"/>
    <w:rsid w:val="004128FD"/>
    <w:rsid w:val="00413844"/>
    <w:rsid w:val="004175AE"/>
    <w:rsid w:val="00420F81"/>
    <w:rsid w:val="004218CF"/>
    <w:rsid w:val="0042240F"/>
    <w:rsid w:val="00422E4D"/>
    <w:rsid w:val="004249A3"/>
    <w:rsid w:val="00424EEB"/>
    <w:rsid w:val="004256F9"/>
    <w:rsid w:val="004259FD"/>
    <w:rsid w:val="00427770"/>
    <w:rsid w:val="00430A5A"/>
    <w:rsid w:val="00430C47"/>
    <w:rsid w:val="00432C79"/>
    <w:rsid w:val="00434019"/>
    <w:rsid w:val="00434C18"/>
    <w:rsid w:val="00435F58"/>
    <w:rsid w:val="00437214"/>
    <w:rsid w:val="00440D78"/>
    <w:rsid w:val="00441934"/>
    <w:rsid w:val="00441995"/>
    <w:rsid w:val="00441EA2"/>
    <w:rsid w:val="00442839"/>
    <w:rsid w:val="0044358E"/>
    <w:rsid w:val="004466EC"/>
    <w:rsid w:val="004510D3"/>
    <w:rsid w:val="00451604"/>
    <w:rsid w:val="0045185D"/>
    <w:rsid w:val="004534D8"/>
    <w:rsid w:val="00454373"/>
    <w:rsid w:val="00454C54"/>
    <w:rsid w:val="00457C5D"/>
    <w:rsid w:val="0046089A"/>
    <w:rsid w:val="00461C5B"/>
    <w:rsid w:val="00463C7D"/>
    <w:rsid w:val="00463F8D"/>
    <w:rsid w:val="00464694"/>
    <w:rsid w:val="004646B4"/>
    <w:rsid w:val="00465303"/>
    <w:rsid w:val="00466783"/>
    <w:rsid w:val="00467C34"/>
    <w:rsid w:val="00467F37"/>
    <w:rsid w:val="00470610"/>
    <w:rsid w:val="00472F5B"/>
    <w:rsid w:val="00472FDE"/>
    <w:rsid w:val="00473470"/>
    <w:rsid w:val="0047391B"/>
    <w:rsid w:val="00474AD7"/>
    <w:rsid w:val="00475189"/>
    <w:rsid w:val="00476270"/>
    <w:rsid w:val="00476412"/>
    <w:rsid w:val="00480824"/>
    <w:rsid w:val="00480F5F"/>
    <w:rsid w:val="00480F6D"/>
    <w:rsid w:val="00482B11"/>
    <w:rsid w:val="00483351"/>
    <w:rsid w:val="00483AA6"/>
    <w:rsid w:val="004843EC"/>
    <w:rsid w:val="00484462"/>
    <w:rsid w:val="004847C5"/>
    <w:rsid w:val="00484C4D"/>
    <w:rsid w:val="00486CAA"/>
    <w:rsid w:val="0048742B"/>
    <w:rsid w:val="00487B57"/>
    <w:rsid w:val="0049269E"/>
    <w:rsid w:val="00492A0E"/>
    <w:rsid w:val="004935FD"/>
    <w:rsid w:val="004946A8"/>
    <w:rsid w:val="004951C5"/>
    <w:rsid w:val="00495F49"/>
    <w:rsid w:val="004A1B3B"/>
    <w:rsid w:val="004A1EB7"/>
    <w:rsid w:val="004A67C4"/>
    <w:rsid w:val="004B1091"/>
    <w:rsid w:val="004B1B07"/>
    <w:rsid w:val="004B22FD"/>
    <w:rsid w:val="004B3951"/>
    <w:rsid w:val="004B4ABC"/>
    <w:rsid w:val="004B5087"/>
    <w:rsid w:val="004B5484"/>
    <w:rsid w:val="004B5559"/>
    <w:rsid w:val="004B58E6"/>
    <w:rsid w:val="004B6667"/>
    <w:rsid w:val="004B7C97"/>
    <w:rsid w:val="004C05C9"/>
    <w:rsid w:val="004C0973"/>
    <w:rsid w:val="004C0B7B"/>
    <w:rsid w:val="004C0E33"/>
    <w:rsid w:val="004C13ED"/>
    <w:rsid w:val="004C7ACD"/>
    <w:rsid w:val="004C7B42"/>
    <w:rsid w:val="004D0079"/>
    <w:rsid w:val="004D1EB1"/>
    <w:rsid w:val="004D321E"/>
    <w:rsid w:val="004D3D26"/>
    <w:rsid w:val="004D48ED"/>
    <w:rsid w:val="004D57F7"/>
    <w:rsid w:val="004D6F2A"/>
    <w:rsid w:val="004D7482"/>
    <w:rsid w:val="004D7535"/>
    <w:rsid w:val="004E07F8"/>
    <w:rsid w:val="004E4DFD"/>
    <w:rsid w:val="004E533B"/>
    <w:rsid w:val="004E6B41"/>
    <w:rsid w:val="004E7447"/>
    <w:rsid w:val="004E7900"/>
    <w:rsid w:val="004F057A"/>
    <w:rsid w:val="004F1792"/>
    <w:rsid w:val="004F3086"/>
    <w:rsid w:val="004F3A61"/>
    <w:rsid w:val="004F402D"/>
    <w:rsid w:val="004F4403"/>
    <w:rsid w:val="004F468F"/>
    <w:rsid w:val="004F6609"/>
    <w:rsid w:val="004F7021"/>
    <w:rsid w:val="00501E77"/>
    <w:rsid w:val="005020DB"/>
    <w:rsid w:val="00503542"/>
    <w:rsid w:val="00503685"/>
    <w:rsid w:val="00503D14"/>
    <w:rsid w:val="005041F6"/>
    <w:rsid w:val="00506CB5"/>
    <w:rsid w:val="00506FD5"/>
    <w:rsid w:val="00510699"/>
    <w:rsid w:val="00511AD0"/>
    <w:rsid w:val="00513C1E"/>
    <w:rsid w:val="00514ADE"/>
    <w:rsid w:val="005150C9"/>
    <w:rsid w:val="00515514"/>
    <w:rsid w:val="00517139"/>
    <w:rsid w:val="005200BE"/>
    <w:rsid w:val="00521C73"/>
    <w:rsid w:val="00521F69"/>
    <w:rsid w:val="005239DC"/>
    <w:rsid w:val="00523BD8"/>
    <w:rsid w:val="005248AE"/>
    <w:rsid w:val="00524B53"/>
    <w:rsid w:val="00524DAD"/>
    <w:rsid w:val="00525117"/>
    <w:rsid w:val="00525FEF"/>
    <w:rsid w:val="00527E8B"/>
    <w:rsid w:val="005315A9"/>
    <w:rsid w:val="005317B2"/>
    <w:rsid w:val="005318E3"/>
    <w:rsid w:val="00531B14"/>
    <w:rsid w:val="00532FF7"/>
    <w:rsid w:val="005330B8"/>
    <w:rsid w:val="005333B6"/>
    <w:rsid w:val="00533D7E"/>
    <w:rsid w:val="00534805"/>
    <w:rsid w:val="00534BEF"/>
    <w:rsid w:val="00534CEE"/>
    <w:rsid w:val="00534DCD"/>
    <w:rsid w:val="00535071"/>
    <w:rsid w:val="00535780"/>
    <w:rsid w:val="00535EE7"/>
    <w:rsid w:val="00541C36"/>
    <w:rsid w:val="00542C7E"/>
    <w:rsid w:val="005432EB"/>
    <w:rsid w:val="00544B17"/>
    <w:rsid w:val="005459CF"/>
    <w:rsid w:val="0054612D"/>
    <w:rsid w:val="00546408"/>
    <w:rsid w:val="005526F5"/>
    <w:rsid w:val="00553FF5"/>
    <w:rsid w:val="00554ED0"/>
    <w:rsid w:val="00556347"/>
    <w:rsid w:val="00556AC3"/>
    <w:rsid w:val="00556C9D"/>
    <w:rsid w:val="005576E6"/>
    <w:rsid w:val="00557E63"/>
    <w:rsid w:val="00560128"/>
    <w:rsid w:val="00560240"/>
    <w:rsid w:val="005605CB"/>
    <w:rsid w:val="0056110B"/>
    <w:rsid w:val="005618C7"/>
    <w:rsid w:val="0056316F"/>
    <w:rsid w:val="00566332"/>
    <w:rsid w:val="00566F82"/>
    <w:rsid w:val="005671BF"/>
    <w:rsid w:val="00567928"/>
    <w:rsid w:val="0057488F"/>
    <w:rsid w:val="005759D5"/>
    <w:rsid w:val="0057760B"/>
    <w:rsid w:val="0057769D"/>
    <w:rsid w:val="00577B55"/>
    <w:rsid w:val="0058025A"/>
    <w:rsid w:val="00580A0D"/>
    <w:rsid w:val="005815E9"/>
    <w:rsid w:val="00582189"/>
    <w:rsid w:val="005839A6"/>
    <w:rsid w:val="00583D1D"/>
    <w:rsid w:val="00584173"/>
    <w:rsid w:val="00585F1E"/>
    <w:rsid w:val="00586E22"/>
    <w:rsid w:val="005918BF"/>
    <w:rsid w:val="00596068"/>
    <w:rsid w:val="00596862"/>
    <w:rsid w:val="00597756"/>
    <w:rsid w:val="005A185B"/>
    <w:rsid w:val="005A5004"/>
    <w:rsid w:val="005A5F03"/>
    <w:rsid w:val="005A70E5"/>
    <w:rsid w:val="005A770C"/>
    <w:rsid w:val="005B071C"/>
    <w:rsid w:val="005B1EE9"/>
    <w:rsid w:val="005B3E95"/>
    <w:rsid w:val="005B4592"/>
    <w:rsid w:val="005B558B"/>
    <w:rsid w:val="005B64D1"/>
    <w:rsid w:val="005C2B5D"/>
    <w:rsid w:val="005C3A98"/>
    <w:rsid w:val="005C3E75"/>
    <w:rsid w:val="005C5443"/>
    <w:rsid w:val="005D0363"/>
    <w:rsid w:val="005D0717"/>
    <w:rsid w:val="005D2077"/>
    <w:rsid w:val="005D3102"/>
    <w:rsid w:val="005D3FC4"/>
    <w:rsid w:val="005D51AD"/>
    <w:rsid w:val="005E122D"/>
    <w:rsid w:val="005E2EE3"/>
    <w:rsid w:val="005E327C"/>
    <w:rsid w:val="005E3E8A"/>
    <w:rsid w:val="005E5AAE"/>
    <w:rsid w:val="005E6D77"/>
    <w:rsid w:val="005F1997"/>
    <w:rsid w:val="005F38B0"/>
    <w:rsid w:val="005F3EE6"/>
    <w:rsid w:val="005F5580"/>
    <w:rsid w:val="005F5759"/>
    <w:rsid w:val="005F5A75"/>
    <w:rsid w:val="005F6121"/>
    <w:rsid w:val="005F643E"/>
    <w:rsid w:val="005F6C15"/>
    <w:rsid w:val="006000AE"/>
    <w:rsid w:val="006015C6"/>
    <w:rsid w:val="006024AF"/>
    <w:rsid w:val="00602A12"/>
    <w:rsid w:val="00602B93"/>
    <w:rsid w:val="0060329A"/>
    <w:rsid w:val="00604268"/>
    <w:rsid w:val="0060514B"/>
    <w:rsid w:val="00605AAA"/>
    <w:rsid w:val="00606BBF"/>
    <w:rsid w:val="006079CC"/>
    <w:rsid w:val="00607E32"/>
    <w:rsid w:val="0061251F"/>
    <w:rsid w:val="00612A0C"/>
    <w:rsid w:val="00612A4D"/>
    <w:rsid w:val="00613EB9"/>
    <w:rsid w:val="0061413B"/>
    <w:rsid w:val="00615FFE"/>
    <w:rsid w:val="006164E7"/>
    <w:rsid w:val="006205BF"/>
    <w:rsid w:val="00621A74"/>
    <w:rsid w:val="006228EA"/>
    <w:rsid w:val="0062456A"/>
    <w:rsid w:val="006246D1"/>
    <w:rsid w:val="00625180"/>
    <w:rsid w:val="0062781C"/>
    <w:rsid w:val="00627FCB"/>
    <w:rsid w:val="00631B5B"/>
    <w:rsid w:val="006335D8"/>
    <w:rsid w:val="006337EF"/>
    <w:rsid w:val="0063468C"/>
    <w:rsid w:val="006347C7"/>
    <w:rsid w:val="0063528C"/>
    <w:rsid w:val="006359BE"/>
    <w:rsid w:val="006411A1"/>
    <w:rsid w:val="00641798"/>
    <w:rsid w:val="0064231D"/>
    <w:rsid w:val="00644807"/>
    <w:rsid w:val="00646D9E"/>
    <w:rsid w:val="00650B4E"/>
    <w:rsid w:val="006522E4"/>
    <w:rsid w:val="0065336B"/>
    <w:rsid w:val="00654D3F"/>
    <w:rsid w:val="0065620F"/>
    <w:rsid w:val="00657033"/>
    <w:rsid w:val="00660ED6"/>
    <w:rsid w:val="00661503"/>
    <w:rsid w:val="00661A81"/>
    <w:rsid w:val="00662527"/>
    <w:rsid w:val="006628BC"/>
    <w:rsid w:val="0066432A"/>
    <w:rsid w:val="00664653"/>
    <w:rsid w:val="00664794"/>
    <w:rsid w:val="0066551D"/>
    <w:rsid w:val="006656C8"/>
    <w:rsid w:val="006665F7"/>
    <w:rsid w:val="00667080"/>
    <w:rsid w:val="006670C3"/>
    <w:rsid w:val="00667773"/>
    <w:rsid w:val="00671725"/>
    <w:rsid w:val="0067258E"/>
    <w:rsid w:val="00672764"/>
    <w:rsid w:val="00673E29"/>
    <w:rsid w:val="00673E52"/>
    <w:rsid w:val="0067445B"/>
    <w:rsid w:val="00675B74"/>
    <w:rsid w:val="0067607B"/>
    <w:rsid w:val="00677D8C"/>
    <w:rsid w:val="006814C1"/>
    <w:rsid w:val="006815CD"/>
    <w:rsid w:val="0068290F"/>
    <w:rsid w:val="0068451A"/>
    <w:rsid w:val="00685A9F"/>
    <w:rsid w:val="00687852"/>
    <w:rsid w:val="00687AF2"/>
    <w:rsid w:val="00691355"/>
    <w:rsid w:val="0069182B"/>
    <w:rsid w:val="00692D5F"/>
    <w:rsid w:val="00693731"/>
    <w:rsid w:val="00693D8E"/>
    <w:rsid w:val="00694A90"/>
    <w:rsid w:val="0069513E"/>
    <w:rsid w:val="0069543A"/>
    <w:rsid w:val="00695757"/>
    <w:rsid w:val="00696961"/>
    <w:rsid w:val="006A11A9"/>
    <w:rsid w:val="006A2D8D"/>
    <w:rsid w:val="006A2FD2"/>
    <w:rsid w:val="006A5DC6"/>
    <w:rsid w:val="006A6548"/>
    <w:rsid w:val="006A6AE0"/>
    <w:rsid w:val="006A6C24"/>
    <w:rsid w:val="006B0678"/>
    <w:rsid w:val="006B28BD"/>
    <w:rsid w:val="006B3805"/>
    <w:rsid w:val="006B566F"/>
    <w:rsid w:val="006B5CCB"/>
    <w:rsid w:val="006B5D8A"/>
    <w:rsid w:val="006B606A"/>
    <w:rsid w:val="006B6718"/>
    <w:rsid w:val="006B69D2"/>
    <w:rsid w:val="006B7AAC"/>
    <w:rsid w:val="006C078D"/>
    <w:rsid w:val="006C1FFD"/>
    <w:rsid w:val="006C43D6"/>
    <w:rsid w:val="006C5DC1"/>
    <w:rsid w:val="006C765D"/>
    <w:rsid w:val="006D0594"/>
    <w:rsid w:val="006D185E"/>
    <w:rsid w:val="006D3657"/>
    <w:rsid w:val="006D383A"/>
    <w:rsid w:val="006D3BC7"/>
    <w:rsid w:val="006D41E1"/>
    <w:rsid w:val="006D5094"/>
    <w:rsid w:val="006D59A9"/>
    <w:rsid w:val="006D6303"/>
    <w:rsid w:val="006D7907"/>
    <w:rsid w:val="006D7CA9"/>
    <w:rsid w:val="006E16C6"/>
    <w:rsid w:val="006E1A7A"/>
    <w:rsid w:val="006E2BF9"/>
    <w:rsid w:val="006E33CA"/>
    <w:rsid w:val="006E34BC"/>
    <w:rsid w:val="006E387A"/>
    <w:rsid w:val="006E38F0"/>
    <w:rsid w:val="006E5736"/>
    <w:rsid w:val="006E6E5D"/>
    <w:rsid w:val="006E7573"/>
    <w:rsid w:val="006E7747"/>
    <w:rsid w:val="006E7ECB"/>
    <w:rsid w:val="006F05F1"/>
    <w:rsid w:val="006F0FC5"/>
    <w:rsid w:val="006F35E9"/>
    <w:rsid w:val="006F3B0A"/>
    <w:rsid w:val="006F4085"/>
    <w:rsid w:val="006F4939"/>
    <w:rsid w:val="006F50CE"/>
    <w:rsid w:val="006F6890"/>
    <w:rsid w:val="006F6A12"/>
    <w:rsid w:val="006F76C9"/>
    <w:rsid w:val="006F7F83"/>
    <w:rsid w:val="00700217"/>
    <w:rsid w:val="007021BB"/>
    <w:rsid w:val="00702DC4"/>
    <w:rsid w:val="0070522F"/>
    <w:rsid w:val="0070554D"/>
    <w:rsid w:val="007055E1"/>
    <w:rsid w:val="00705C47"/>
    <w:rsid w:val="007063C4"/>
    <w:rsid w:val="007067EB"/>
    <w:rsid w:val="00706970"/>
    <w:rsid w:val="00707844"/>
    <w:rsid w:val="00711109"/>
    <w:rsid w:val="00714254"/>
    <w:rsid w:val="00714897"/>
    <w:rsid w:val="007164B0"/>
    <w:rsid w:val="00717A92"/>
    <w:rsid w:val="00721DC2"/>
    <w:rsid w:val="00722944"/>
    <w:rsid w:val="00722C09"/>
    <w:rsid w:val="00724A10"/>
    <w:rsid w:val="00725031"/>
    <w:rsid w:val="007251FC"/>
    <w:rsid w:val="007261D9"/>
    <w:rsid w:val="00727BDA"/>
    <w:rsid w:val="00730465"/>
    <w:rsid w:val="007329D2"/>
    <w:rsid w:val="00734F17"/>
    <w:rsid w:val="00735E10"/>
    <w:rsid w:val="007411B0"/>
    <w:rsid w:val="00741392"/>
    <w:rsid w:val="007418BE"/>
    <w:rsid w:val="00742C14"/>
    <w:rsid w:val="00743E16"/>
    <w:rsid w:val="00746CAD"/>
    <w:rsid w:val="00747089"/>
    <w:rsid w:val="0075058C"/>
    <w:rsid w:val="0075148B"/>
    <w:rsid w:val="007515E9"/>
    <w:rsid w:val="00752181"/>
    <w:rsid w:val="007521F8"/>
    <w:rsid w:val="00752416"/>
    <w:rsid w:val="00752C05"/>
    <w:rsid w:val="007539D2"/>
    <w:rsid w:val="007551D5"/>
    <w:rsid w:val="007559A7"/>
    <w:rsid w:val="007564DA"/>
    <w:rsid w:val="007565F1"/>
    <w:rsid w:val="007570F8"/>
    <w:rsid w:val="00761AFF"/>
    <w:rsid w:val="00763933"/>
    <w:rsid w:val="00764106"/>
    <w:rsid w:val="00766CB6"/>
    <w:rsid w:val="00770692"/>
    <w:rsid w:val="00770BAA"/>
    <w:rsid w:val="007724B9"/>
    <w:rsid w:val="007742D4"/>
    <w:rsid w:val="00775997"/>
    <w:rsid w:val="00776004"/>
    <w:rsid w:val="00780237"/>
    <w:rsid w:val="00780710"/>
    <w:rsid w:val="007827AC"/>
    <w:rsid w:val="00782E1C"/>
    <w:rsid w:val="00783521"/>
    <w:rsid w:val="0078426E"/>
    <w:rsid w:val="00784D78"/>
    <w:rsid w:val="007850E2"/>
    <w:rsid w:val="007852B6"/>
    <w:rsid w:val="00785459"/>
    <w:rsid w:val="00787145"/>
    <w:rsid w:val="007877AD"/>
    <w:rsid w:val="007910B6"/>
    <w:rsid w:val="007954E2"/>
    <w:rsid w:val="007958DF"/>
    <w:rsid w:val="007962AF"/>
    <w:rsid w:val="00796328"/>
    <w:rsid w:val="00797DEC"/>
    <w:rsid w:val="007A000A"/>
    <w:rsid w:val="007A0B9A"/>
    <w:rsid w:val="007A1973"/>
    <w:rsid w:val="007A2AA4"/>
    <w:rsid w:val="007A33FC"/>
    <w:rsid w:val="007A39A9"/>
    <w:rsid w:val="007A44DE"/>
    <w:rsid w:val="007A61ED"/>
    <w:rsid w:val="007A7841"/>
    <w:rsid w:val="007A7BDB"/>
    <w:rsid w:val="007B031D"/>
    <w:rsid w:val="007B4336"/>
    <w:rsid w:val="007B578A"/>
    <w:rsid w:val="007B5ADD"/>
    <w:rsid w:val="007B62D8"/>
    <w:rsid w:val="007B6487"/>
    <w:rsid w:val="007B7873"/>
    <w:rsid w:val="007C07AF"/>
    <w:rsid w:val="007C11EE"/>
    <w:rsid w:val="007C1296"/>
    <w:rsid w:val="007C1384"/>
    <w:rsid w:val="007C1AC8"/>
    <w:rsid w:val="007C2888"/>
    <w:rsid w:val="007C57F1"/>
    <w:rsid w:val="007C58FB"/>
    <w:rsid w:val="007C5E49"/>
    <w:rsid w:val="007C626F"/>
    <w:rsid w:val="007D0A4F"/>
    <w:rsid w:val="007D18C4"/>
    <w:rsid w:val="007D21FD"/>
    <w:rsid w:val="007D38B1"/>
    <w:rsid w:val="007D3AC2"/>
    <w:rsid w:val="007D3AFA"/>
    <w:rsid w:val="007D5FCF"/>
    <w:rsid w:val="007D73C8"/>
    <w:rsid w:val="007D7D0C"/>
    <w:rsid w:val="007E03D9"/>
    <w:rsid w:val="007E17A8"/>
    <w:rsid w:val="007E375E"/>
    <w:rsid w:val="007E46F7"/>
    <w:rsid w:val="007F0776"/>
    <w:rsid w:val="007F0DDD"/>
    <w:rsid w:val="007F12A2"/>
    <w:rsid w:val="007F35F6"/>
    <w:rsid w:val="007F54BB"/>
    <w:rsid w:val="007F63D7"/>
    <w:rsid w:val="007F72BF"/>
    <w:rsid w:val="008000DE"/>
    <w:rsid w:val="00802035"/>
    <w:rsid w:val="00802180"/>
    <w:rsid w:val="00802B5B"/>
    <w:rsid w:val="00803576"/>
    <w:rsid w:val="008036EC"/>
    <w:rsid w:val="008045D8"/>
    <w:rsid w:val="00807D30"/>
    <w:rsid w:val="00811CC5"/>
    <w:rsid w:val="008157E1"/>
    <w:rsid w:val="00816B11"/>
    <w:rsid w:val="00821454"/>
    <w:rsid w:val="008214CF"/>
    <w:rsid w:val="008226F8"/>
    <w:rsid w:val="008250C4"/>
    <w:rsid w:val="00825572"/>
    <w:rsid w:val="00825EAC"/>
    <w:rsid w:val="00831124"/>
    <w:rsid w:val="008335BC"/>
    <w:rsid w:val="0083419E"/>
    <w:rsid w:val="008369DF"/>
    <w:rsid w:val="008374E1"/>
    <w:rsid w:val="00837A33"/>
    <w:rsid w:val="0084028E"/>
    <w:rsid w:val="0084107A"/>
    <w:rsid w:val="00841F97"/>
    <w:rsid w:val="00841FAB"/>
    <w:rsid w:val="00843DF0"/>
    <w:rsid w:val="00845119"/>
    <w:rsid w:val="0084653A"/>
    <w:rsid w:val="00846BE0"/>
    <w:rsid w:val="008518E5"/>
    <w:rsid w:val="00852666"/>
    <w:rsid w:val="0085538F"/>
    <w:rsid w:val="00856312"/>
    <w:rsid w:val="0085697B"/>
    <w:rsid w:val="00857CE8"/>
    <w:rsid w:val="00860EE4"/>
    <w:rsid w:val="008610A0"/>
    <w:rsid w:val="00862AD4"/>
    <w:rsid w:val="00864003"/>
    <w:rsid w:val="008641DC"/>
    <w:rsid w:val="00864BF2"/>
    <w:rsid w:val="00865560"/>
    <w:rsid w:val="00865BA6"/>
    <w:rsid w:val="00870B6D"/>
    <w:rsid w:val="00870C37"/>
    <w:rsid w:val="008714AD"/>
    <w:rsid w:val="00871577"/>
    <w:rsid w:val="008720F2"/>
    <w:rsid w:val="00876F8D"/>
    <w:rsid w:val="00877D19"/>
    <w:rsid w:val="00880008"/>
    <w:rsid w:val="008826C7"/>
    <w:rsid w:val="00884695"/>
    <w:rsid w:val="00884ACD"/>
    <w:rsid w:val="008857E4"/>
    <w:rsid w:val="0088653D"/>
    <w:rsid w:val="00886BE1"/>
    <w:rsid w:val="0089028C"/>
    <w:rsid w:val="00890CA0"/>
    <w:rsid w:val="008920A3"/>
    <w:rsid w:val="00892657"/>
    <w:rsid w:val="00893011"/>
    <w:rsid w:val="008939D1"/>
    <w:rsid w:val="0089401F"/>
    <w:rsid w:val="00894291"/>
    <w:rsid w:val="0089451B"/>
    <w:rsid w:val="00896427"/>
    <w:rsid w:val="008971EE"/>
    <w:rsid w:val="008973B6"/>
    <w:rsid w:val="00897693"/>
    <w:rsid w:val="0089780E"/>
    <w:rsid w:val="008A0302"/>
    <w:rsid w:val="008A05B2"/>
    <w:rsid w:val="008A16AB"/>
    <w:rsid w:val="008A27F2"/>
    <w:rsid w:val="008A2D09"/>
    <w:rsid w:val="008B0E43"/>
    <w:rsid w:val="008B1757"/>
    <w:rsid w:val="008B1B24"/>
    <w:rsid w:val="008B297C"/>
    <w:rsid w:val="008B4D81"/>
    <w:rsid w:val="008B5409"/>
    <w:rsid w:val="008B65F4"/>
    <w:rsid w:val="008B6C3E"/>
    <w:rsid w:val="008B6ED8"/>
    <w:rsid w:val="008B75C2"/>
    <w:rsid w:val="008B777D"/>
    <w:rsid w:val="008C0479"/>
    <w:rsid w:val="008C1895"/>
    <w:rsid w:val="008C1F5F"/>
    <w:rsid w:val="008C242B"/>
    <w:rsid w:val="008C333C"/>
    <w:rsid w:val="008C3361"/>
    <w:rsid w:val="008C3DC8"/>
    <w:rsid w:val="008D0255"/>
    <w:rsid w:val="008D0D32"/>
    <w:rsid w:val="008D14EC"/>
    <w:rsid w:val="008D16F9"/>
    <w:rsid w:val="008D1E3B"/>
    <w:rsid w:val="008D5056"/>
    <w:rsid w:val="008D5746"/>
    <w:rsid w:val="008D5B97"/>
    <w:rsid w:val="008D6F53"/>
    <w:rsid w:val="008E3319"/>
    <w:rsid w:val="008E412C"/>
    <w:rsid w:val="008E5455"/>
    <w:rsid w:val="008E77A0"/>
    <w:rsid w:val="008F12F7"/>
    <w:rsid w:val="008F1887"/>
    <w:rsid w:val="008F18CF"/>
    <w:rsid w:val="008F1F34"/>
    <w:rsid w:val="008F28F1"/>
    <w:rsid w:val="008F2D54"/>
    <w:rsid w:val="008F571A"/>
    <w:rsid w:val="00900626"/>
    <w:rsid w:val="00901E3B"/>
    <w:rsid w:val="00902B0D"/>
    <w:rsid w:val="00905CC4"/>
    <w:rsid w:val="009066DD"/>
    <w:rsid w:val="009067E9"/>
    <w:rsid w:val="00906FE7"/>
    <w:rsid w:val="0091109A"/>
    <w:rsid w:val="009116F5"/>
    <w:rsid w:val="00911E43"/>
    <w:rsid w:val="009121B4"/>
    <w:rsid w:val="009145A1"/>
    <w:rsid w:val="009147D0"/>
    <w:rsid w:val="0091582B"/>
    <w:rsid w:val="0091584E"/>
    <w:rsid w:val="00917DD0"/>
    <w:rsid w:val="00921C9C"/>
    <w:rsid w:val="00921FCB"/>
    <w:rsid w:val="0092290F"/>
    <w:rsid w:val="00923732"/>
    <w:rsid w:val="00923AC4"/>
    <w:rsid w:val="00923B2C"/>
    <w:rsid w:val="00925638"/>
    <w:rsid w:val="009265F7"/>
    <w:rsid w:val="009276D5"/>
    <w:rsid w:val="00930CE9"/>
    <w:rsid w:val="00930D7D"/>
    <w:rsid w:val="00930E90"/>
    <w:rsid w:val="00932A9E"/>
    <w:rsid w:val="00933869"/>
    <w:rsid w:val="00934633"/>
    <w:rsid w:val="00935EBC"/>
    <w:rsid w:val="0093671A"/>
    <w:rsid w:val="009415FB"/>
    <w:rsid w:val="00941DFA"/>
    <w:rsid w:val="00942FB7"/>
    <w:rsid w:val="00943E57"/>
    <w:rsid w:val="0094463F"/>
    <w:rsid w:val="00945209"/>
    <w:rsid w:val="00945785"/>
    <w:rsid w:val="00945DC5"/>
    <w:rsid w:val="0094763F"/>
    <w:rsid w:val="0095013E"/>
    <w:rsid w:val="00950374"/>
    <w:rsid w:val="00950454"/>
    <w:rsid w:val="00955148"/>
    <w:rsid w:val="00956083"/>
    <w:rsid w:val="00956536"/>
    <w:rsid w:val="00961A2B"/>
    <w:rsid w:val="0096210B"/>
    <w:rsid w:val="0096226F"/>
    <w:rsid w:val="00963AF0"/>
    <w:rsid w:val="009642D3"/>
    <w:rsid w:val="0096522E"/>
    <w:rsid w:val="0097130D"/>
    <w:rsid w:val="009720D7"/>
    <w:rsid w:val="00972F4E"/>
    <w:rsid w:val="0097327A"/>
    <w:rsid w:val="009735AC"/>
    <w:rsid w:val="00973A7E"/>
    <w:rsid w:val="00973DB7"/>
    <w:rsid w:val="00974171"/>
    <w:rsid w:val="009741D9"/>
    <w:rsid w:val="00976927"/>
    <w:rsid w:val="00976C5C"/>
    <w:rsid w:val="009776AB"/>
    <w:rsid w:val="00977C93"/>
    <w:rsid w:val="00981FDC"/>
    <w:rsid w:val="00983948"/>
    <w:rsid w:val="0098419D"/>
    <w:rsid w:val="00984343"/>
    <w:rsid w:val="00986336"/>
    <w:rsid w:val="009865BE"/>
    <w:rsid w:val="00987370"/>
    <w:rsid w:val="00987935"/>
    <w:rsid w:val="009905C2"/>
    <w:rsid w:val="0099060C"/>
    <w:rsid w:val="00990C79"/>
    <w:rsid w:val="00990EDC"/>
    <w:rsid w:val="009916E0"/>
    <w:rsid w:val="00991ACD"/>
    <w:rsid w:val="009927D6"/>
    <w:rsid w:val="009938E0"/>
    <w:rsid w:val="00996182"/>
    <w:rsid w:val="00997250"/>
    <w:rsid w:val="00997ABB"/>
    <w:rsid w:val="009A0812"/>
    <w:rsid w:val="009A0DFE"/>
    <w:rsid w:val="009A1355"/>
    <w:rsid w:val="009A15B2"/>
    <w:rsid w:val="009A18A2"/>
    <w:rsid w:val="009A1FE8"/>
    <w:rsid w:val="009A3D97"/>
    <w:rsid w:val="009A425B"/>
    <w:rsid w:val="009A4C5A"/>
    <w:rsid w:val="009A4CCD"/>
    <w:rsid w:val="009A6753"/>
    <w:rsid w:val="009A69EE"/>
    <w:rsid w:val="009A7146"/>
    <w:rsid w:val="009A7F0E"/>
    <w:rsid w:val="009B0419"/>
    <w:rsid w:val="009B0721"/>
    <w:rsid w:val="009B10F9"/>
    <w:rsid w:val="009B13F3"/>
    <w:rsid w:val="009B1D28"/>
    <w:rsid w:val="009B25DC"/>
    <w:rsid w:val="009B2766"/>
    <w:rsid w:val="009B27BF"/>
    <w:rsid w:val="009B4E11"/>
    <w:rsid w:val="009B537D"/>
    <w:rsid w:val="009B546F"/>
    <w:rsid w:val="009B5B2A"/>
    <w:rsid w:val="009B71CD"/>
    <w:rsid w:val="009C4611"/>
    <w:rsid w:val="009C4CDF"/>
    <w:rsid w:val="009C4F9D"/>
    <w:rsid w:val="009C526D"/>
    <w:rsid w:val="009C5666"/>
    <w:rsid w:val="009C57F2"/>
    <w:rsid w:val="009C5883"/>
    <w:rsid w:val="009C62A0"/>
    <w:rsid w:val="009C68E7"/>
    <w:rsid w:val="009C6CBE"/>
    <w:rsid w:val="009C7AC3"/>
    <w:rsid w:val="009D166A"/>
    <w:rsid w:val="009D1A6D"/>
    <w:rsid w:val="009D3B86"/>
    <w:rsid w:val="009D3C8D"/>
    <w:rsid w:val="009D5AD8"/>
    <w:rsid w:val="009E1D5C"/>
    <w:rsid w:val="009E2729"/>
    <w:rsid w:val="009E4116"/>
    <w:rsid w:val="009E489E"/>
    <w:rsid w:val="009E4A0F"/>
    <w:rsid w:val="009E60AF"/>
    <w:rsid w:val="009E6DAD"/>
    <w:rsid w:val="009E6EFD"/>
    <w:rsid w:val="009E76B8"/>
    <w:rsid w:val="009E7AF6"/>
    <w:rsid w:val="009F088D"/>
    <w:rsid w:val="009F0BB8"/>
    <w:rsid w:val="009F43FF"/>
    <w:rsid w:val="009F6AE3"/>
    <w:rsid w:val="009F7367"/>
    <w:rsid w:val="009F77C7"/>
    <w:rsid w:val="00A0039A"/>
    <w:rsid w:val="00A00FF6"/>
    <w:rsid w:val="00A02423"/>
    <w:rsid w:val="00A033D6"/>
    <w:rsid w:val="00A03B64"/>
    <w:rsid w:val="00A03B9F"/>
    <w:rsid w:val="00A046BB"/>
    <w:rsid w:val="00A07419"/>
    <w:rsid w:val="00A076E7"/>
    <w:rsid w:val="00A1088F"/>
    <w:rsid w:val="00A1196C"/>
    <w:rsid w:val="00A11BC5"/>
    <w:rsid w:val="00A12A4B"/>
    <w:rsid w:val="00A13CE3"/>
    <w:rsid w:val="00A13FD1"/>
    <w:rsid w:val="00A14B04"/>
    <w:rsid w:val="00A15330"/>
    <w:rsid w:val="00A1540D"/>
    <w:rsid w:val="00A1565C"/>
    <w:rsid w:val="00A160CC"/>
    <w:rsid w:val="00A211B5"/>
    <w:rsid w:val="00A242D1"/>
    <w:rsid w:val="00A257EB"/>
    <w:rsid w:val="00A27A9E"/>
    <w:rsid w:val="00A32491"/>
    <w:rsid w:val="00A32CCE"/>
    <w:rsid w:val="00A32CD5"/>
    <w:rsid w:val="00A35391"/>
    <w:rsid w:val="00A35488"/>
    <w:rsid w:val="00A376BB"/>
    <w:rsid w:val="00A37D71"/>
    <w:rsid w:val="00A402D3"/>
    <w:rsid w:val="00A409E9"/>
    <w:rsid w:val="00A41214"/>
    <w:rsid w:val="00A42CE9"/>
    <w:rsid w:val="00A440B2"/>
    <w:rsid w:val="00A4513B"/>
    <w:rsid w:val="00A46927"/>
    <w:rsid w:val="00A46C4A"/>
    <w:rsid w:val="00A47110"/>
    <w:rsid w:val="00A47F10"/>
    <w:rsid w:val="00A50B65"/>
    <w:rsid w:val="00A52566"/>
    <w:rsid w:val="00A52718"/>
    <w:rsid w:val="00A5305C"/>
    <w:rsid w:val="00A5439C"/>
    <w:rsid w:val="00A55EDF"/>
    <w:rsid w:val="00A60536"/>
    <w:rsid w:val="00A607E1"/>
    <w:rsid w:val="00A60BB1"/>
    <w:rsid w:val="00A61AF8"/>
    <w:rsid w:val="00A620A7"/>
    <w:rsid w:val="00A6498B"/>
    <w:rsid w:val="00A65671"/>
    <w:rsid w:val="00A65A6F"/>
    <w:rsid w:val="00A65A94"/>
    <w:rsid w:val="00A677F9"/>
    <w:rsid w:val="00A67F24"/>
    <w:rsid w:val="00A70E87"/>
    <w:rsid w:val="00A710C7"/>
    <w:rsid w:val="00A71427"/>
    <w:rsid w:val="00A72C49"/>
    <w:rsid w:val="00A72D5F"/>
    <w:rsid w:val="00A732BA"/>
    <w:rsid w:val="00A736F4"/>
    <w:rsid w:val="00A73870"/>
    <w:rsid w:val="00A73FBD"/>
    <w:rsid w:val="00A741E5"/>
    <w:rsid w:val="00A76593"/>
    <w:rsid w:val="00A80012"/>
    <w:rsid w:val="00A8015F"/>
    <w:rsid w:val="00A80329"/>
    <w:rsid w:val="00A81531"/>
    <w:rsid w:val="00A832A9"/>
    <w:rsid w:val="00A834D7"/>
    <w:rsid w:val="00A83D57"/>
    <w:rsid w:val="00A8404E"/>
    <w:rsid w:val="00A86B81"/>
    <w:rsid w:val="00A86FF7"/>
    <w:rsid w:val="00A90A2F"/>
    <w:rsid w:val="00A92DC7"/>
    <w:rsid w:val="00A930CC"/>
    <w:rsid w:val="00A93AD3"/>
    <w:rsid w:val="00A9567D"/>
    <w:rsid w:val="00A97D9C"/>
    <w:rsid w:val="00AA0713"/>
    <w:rsid w:val="00AA27C9"/>
    <w:rsid w:val="00AA35F5"/>
    <w:rsid w:val="00AA375A"/>
    <w:rsid w:val="00AA3F78"/>
    <w:rsid w:val="00AA4AEB"/>
    <w:rsid w:val="00AA4B00"/>
    <w:rsid w:val="00AA5042"/>
    <w:rsid w:val="00AA5555"/>
    <w:rsid w:val="00AA75AD"/>
    <w:rsid w:val="00AA7A59"/>
    <w:rsid w:val="00AB139D"/>
    <w:rsid w:val="00AB1DB7"/>
    <w:rsid w:val="00AB2161"/>
    <w:rsid w:val="00AB3C49"/>
    <w:rsid w:val="00AB4793"/>
    <w:rsid w:val="00AB4F6E"/>
    <w:rsid w:val="00AB5ED3"/>
    <w:rsid w:val="00AB6585"/>
    <w:rsid w:val="00AB6C27"/>
    <w:rsid w:val="00AC1F4F"/>
    <w:rsid w:val="00AC275E"/>
    <w:rsid w:val="00AC2822"/>
    <w:rsid w:val="00AC4693"/>
    <w:rsid w:val="00AC492B"/>
    <w:rsid w:val="00AC495E"/>
    <w:rsid w:val="00AC6052"/>
    <w:rsid w:val="00AC72DD"/>
    <w:rsid w:val="00AC7495"/>
    <w:rsid w:val="00AC7861"/>
    <w:rsid w:val="00AC7E21"/>
    <w:rsid w:val="00AD029D"/>
    <w:rsid w:val="00AD1A6F"/>
    <w:rsid w:val="00AD2347"/>
    <w:rsid w:val="00AD2625"/>
    <w:rsid w:val="00AD2CE7"/>
    <w:rsid w:val="00AD2F5F"/>
    <w:rsid w:val="00AD31B0"/>
    <w:rsid w:val="00AD4871"/>
    <w:rsid w:val="00AD5544"/>
    <w:rsid w:val="00AD70FB"/>
    <w:rsid w:val="00AE3284"/>
    <w:rsid w:val="00AE3802"/>
    <w:rsid w:val="00AE3ABF"/>
    <w:rsid w:val="00AE4989"/>
    <w:rsid w:val="00AE4B23"/>
    <w:rsid w:val="00AE64A4"/>
    <w:rsid w:val="00AF33E5"/>
    <w:rsid w:val="00AF42C3"/>
    <w:rsid w:val="00AF580F"/>
    <w:rsid w:val="00AF7C6C"/>
    <w:rsid w:val="00B00114"/>
    <w:rsid w:val="00B01141"/>
    <w:rsid w:val="00B011B3"/>
    <w:rsid w:val="00B03797"/>
    <w:rsid w:val="00B03A06"/>
    <w:rsid w:val="00B047B1"/>
    <w:rsid w:val="00B049F6"/>
    <w:rsid w:val="00B04B73"/>
    <w:rsid w:val="00B054A1"/>
    <w:rsid w:val="00B05803"/>
    <w:rsid w:val="00B1230D"/>
    <w:rsid w:val="00B128BD"/>
    <w:rsid w:val="00B139C6"/>
    <w:rsid w:val="00B13F22"/>
    <w:rsid w:val="00B14342"/>
    <w:rsid w:val="00B14408"/>
    <w:rsid w:val="00B2160F"/>
    <w:rsid w:val="00B21B0B"/>
    <w:rsid w:val="00B2208F"/>
    <w:rsid w:val="00B22A68"/>
    <w:rsid w:val="00B239FF"/>
    <w:rsid w:val="00B23E8E"/>
    <w:rsid w:val="00B25546"/>
    <w:rsid w:val="00B30686"/>
    <w:rsid w:val="00B30EC2"/>
    <w:rsid w:val="00B31DED"/>
    <w:rsid w:val="00B3275F"/>
    <w:rsid w:val="00B32E59"/>
    <w:rsid w:val="00B3364B"/>
    <w:rsid w:val="00B33700"/>
    <w:rsid w:val="00B3451A"/>
    <w:rsid w:val="00B347E1"/>
    <w:rsid w:val="00B347F9"/>
    <w:rsid w:val="00B3600C"/>
    <w:rsid w:val="00B36075"/>
    <w:rsid w:val="00B3651A"/>
    <w:rsid w:val="00B3662B"/>
    <w:rsid w:val="00B375DF"/>
    <w:rsid w:val="00B37968"/>
    <w:rsid w:val="00B42202"/>
    <w:rsid w:val="00B43235"/>
    <w:rsid w:val="00B43764"/>
    <w:rsid w:val="00B44655"/>
    <w:rsid w:val="00B44697"/>
    <w:rsid w:val="00B4493D"/>
    <w:rsid w:val="00B45096"/>
    <w:rsid w:val="00B46496"/>
    <w:rsid w:val="00B4688C"/>
    <w:rsid w:val="00B46F4E"/>
    <w:rsid w:val="00B50F4D"/>
    <w:rsid w:val="00B50F57"/>
    <w:rsid w:val="00B522E7"/>
    <w:rsid w:val="00B5283A"/>
    <w:rsid w:val="00B529E2"/>
    <w:rsid w:val="00B52F50"/>
    <w:rsid w:val="00B53D36"/>
    <w:rsid w:val="00B54F95"/>
    <w:rsid w:val="00B57AED"/>
    <w:rsid w:val="00B60711"/>
    <w:rsid w:val="00B609EE"/>
    <w:rsid w:val="00B60A88"/>
    <w:rsid w:val="00B6598A"/>
    <w:rsid w:val="00B66D29"/>
    <w:rsid w:val="00B678FF"/>
    <w:rsid w:val="00B67BFA"/>
    <w:rsid w:val="00B7295E"/>
    <w:rsid w:val="00B733AF"/>
    <w:rsid w:val="00B74224"/>
    <w:rsid w:val="00B742FE"/>
    <w:rsid w:val="00B74CF3"/>
    <w:rsid w:val="00B75BD5"/>
    <w:rsid w:val="00B805A9"/>
    <w:rsid w:val="00B82DDC"/>
    <w:rsid w:val="00B84AFA"/>
    <w:rsid w:val="00B85498"/>
    <w:rsid w:val="00B85689"/>
    <w:rsid w:val="00B85898"/>
    <w:rsid w:val="00B86605"/>
    <w:rsid w:val="00B8771E"/>
    <w:rsid w:val="00B87EB6"/>
    <w:rsid w:val="00B90B6F"/>
    <w:rsid w:val="00B91477"/>
    <w:rsid w:val="00B91D2A"/>
    <w:rsid w:val="00B934E1"/>
    <w:rsid w:val="00B93A66"/>
    <w:rsid w:val="00B94B00"/>
    <w:rsid w:val="00B95119"/>
    <w:rsid w:val="00B95F93"/>
    <w:rsid w:val="00B97898"/>
    <w:rsid w:val="00BA2E4F"/>
    <w:rsid w:val="00BA3750"/>
    <w:rsid w:val="00BA3BD8"/>
    <w:rsid w:val="00BA42CE"/>
    <w:rsid w:val="00BA4776"/>
    <w:rsid w:val="00BA5C3C"/>
    <w:rsid w:val="00BA6795"/>
    <w:rsid w:val="00BA767C"/>
    <w:rsid w:val="00BB030C"/>
    <w:rsid w:val="00BB1B83"/>
    <w:rsid w:val="00BB2070"/>
    <w:rsid w:val="00BB3070"/>
    <w:rsid w:val="00BB4B82"/>
    <w:rsid w:val="00BB6197"/>
    <w:rsid w:val="00BB6E37"/>
    <w:rsid w:val="00BC0B2A"/>
    <w:rsid w:val="00BC1243"/>
    <w:rsid w:val="00BC194B"/>
    <w:rsid w:val="00BC2467"/>
    <w:rsid w:val="00BC2ED2"/>
    <w:rsid w:val="00BC32BE"/>
    <w:rsid w:val="00BC3364"/>
    <w:rsid w:val="00BC361B"/>
    <w:rsid w:val="00BC3FF1"/>
    <w:rsid w:val="00BC4320"/>
    <w:rsid w:val="00BC646E"/>
    <w:rsid w:val="00BC7F22"/>
    <w:rsid w:val="00BD1649"/>
    <w:rsid w:val="00BD1D35"/>
    <w:rsid w:val="00BD36AD"/>
    <w:rsid w:val="00BD3812"/>
    <w:rsid w:val="00BD43F5"/>
    <w:rsid w:val="00BD72A4"/>
    <w:rsid w:val="00BD7315"/>
    <w:rsid w:val="00BE0BD7"/>
    <w:rsid w:val="00BE0D37"/>
    <w:rsid w:val="00BE1BE0"/>
    <w:rsid w:val="00BE2D77"/>
    <w:rsid w:val="00BE41BA"/>
    <w:rsid w:val="00BE4332"/>
    <w:rsid w:val="00BE7E6B"/>
    <w:rsid w:val="00BF072B"/>
    <w:rsid w:val="00BF0C09"/>
    <w:rsid w:val="00BF1063"/>
    <w:rsid w:val="00BF237F"/>
    <w:rsid w:val="00BF2F5D"/>
    <w:rsid w:val="00BF4752"/>
    <w:rsid w:val="00BF6315"/>
    <w:rsid w:val="00BF6A4F"/>
    <w:rsid w:val="00C007A0"/>
    <w:rsid w:val="00C00CD6"/>
    <w:rsid w:val="00C01521"/>
    <w:rsid w:val="00C015E3"/>
    <w:rsid w:val="00C0245C"/>
    <w:rsid w:val="00C02B05"/>
    <w:rsid w:val="00C04292"/>
    <w:rsid w:val="00C06059"/>
    <w:rsid w:val="00C07C60"/>
    <w:rsid w:val="00C07C84"/>
    <w:rsid w:val="00C07DBA"/>
    <w:rsid w:val="00C106F5"/>
    <w:rsid w:val="00C10755"/>
    <w:rsid w:val="00C10AC1"/>
    <w:rsid w:val="00C13413"/>
    <w:rsid w:val="00C1360E"/>
    <w:rsid w:val="00C13FA0"/>
    <w:rsid w:val="00C1417A"/>
    <w:rsid w:val="00C14F4B"/>
    <w:rsid w:val="00C15CB2"/>
    <w:rsid w:val="00C15FF3"/>
    <w:rsid w:val="00C16C8F"/>
    <w:rsid w:val="00C2027A"/>
    <w:rsid w:val="00C20E40"/>
    <w:rsid w:val="00C213BF"/>
    <w:rsid w:val="00C21EFE"/>
    <w:rsid w:val="00C226F0"/>
    <w:rsid w:val="00C23A64"/>
    <w:rsid w:val="00C270AE"/>
    <w:rsid w:val="00C30962"/>
    <w:rsid w:val="00C33A23"/>
    <w:rsid w:val="00C34A55"/>
    <w:rsid w:val="00C351A5"/>
    <w:rsid w:val="00C36095"/>
    <w:rsid w:val="00C36AB6"/>
    <w:rsid w:val="00C37382"/>
    <w:rsid w:val="00C37BEA"/>
    <w:rsid w:val="00C40CB9"/>
    <w:rsid w:val="00C4125C"/>
    <w:rsid w:val="00C418FD"/>
    <w:rsid w:val="00C41ED9"/>
    <w:rsid w:val="00C43528"/>
    <w:rsid w:val="00C444C7"/>
    <w:rsid w:val="00C459BF"/>
    <w:rsid w:val="00C46073"/>
    <w:rsid w:val="00C47E27"/>
    <w:rsid w:val="00C500E1"/>
    <w:rsid w:val="00C5023F"/>
    <w:rsid w:val="00C50751"/>
    <w:rsid w:val="00C50EDC"/>
    <w:rsid w:val="00C51CE6"/>
    <w:rsid w:val="00C5309C"/>
    <w:rsid w:val="00C537E6"/>
    <w:rsid w:val="00C53F5B"/>
    <w:rsid w:val="00C5455F"/>
    <w:rsid w:val="00C553D9"/>
    <w:rsid w:val="00C55585"/>
    <w:rsid w:val="00C55D0E"/>
    <w:rsid w:val="00C55E23"/>
    <w:rsid w:val="00C57015"/>
    <w:rsid w:val="00C61B11"/>
    <w:rsid w:val="00C6355C"/>
    <w:rsid w:val="00C63C17"/>
    <w:rsid w:val="00C63F87"/>
    <w:rsid w:val="00C654EF"/>
    <w:rsid w:val="00C664BB"/>
    <w:rsid w:val="00C6698A"/>
    <w:rsid w:val="00C66B5D"/>
    <w:rsid w:val="00C67569"/>
    <w:rsid w:val="00C67D17"/>
    <w:rsid w:val="00C7068F"/>
    <w:rsid w:val="00C7217A"/>
    <w:rsid w:val="00C72860"/>
    <w:rsid w:val="00C72FBA"/>
    <w:rsid w:val="00C73346"/>
    <w:rsid w:val="00C741FE"/>
    <w:rsid w:val="00C74DEC"/>
    <w:rsid w:val="00C756C4"/>
    <w:rsid w:val="00C76F37"/>
    <w:rsid w:val="00C77823"/>
    <w:rsid w:val="00C77ABE"/>
    <w:rsid w:val="00C77E36"/>
    <w:rsid w:val="00C8015E"/>
    <w:rsid w:val="00C809BA"/>
    <w:rsid w:val="00C80FDD"/>
    <w:rsid w:val="00C81A55"/>
    <w:rsid w:val="00C82936"/>
    <w:rsid w:val="00C83C4A"/>
    <w:rsid w:val="00C8643E"/>
    <w:rsid w:val="00C866FD"/>
    <w:rsid w:val="00C90021"/>
    <w:rsid w:val="00C902E7"/>
    <w:rsid w:val="00C91A41"/>
    <w:rsid w:val="00C92479"/>
    <w:rsid w:val="00C924A9"/>
    <w:rsid w:val="00C933C6"/>
    <w:rsid w:val="00C9352C"/>
    <w:rsid w:val="00C95DF9"/>
    <w:rsid w:val="00C9623D"/>
    <w:rsid w:val="00CA377B"/>
    <w:rsid w:val="00CA4BB6"/>
    <w:rsid w:val="00CA4F59"/>
    <w:rsid w:val="00CA5CB2"/>
    <w:rsid w:val="00CA78F3"/>
    <w:rsid w:val="00CB09DC"/>
    <w:rsid w:val="00CB12CB"/>
    <w:rsid w:val="00CB1504"/>
    <w:rsid w:val="00CB1A01"/>
    <w:rsid w:val="00CB26FB"/>
    <w:rsid w:val="00CB3A16"/>
    <w:rsid w:val="00CB425B"/>
    <w:rsid w:val="00CB4903"/>
    <w:rsid w:val="00CB53C5"/>
    <w:rsid w:val="00CB53DB"/>
    <w:rsid w:val="00CB6A58"/>
    <w:rsid w:val="00CB7854"/>
    <w:rsid w:val="00CC1D53"/>
    <w:rsid w:val="00CC29E0"/>
    <w:rsid w:val="00CC2ED4"/>
    <w:rsid w:val="00CC3472"/>
    <w:rsid w:val="00CC3C10"/>
    <w:rsid w:val="00CC55A6"/>
    <w:rsid w:val="00CC5AB4"/>
    <w:rsid w:val="00CC5F78"/>
    <w:rsid w:val="00CC64DE"/>
    <w:rsid w:val="00CC6A54"/>
    <w:rsid w:val="00CD0919"/>
    <w:rsid w:val="00CD14F0"/>
    <w:rsid w:val="00CD156A"/>
    <w:rsid w:val="00CD17EA"/>
    <w:rsid w:val="00CD2C6B"/>
    <w:rsid w:val="00CD513E"/>
    <w:rsid w:val="00CD5EB1"/>
    <w:rsid w:val="00CD7153"/>
    <w:rsid w:val="00CD7A01"/>
    <w:rsid w:val="00CD7DD6"/>
    <w:rsid w:val="00CE0072"/>
    <w:rsid w:val="00CE11D5"/>
    <w:rsid w:val="00CE1482"/>
    <w:rsid w:val="00CE22AD"/>
    <w:rsid w:val="00CE242C"/>
    <w:rsid w:val="00CE2A61"/>
    <w:rsid w:val="00CE2CD3"/>
    <w:rsid w:val="00CE2FCE"/>
    <w:rsid w:val="00CE3011"/>
    <w:rsid w:val="00CE365F"/>
    <w:rsid w:val="00CE3660"/>
    <w:rsid w:val="00CE37B1"/>
    <w:rsid w:val="00CE44F3"/>
    <w:rsid w:val="00CE4B40"/>
    <w:rsid w:val="00CE50D1"/>
    <w:rsid w:val="00CE68C3"/>
    <w:rsid w:val="00CF04AC"/>
    <w:rsid w:val="00CF057A"/>
    <w:rsid w:val="00CF0A3D"/>
    <w:rsid w:val="00CF27C4"/>
    <w:rsid w:val="00CF35E6"/>
    <w:rsid w:val="00CF3E4F"/>
    <w:rsid w:val="00CF4A78"/>
    <w:rsid w:val="00CF52DE"/>
    <w:rsid w:val="00CF5C56"/>
    <w:rsid w:val="00CF72CD"/>
    <w:rsid w:val="00CF7AEA"/>
    <w:rsid w:val="00D014EA"/>
    <w:rsid w:val="00D0178C"/>
    <w:rsid w:val="00D044AE"/>
    <w:rsid w:val="00D04B0B"/>
    <w:rsid w:val="00D04EEA"/>
    <w:rsid w:val="00D050BF"/>
    <w:rsid w:val="00D0539E"/>
    <w:rsid w:val="00D05EFF"/>
    <w:rsid w:val="00D06ABD"/>
    <w:rsid w:val="00D10CEE"/>
    <w:rsid w:val="00D11B11"/>
    <w:rsid w:val="00D11B6C"/>
    <w:rsid w:val="00D130E4"/>
    <w:rsid w:val="00D1397A"/>
    <w:rsid w:val="00D141EC"/>
    <w:rsid w:val="00D14FB4"/>
    <w:rsid w:val="00D15CC8"/>
    <w:rsid w:val="00D16D03"/>
    <w:rsid w:val="00D21187"/>
    <w:rsid w:val="00D213DA"/>
    <w:rsid w:val="00D21577"/>
    <w:rsid w:val="00D2560A"/>
    <w:rsid w:val="00D273D8"/>
    <w:rsid w:val="00D2779C"/>
    <w:rsid w:val="00D27E03"/>
    <w:rsid w:val="00D27E54"/>
    <w:rsid w:val="00D321AB"/>
    <w:rsid w:val="00D334CF"/>
    <w:rsid w:val="00D33902"/>
    <w:rsid w:val="00D3440A"/>
    <w:rsid w:val="00D34EFC"/>
    <w:rsid w:val="00D35619"/>
    <w:rsid w:val="00D35D25"/>
    <w:rsid w:val="00D3620F"/>
    <w:rsid w:val="00D413BA"/>
    <w:rsid w:val="00D431EB"/>
    <w:rsid w:val="00D43808"/>
    <w:rsid w:val="00D44C83"/>
    <w:rsid w:val="00D47D06"/>
    <w:rsid w:val="00D50C60"/>
    <w:rsid w:val="00D53B57"/>
    <w:rsid w:val="00D54F9F"/>
    <w:rsid w:val="00D56929"/>
    <w:rsid w:val="00D6004E"/>
    <w:rsid w:val="00D609A7"/>
    <w:rsid w:val="00D63725"/>
    <w:rsid w:val="00D646EE"/>
    <w:rsid w:val="00D6617A"/>
    <w:rsid w:val="00D66CFC"/>
    <w:rsid w:val="00D7028F"/>
    <w:rsid w:val="00D707FC"/>
    <w:rsid w:val="00D715DF"/>
    <w:rsid w:val="00D71903"/>
    <w:rsid w:val="00D7258D"/>
    <w:rsid w:val="00D72891"/>
    <w:rsid w:val="00D75DF5"/>
    <w:rsid w:val="00D76ACB"/>
    <w:rsid w:val="00D8081E"/>
    <w:rsid w:val="00D8295C"/>
    <w:rsid w:val="00D82965"/>
    <w:rsid w:val="00D83C52"/>
    <w:rsid w:val="00D83D15"/>
    <w:rsid w:val="00D84025"/>
    <w:rsid w:val="00D843E4"/>
    <w:rsid w:val="00D87085"/>
    <w:rsid w:val="00D875B6"/>
    <w:rsid w:val="00D907DA"/>
    <w:rsid w:val="00D90B2F"/>
    <w:rsid w:val="00D924A1"/>
    <w:rsid w:val="00D932B5"/>
    <w:rsid w:val="00D93FBB"/>
    <w:rsid w:val="00D940DA"/>
    <w:rsid w:val="00D945E5"/>
    <w:rsid w:val="00D957C6"/>
    <w:rsid w:val="00D97100"/>
    <w:rsid w:val="00D97CEA"/>
    <w:rsid w:val="00DA286A"/>
    <w:rsid w:val="00DA3AB7"/>
    <w:rsid w:val="00DA4312"/>
    <w:rsid w:val="00DA4D85"/>
    <w:rsid w:val="00DA51A3"/>
    <w:rsid w:val="00DA62E3"/>
    <w:rsid w:val="00DA63C7"/>
    <w:rsid w:val="00DA6CE6"/>
    <w:rsid w:val="00DB01DD"/>
    <w:rsid w:val="00DB0375"/>
    <w:rsid w:val="00DB32F9"/>
    <w:rsid w:val="00DB3DD8"/>
    <w:rsid w:val="00DB419B"/>
    <w:rsid w:val="00DB48C0"/>
    <w:rsid w:val="00DB596B"/>
    <w:rsid w:val="00DB75FB"/>
    <w:rsid w:val="00DC0A65"/>
    <w:rsid w:val="00DC1823"/>
    <w:rsid w:val="00DC1B16"/>
    <w:rsid w:val="00DC1CCF"/>
    <w:rsid w:val="00DC1E76"/>
    <w:rsid w:val="00DC2C9C"/>
    <w:rsid w:val="00DC2E5B"/>
    <w:rsid w:val="00DC301D"/>
    <w:rsid w:val="00DC31B0"/>
    <w:rsid w:val="00DC5895"/>
    <w:rsid w:val="00DD052F"/>
    <w:rsid w:val="00DD1F4B"/>
    <w:rsid w:val="00DD387A"/>
    <w:rsid w:val="00DD4A93"/>
    <w:rsid w:val="00DD522E"/>
    <w:rsid w:val="00DD6D6F"/>
    <w:rsid w:val="00DD6D7F"/>
    <w:rsid w:val="00DD6E06"/>
    <w:rsid w:val="00DD7C04"/>
    <w:rsid w:val="00DD7F6D"/>
    <w:rsid w:val="00DE05C1"/>
    <w:rsid w:val="00DE1156"/>
    <w:rsid w:val="00DE373D"/>
    <w:rsid w:val="00DE4265"/>
    <w:rsid w:val="00DE485A"/>
    <w:rsid w:val="00DE5689"/>
    <w:rsid w:val="00DE577B"/>
    <w:rsid w:val="00DE5A61"/>
    <w:rsid w:val="00DE6EB7"/>
    <w:rsid w:val="00DE773A"/>
    <w:rsid w:val="00DF009A"/>
    <w:rsid w:val="00DF08D3"/>
    <w:rsid w:val="00DF1869"/>
    <w:rsid w:val="00DF349D"/>
    <w:rsid w:val="00DF69DB"/>
    <w:rsid w:val="00E00FFC"/>
    <w:rsid w:val="00E01CA5"/>
    <w:rsid w:val="00E01DF7"/>
    <w:rsid w:val="00E02387"/>
    <w:rsid w:val="00E04DCB"/>
    <w:rsid w:val="00E04F9D"/>
    <w:rsid w:val="00E05A01"/>
    <w:rsid w:val="00E06C51"/>
    <w:rsid w:val="00E10473"/>
    <w:rsid w:val="00E10C06"/>
    <w:rsid w:val="00E111CB"/>
    <w:rsid w:val="00E11C03"/>
    <w:rsid w:val="00E11CF0"/>
    <w:rsid w:val="00E11F0A"/>
    <w:rsid w:val="00E122B0"/>
    <w:rsid w:val="00E1277F"/>
    <w:rsid w:val="00E137EE"/>
    <w:rsid w:val="00E14410"/>
    <w:rsid w:val="00E151D3"/>
    <w:rsid w:val="00E17591"/>
    <w:rsid w:val="00E2001D"/>
    <w:rsid w:val="00E210E7"/>
    <w:rsid w:val="00E2261A"/>
    <w:rsid w:val="00E22947"/>
    <w:rsid w:val="00E23425"/>
    <w:rsid w:val="00E24191"/>
    <w:rsid w:val="00E242B6"/>
    <w:rsid w:val="00E242C4"/>
    <w:rsid w:val="00E26023"/>
    <w:rsid w:val="00E266DA"/>
    <w:rsid w:val="00E30457"/>
    <w:rsid w:val="00E30F48"/>
    <w:rsid w:val="00E31351"/>
    <w:rsid w:val="00E33474"/>
    <w:rsid w:val="00E3383B"/>
    <w:rsid w:val="00E33D5A"/>
    <w:rsid w:val="00E343B1"/>
    <w:rsid w:val="00E35412"/>
    <w:rsid w:val="00E35842"/>
    <w:rsid w:val="00E36DE1"/>
    <w:rsid w:val="00E4169F"/>
    <w:rsid w:val="00E416D6"/>
    <w:rsid w:val="00E43F5F"/>
    <w:rsid w:val="00E45348"/>
    <w:rsid w:val="00E457E4"/>
    <w:rsid w:val="00E4582B"/>
    <w:rsid w:val="00E46ACA"/>
    <w:rsid w:val="00E46BF9"/>
    <w:rsid w:val="00E47C68"/>
    <w:rsid w:val="00E507E8"/>
    <w:rsid w:val="00E50F35"/>
    <w:rsid w:val="00E515B7"/>
    <w:rsid w:val="00E51FE4"/>
    <w:rsid w:val="00E526EA"/>
    <w:rsid w:val="00E53064"/>
    <w:rsid w:val="00E5354A"/>
    <w:rsid w:val="00E54D6F"/>
    <w:rsid w:val="00E5560C"/>
    <w:rsid w:val="00E55CBC"/>
    <w:rsid w:val="00E563E2"/>
    <w:rsid w:val="00E574F2"/>
    <w:rsid w:val="00E57AA9"/>
    <w:rsid w:val="00E6040C"/>
    <w:rsid w:val="00E60E51"/>
    <w:rsid w:val="00E6113F"/>
    <w:rsid w:val="00E6372D"/>
    <w:rsid w:val="00E63FCC"/>
    <w:rsid w:val="00E64353"/>
    <w:rsid w:val="00E64F73"/>
    <w:rsid w:val="00E6603C"/>
    <w:rsid w:val="00E66C05"/>
    <w:rsid w:val="00E67B9D"/>
    <w:rsid w:val="00E67CC7"/>
    <w:rsid w:val="00E70A29"/>
    <w:rsid w:val="00E71F8F"/>
    <w:rsid w:val="00E72FA8"/>
    <w:rsid w:val="00E746A8"/>
    <w:rsid w:val="00E75D1B"/>
    <w:rsid w:val="00E7604D"/>
    <w:rsid w:val="00E76FF2"/>
    <w:rsid w:val="00E77A45"/>
    <w:rsid w:val="00E81047"/>
    <w:rsid w:val="00E8118E"/>
    <w:rsid w:val="00E82708"/>
    <w:rsid w:val="00E84A80"/>
    <w:rsid w:val="00E84F26"/>
    <w:rsid w:val="00E84FF3"/>
    <w:rsid w:val="00E851F8"/>
    <w:rsid w:val="00E854BB"/>
    <w:rsid w:val="00E87BAF"/>
    <w:rsid w:val="00E90AD4"/>
    <w:rsid w:val="00E911D9"/>
    <w:rsid w:val="00E9227F"/>
    <w:rsid w:val="00E92BA6"/>
    <w:rsid w:val="00E936B7"/>
    <w:rsid w:val="00E937F4"/>
    <w:rsid w:val="00E9398B"/>
    <w:rsid w:val="00E93EFC"/>
    <w:rsid w:val="00E95984"/>
    <w:rsid w:val="00E96962"/>
    <w:rsid w:val="00E97512"/>
    <w:rsid w:val="00E979ED"/>
    <w:rsid w:val="00EA05E0"/>
    <w:rsid w:val="00EA2D69"/>
    <w:rsid w:val="00EA2F14"/>
    <w:rsid w:val="00EA3DAD"/>
    <w:rsid w:val="00EA3FF5"/>
    <w:rsid w:val="00EA5047"/>
    <w:rsid w:val="00EA5F67"/>
    <w:rsid w:val="00EA7188"/>
    <w:rsid w:val="00EA7223"/>
    <w:rsid w:val="00EB0B03"/>
    <w:rsid w:val="00EB1C94"/>
    <w:rsid w:val="00EB3D1D"/>
    <w:rsid w:val="00EB5DA6"/>
    <w:rsid w:val="00EB62D2"/>
    <w:rsid w:val="00EB76C0"/>
    <w:rsid w:val="00EB778D"/>
    <w:rsid w:val="00EB7CEF"/>
    <w:rsid w:val="00EC019B"/>
    <w:rsid w:val="00EC0D07"/>
    <w:rsid w:val="00EC1394"/>
    <w:rsid w:val="00EC3CFB"/>
    <w:rsid w:val="00EC5B67"/>
    <w:rsid w:val="00EC5D41"/>
    <w:rsid w:val="00EC5E66"/>
    <w:rsid w:val="00EC7BB4"/>
    <w:rsid w:val="00EC7D8C"/>
    <w:rsid w:val="00ED05B4"/>
    <w:rsid w:val="00ED0DF1"/>
    <w:rsid w:val="00ED107A"/>
    <w:rsid w:val="00ED1159"/>
    <w:rsid w:val="00ED196E"/>
    <w:rsid w:val="00ED1D51"/>
    <w:rsid w:val="00ED2B02"/>
    <w:rsid w:val="00ED2FD5"/>
    <w:rsid w:val="00ED34DD"/>
    <w:rsid w:val="00ED4E5D"/>
    <w:rsid w:val="00ED6A84"/>
    <w:rsid w:val="00ED6E09"/>
    <w:rsid w:val="00ED76B9"/>
    <w:rsid w:val="00EE1B18"/>
    <w:rsid w:val="00EE26A2"/>
    <w:rsid w:val="00EE2BEC"/>
    <w:rsid w:val="00EE2E8D"/>
    <w:rsid w:val="00EE4A53"/>
    <w:rsid w:val="00EF3679"/>
    <w:rsid w:val="00EF3F19"/>
    <w:rsid w:val="00EF449C"/>
    <w:rsid w:val="00EF4D8B"/>
    <w:rsid w:val="00EF4DC3"/>
    <w:rsid w:val="00EF500A"/>
    <w:rsid w:val="00EF6A05"/>
    <w:rsid w:val="00EF6CED"/>
    <w:rsid w:val="00EF6F67"/>
    <w:rsid w:val="00F01CA1"/>
    <w:rsid w:val="00F02BE1"/>
    <w:rsid w:val="00F02D91"/>
    <w:rsid w:val="00F03D11"/>
    <w:rsid w:val="00F05C73"/>
    <w:rsid w:val="00F05F0D"/>
    <w:rsid w:val="00F06336"/>
    <w:rsid w:val="00F07433"/>
    <w:rsid w:val="00F07A4A"/>
    <w:rsid w:val="00F07A61"/>
    <w:rsid w:val="00F10FFA"/>
    <w:rsid w:val="00F11323"/>
    <w:rsid w:val="00F11401"/>
    <w:rsid w:val="00F119DC"/>
    <w:rsid w:val="00F11F26"/>
    <w:rsid w:val="00F14616"/>
    <w:rsid w:val="00F15259"/>
    <w:rsid w:val="00F15E0C"/>
    <w:rsid w:val="00F1692E"/>
    <w:rsid w:val="00F2079C"/>
    <w:rsid w:val="00F23695"/>
    <w:rsid w:val="00F24E88"/>
    <w:rsid w:val="00F24EE7"/>
    <w:rsid w:val="00F254D3"/>
    <w:rsid w:val="00F26206"/>
    <w:rsid w:val="00F3071B"/>
    <w:rsid w:val="00F313CD"/>
    <w:rsid w:val="00F349CD"/>
    <w:rsid w:val="00F34D07"/>
    <w:rsid w:val="00F354B3"/>
    <w:rsid w:val="00F35AA2"/>
    <w:rsid w:val="00F36001"/>
    <w:rsid w:val="00F362B0"/>
    <w:rsid w:val="00F411A2"/>
    <w:rsid w:val="00F4199F"/>
    <w:rsid w:val="00F41C15"/>
    <w:rsid w:val="00F41DC8"/>
    <w:rsid w:val="00F4291D"/>
    <w:rsid w:val="00F4490A"/>
    <w:rsid w:val="00F45942"/>
    <w:rsid w:val="00F4758E"/>
    <w:rsid w:val="00F50C8C"/>
    <w:rsid w:val="00F50D1D"/>
    <w:rsid w:val="00F50DDE"/>
    <w:rsid w:val="00F5194B"/>
    <w:rsid w:val="00F52E11"/>
    <w:rsid w:val="00F52EC3"/>
    <w:rsid w:val="00F53583"/>
    <w:rsid w:val="00F53B05"/>
    <w:rsid w:val="00F54B82"/>
    <w:rsid w:val="00F54DAD"/>
    <w:rsid w:val="00F54F5A"/>
    <w:rsid w:val="00F56757"/>
    <w:rsid w:val="00F56BC7"/>
    <w:rsid w:val="00F56CD5"/>
    <w:rsid w:val="00F5792E"/>
    <w:rsid w:val="00F605EC"/>
    <w:rsid w:val="00F61EC8"/>
    <w:rsid w:val="00F63204"/>
    <w:rsid w:val="00F63299"/>
    <w:rsid w:val="00F63C7F"/>
    <w:rsid w:val="00F658B5"/>
    <w:rsid w:val="00F6798B"/>
    <w:rsid w:val="00F709BA"/>
    <w:rsid w:val="00F70D0F"/>
    <w:rsid w:val="00F7173E"/>
    <w:rsid w:val="00F72372"/>
    <w:rsid w:val="00F72B4F"/>
    <w:rsid w:val="00F73B01"/>
    <w:rsid w:val="00F73B5F"/>
    <w:rsid w:val="00F74BFA"/>
    <w:rsid w:val="00F75298"/>
    <w:rsid w:val="00F759C9"/>
    <w:rsid w:val="00F8115C"/>
    <w:rsid w:val="00F81A9D"/>
    <w:rsid w:val="00F82EF2"/>
    <w:rsid w:val="00F8390B"/>
    <w:rsid w:val="00F8403E"/>
    <w:rsid w:val="00F86110"/>
    <w:rsid w:val="00F86188"/>
    <w:rsid w:val="00F86345"/>
    <w:rsid w:val="00F863B3"/>
    <w:rsid w:val="00F90321"/>
    <w:rsid w:val="00F92004"/>
    <w:rsid w:val="00F92F1E"/>
    <w:rsid w:val="00F93E33"/>
    <w:rsid w:val="00F93E99"/>
    <w:rsid w:val="00F94FBD"/>
    <w:rsid w:val="00F95139"/>
    <w:rsid w:val="00F96447"/>
    <w:rsid w:val="00F97569"/>
    <w:rsid w:val="00F978D5"/>
    <w:rsid w:val="00F97EC4"/>
    <w:rsid w:val="00FA00E4"/>
    <w:rsid w:val="00FA0941"/>
    <w:rsid w:val="00FA0C3B"/>
    <w:rsid w:val="00FA0DD1"/>
    <w:rsid w:val="00FA120C"/>
    <w:rsid w:val="00FA283F"/>
    <w:rsid w:val="00FA30E8"/>
    <w:rsid w:val="00FA37B0"/>
    <w:rsid w:val="00FA3AFA"/>
    <w:rsid w:val="00FA3C30"/>
    <w:rsid w:val="00FA5F53"/>
    <w:rsid w:val="00FA6663"/>
    <w:rsid w:val="00FB039F"/>
    <w:rsid w:val="00FB183E"/>
    <w:rsid w:val="00FB1FC8"/>
    <w:rsid w:val="00FB2073"/>
    <w:rsid w:val="00FB31AA"/>
    <w:rsid w:val="00FB3F87"/>
    <w:rsid w:val="00FB4CDD"/>
    <w:rsid w:val="00FB6A9F"/>
    <w:rsid w:val="00FB76E0"/>
    <w:rsid w:val="00FB7B3F"/>
    <w:rsid w:val="00FB7F97"/>
    <w:rsid w:val="00FC0BA6"/>
    <w:rsid w:val="00FC123F"/>
    <w:rsid w:val="00FC34C0"/>
    <w:rsid w:val="00FC3A2E"/>
    <w:rsid w:val="00FC3A65"/>
    <w:rsid w:val="00FC43E3"/>
    <w:rsid w:val="00FC5760"/>
    <w:rsid w:val="00FC5D79"/>
    <w:rsid w:val="00FD365B"/>
    <w:rsid w:val="00FD5245"/>
    <w:rsid w:val="00FD5DBF"/>
    <w:rsid w:val="00FD62DC"/>
    <w:rsid w:val="00FE0ADA"/>
    <w:rsid w:val="00FE0C0F"/>
    <w:rsid w:val="00FE17B8"/>
    <w:rsid w:val="00FE22B3"/>
    <w:rsid w:val="00FE36A2"/>
    <w:rsid w:val="00FE3BB7"/>
    <w:rsid w:val="00FE4AAD"/>
    <w:rsid w:val="00FE6A32"/>
    <w:rsid w:val="00FE6E94"/>
    <w:rsid w:val="00FE724B"/>
    <w:rsid w:val="00FE72E5"/>
    <w:rsid w:val="00FF0D64"/>
    <w:rsid w:val="00FF183A"/>
    <w:rsid w:val="00FF1928"/>
    <w:rsid w:val="00FF297E"/>
    <w:rsid w:val="00FF2BBE"/>
    <w:rsid w:val="00FF3171"/>
    <w:rsid w:val="00FF4CA5"/>
    <w:rsid w:val="00FF6BB6"/>
    <w:rsid w:val="00FF7ADC"/>
    <w:rsid w:val="00FF7D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A84D"/>
  <w15:chartTrackingRefBased/>
  <w15:docId w15:val="{B18C4E71-B6A0-4720-9498-B6BA1A39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5D1A"/>
    <w:pPr>
      <w:spacing w:after="0" w:line="240" w:lineRule="auto"/>
      <w:ind w:firstLine="709"/>
      <w:jc w:val="both"/>
    </w:pPr>
    <w:rPr>
      <w:rFonts w:ascii="Times New Roman" w:hAnsi="Times New Roman"/>
      <w:sz w:val="18"/>
    </w:rPr>
  </w:style>
  <w:style w:type="paragraph" w:styleId="Kop1">
    <w:name w:val="heading 1"/>
    <w:basedOn w:val="Standaard"/>
    <w:next w:val="Standaard"/>
    <w:link w:val="Kop1Char"/>
    <w:uiPriority w:val="9"/>
    <w:qFormat/>
    <w:rsid w:val="003B4419"/>
    <w:pPr>
      <w:keepNext/>
      <w:keepLines/>
      <w:spacing w:before="240"/>
      <w:ind w:firstLine="0"/>
      <w:jc w:val="left"/>
      <w:outlineLvl w:val="0"/>
    </w:pPr>
    <w:rPr>
      <w:rFonts w:eastAsiaTheme="majorEastAsia" w:cstheme="majorBidi"/>
      <w:b/>
      <w:caps/>
      <w:sz w:val="24"/>
      <w:szCs w:val="32"/>
    </w:rPr>
  </w:style>
  <w:style w:type="paragraph" w:styleId="Kop2">
    <w:name w:val="heading 2"/>
    <w:basedOn w:val="Standaard"/>
    <w:next w:val="Standaard"/>
    <w:link w:val="Kop2Char"/>
    <w:uiPriority w:val="9"/>
    <w:unhideWhenUsed/>
    <w:qFormat/>
    <w:rsid w:val="00E55CBC"/>
    <w:pPr>
      <w:keepNext/>
      <w:keepLines/>
      <w:spacing w:before="120"/>
      <w:ind w:firstLine="0"/>
      <w:outlineLvl w:val="1"/>
    </w:pPr>
    <w:rPr>
      <w:rFonts w:eastAsiaTheme="majorEastAsia" w:cstheme="majorBidi"/>
      <w:i/>
      <w:szCs w:val="26"/>
      <w:u w:val="single"/>
    </w:rPr>
  </w:style>
  <w:style w:type="paragraph" w:styleId="Kop3">
    <w:name w:val="heading 3"/>
    <w:basedOn w:val="Standaard"/>
    <w:next w:val="Standaard"/>
    <w:link w:val="Kop3Char"/>
    <w:uiPriority w:val="9"/>
    <w:unhideWhenUsed/>
    <w:qFormat/>
    <w:rsid w:val="00DC301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35391"/>
    <w:pPr>
      <w:tabs>
        <w:tab w:val="center" w:pos="4536"/>
        <w:tab w:val="right" w:pos="9072"/>
      </w:tabs>
    </w:pPr>
  </w:style>
  <w:style w:type="character" w:customStyle="1" w:styleId="KoptekstChar">
    <w:name w:val="Koptekst Char"/>
    <w:basedOn w:val="Standaardalinea-lettertype"/>
    <w:link w:val="Koptekst"/>
    <w:uiPriority w:val="99"/>
    <w:rsid w:val="00A35391"/>
  </w:style>
  <w:style w:type="paragraph" w:styleId="Voettekst">
    <w:name w:val="footer"/>
    <w:basedOn w:val="Standaard"/>
    <w:link w:val="VoettekstChar"/>
    <w:uiPriority w:val="99"/>
    <w:unhideWhenUsed/>
    <w:rsid w:val="00A35391"/>
    <w:pPr>
      <w:tabs>
        <w:tab w:val="center" w:pos="4536"/>
        <w:tab w:val="right" w:pos="9072"/>
      </w:tabs>
    </w:pPr>
  </w:style>
  <w:style w:type="character" w:customStyle="1" w:styleId="VoettekstChar">
    <w:name w:val="Voettekst Char"/>
    <w:basedOn w:val="Standaardalinea-lettertype"/>
    <w:link w:val="Voettekst"/>
    <w:uiPriority w:val="99"/>
    <w:rsid w:val="00A35391"/>
  </w:style>
  <w:style w:type="character" w:customStyle="1" w:styleId="Kop1Char">
    <w:name w:val="Kop 1 Char"/>
    <w:basedOn w:val="Standaardalinea-lettertype"/>
    <w:link w:val="Kop1"/>
    <w:uiPriority w:val="9"/>
    <w:rsid w:val="003B4419"/>
    <w:rPr>
      <w:rFonts w:ascii="Times New Roman" w:eastAsiaTheme="majorEastAsia" w:hAnsi="Times New Roman" w:cstheme="majorBidi"/>
      <w:b/>
      <w:caps/>
      <w:sz w:val="24"/>
      <w:szCs w:val="32"/>
    </w:rPr>
  </w:style>
  <w:style w:type="character" w:styleId="Hyperlink">
    <w:name w:val="Hyperlink"/>
    <w:basedOn w:val="Standaardalinea-lettertype"/>
    <w:uiPriority w:val="99"/>
    <w:unhideWhenUsed/>
    <w:rsid w:val="0057488F"/>
    <w:rPr>
      <w:color w:val="0563C1" w:themeColor="hyperlink"/>
      <w:u w:val="single"/>
    </w:rPr>
  </w:style>
  <w:style w:type="character" w:styleId="Onopgelostemelding">
    <w:name w:val="Unresolved Mention"/>
    <w:basedOn w:val="Standaardalinea-lettertype"/>
    <w:uiPriority w:val="99"/>
    <w:semiHidden/>
    <w:unhideWhenUsed/>
    <w:rsid w:val="0057488F"/>
    <w:rPr>
      <w:color w:val="605E5C"/>
      <w:shd w:val="clear" w:color="auto" w:fill="E1DFDD"/>
    </w:rPr>
  </w:style>
  <w:style w:type="paragraph" w:styleId="Lijstalinea">
    <w:name w:val="List Paragraph"/>
    <w:basedOn w:val="Standaard"/>
    <w:uiPriority w:val="34"/>
    <w:qFormat/>
    <w:rsid w:val="004F3A61"/>
    <w:pPr>
      <w:ind w:left="720"/>
      <w:contextualSpacing/>
    </w:pPr>
  </w:style>
  <w:style w:type="table" w:styleId="Tabelraster">
    <w:name w:val="Table Grid"/>
    <w:basedOn w:val="Standaardtabel"/>
    <w:uiPriority w:val="39"/>
    <w:rsid w:val="00064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C301D"/>
    <w:rPr>
      <w:rFonts w:asciiTheme="majorHAnsi" w:eastAsiaTheme="majorEastAsia" w:hAnsiTheme="majorHAnsi" w:cstheme="majorBidi"/>
      <w:color w:val="1F3763" w:themeColor="accent1" w:themeShade="7F"/>
      <w:sz w:val="24"/>
      <w:szCs w:val="24"/>
    </w:rPr>
  </w:style>
  <w:style w:type="paragraph" w:styleId="Bibliografie">
    <w:name w:val="Bibliography"/>
    <w:basedOn w:val="Standaard"/>
    <w:next w:val="Standaard"/>
    <w:uiPriority w:val="37"/>
    <w:unhideWhenUsed/>
    <w:rsid w:val="00717A92"/>
  </w:style>
  <w:style w:type="character" w:styleId="Verwijzingopmerking">
    <w:name w:val="annotation reference"/>
    <w:basedOn w:val="Standaardalinea-lettertype"/>
    <w:uiPriority w:val="99"/>
    <w:semiHidden/>
    <w:unhideWhenUsed/>
    <w:rsid w:val="00BE0D37"/>
    <w:rPr>
      <w:sz w:val="16"/>
      <w:szCs w:val="16"/>
    </w:rPr>
  </w:style>
  <w:style w:type="paragraph" w:styleId="Tekstopmerking">
    <w:name w:val="annotation text"/>
    <w:basedOn w:val="Standaard"/>
    <w:link w:val="TekstopmerkingChar"/>
    <w:uiPriority w:val="99"/>
    <w:semiHidden/>
    <w:unhideWhenUsed/>
    <w:rsid w:val="00BE0D37"/>
    <w:rPr>
      <w:sz w:val="20"/>
      <w:szCs w:val="20"/>
    </w:rPr>
  </w:style>
  <w:style w:type="character" w:customStyle="1" w:styleId="TekstopmerkingChar">
    <w:name w:val="Tekst opmerking Char"/>
    <w:basedOn w:val="Standaardalinea-lettertype"/>
    <w:link w:val="Tekstopmerking"/>
    <w:uiPriority w:val="99"/>
    <w:semiHidden/>
    <w:rsid w:val="00BE0D37"/>
    <w:rPr>
      <w:sz w:val="20"/>
      <w:szCs w:val="20"/>
    </w:rPr>
  </w:style>
  <w:style w:type="paragraph" w:styleId="Onderwerpvanopmerking">
    <w:name w:val="annotation subject"/>
    <w:basedOn w:val="Tekstopmerking"/>
    <w:next w:val="Tekstopmerking"/>
    <w:link w:val="OnderwerpvanopmerkingChar"/>
    <w:uiPriority w:val="99"/>
    <w:semiHidden/>
    <w:unhideWhenUsed/>
    <w:rsid w:val="00BE0D37"/>
    <w:rPr>
      <w:b/>
      <w:bCs/>
    </w:rPr>
  </w:style>
  <w:style w:type="character" w:customStyle="1" w:styleId="OnderwerpvanopmerkingChar">
    <w:name w:val="Onderwerp van opmerking Char"/>
    <w:basedOn w:val="TekstopmerkingChar"/>
    <w:link w:val="Onderwerpvanopmerking"/>
    <w:uiPriority w:val="99"/>
    <w:semiHidden/>
    <w:rsid w:val="00BE0D37"/>
    <w:rPr>
      <w:b/>
      <w:bCs/>
      <w:sz w:val="20"/>
      <w:szCs w:val="20"/>
    </w:rPr>
  </w:style>
  <w:style w:type="paragraph" w:styleId="Ballontekst">
    <w:name w:val="Balloon Text"/>
    <w:basedOn w:val="Standaard"/>
    <w:link w:val="BallontekstChar"/>
    <w:uiPriority w:val="99"/>
    <w:semiHidden/>
    <w:unhideWhenUsed/>
    <w:rsid w:val="00BE0D37"/>
    <w:rPr>
      <w:rFonts w:ascii="Segoe UI" w:hAnsi="Segoe UI" w:cs="Segoe UI"/>
      <w:szCs w:val="18"/>
    </w:rPr>
  </w:style>
  <w:style w:type="character" w:customStyle="1" w:styleId="BallontekstChar">
    <w:name w:val="Ballontekst Char"/>
    <w:basedOn w:val="Standaardalinea-lettertype"/>
    <w:link w:val="Ballontekst"/>
    <w:uiPriority w:val="99"/>
    <w:semiHidden/>
    <w:rsid w:val="00BE0D37"/>
    <w:rPr>
      <w:rFonts w:ascii="Segoe UI" w:hAnsi="Segoe UI" w:cs="Segoe UI"/>
      <w:sz w:val="18"/>
      <w:szCs w:val="18"/>
    </w:rPr>
  </w:style>
  <w:style w:type="character" w:customStyle="1" w:styleId="Kop2Char">
    <w:name w:val="Kop 2 Char"/>
    <w:basedOn w:val="Standaardalinea-lettertype"/>
    <w:link w:val="Kop2"/>
    <w:uiPriority w:val="9"/>
    <w:rsid w:val="00E55CBC"/>
    <w:rPr>
      <w:rFonts w:ascii="Times New Roman" w:eastAsiaTheme="majorEastAsia" w:hAnsi="Times New Roman" w:cstheme="majorBidi"/>
      <w:i/>
      <w:sz w:val="18"/>
      <w:szCs w:val="26"/>
      <w:u w:val="single"/>
    </w:rPr>
  </w:style>
  <w:style w:type="paragraph" w:styleId="Revisie">
    <w:name w:val="Revision"/>
    <w:hidden/>
    <w:uiPriority w:val="99"/>
    <w:semiHidden/>
    <w:rsid w:val="00292EC0"/>
    <w:pPr>
      <w:spacing w:after="0" w:line="240" w:lineRule="auto"/>
    </w:pPr>
  </w:style>
  <w:style w:type="paragraph" w:styleId="HTML-voorafopgemaakt">
    <w:name w:val="HTML Preformatted"/>
    <w:basedOn w:val="Standaard"/>
    <w:link w:val="HTML-voorafopgemaaktChar"/>
    <w:uiPriority w:val="99"/>
    <w:semiHidden/>
    <w:unhideWhenUsed/>
    <w:rsid w:val="0005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502CA"/>
    <w:rPr>
      <w:rFonts w:ascii="Courier New" w:eastAsia="Times New Roman" w:hAnsi="Courier New" w:cs="Courier New"/>
      <w:sz w:val="20"/>
      <w:szCs w:val="20"/>
      <w:lang w:eastAsia="nl-NL"/>
    </w:rPr>
  </w:style>
  <w:style w:type="character" w:customStyle="1" w:styleId="selectable">
    <w:name w:val="selectable"/>
    <w:basedOn w:val="Standaardalinea-lettertype"/>
    <w:rsid w:val="000502CA"/>
  </w:style>
  <w:style w:type="character" w:styleId="Nadruk">
    <w:name w:val="Emphasis"/>
    <w:basedOn w:val="Standaardalinea-lettertype"/>
    <w:uiPriority w:val="20"/>
    <w:qFormat/>
    <w:rsid w:val="00E01DF7"/>
    <w:rPr>
      <w:i/>
      <w:iCs/>
    </w:rPr>
  </w:style>
  <w:style w:type="paragraph" w:styleId="Titel">
    <w:name w:val="Title"/>
    <w:basedOn w:val="Standaard"/>
    <w:next w:val="Standaard"/>
    <w:link w:val="TitelChar"/>
    <w:uiPriority w:val="10"/>
    <w:qFormat/>
    <w:rsid w:val="00E526EA"/>
    <w:pPr>
      <w:contextualSpacing/>
      <w:jc w:val="center"/>
    </w:pPr>
    <w:rPr>
      <w:rFonts w:ascii="Trebuchet MS" w:eastAsiaTheme="majorEastAsia" w:hAnsi="Trebuchet MS" w:cstheme="majorBidi"/>
      <w:spacing w:val="-10"/>
      <w:kern w:val="28"/>
      <w:sz w:val="44"/>
      <w:szCs w:val="56"/>
    </w:rPr>
  </w:style>
  <w:style w:type="character" w:customStyle="1" w:styleId="TitelChar">
    <w:name w:val="Titel Char"/>
    <w:basedOn w:val="Standaardalinea-lettertype"/>
    <w:link w:val="Titel"/>
    <w:uiPriority w:val="10"/>
    <w:rsid w:val="00E526EA"/>
    <w:rPr>
      <w:rFonts w:ascii="Trebuchet MS" w:eastAsiaTheme="majorEastAsia" w:hAnsi="Trebuchet MS" w:cstheme="majorBidi"/>
      <w:spacing w:val="-10"/>
      <w:kern w:val="28"/>
      <w:sz w:val="44"/>
      <w:szCs w:val="56"/>
    </w:rPr>
  </w:style>
  <w:style w:type="character" w:styleId="GevolgdeHyperlink">
    <w:name w:val="FollowedHyperlink"/>
    <w:basedOn w:val="Standaardalinea-lettertype"/>
    <w:uiPriority w:val="99"/>
    <w:semiHidden/>
    <w:unhideWhenUsed/>
    <w:rsid w:val="008C3DC8"/>
    <w:rPr>
      <w:color w:val="954F72" w:themeColor="followedHyperlink"/>
      <w:u w:val="single"/>
    </w:rPr>
  </w:style>
  <w:style w:type="paragraph" w:styleId="Bijschrift">
    <w:name w:val="caption"/>
    <w:basedOn w:val="Standaard"/>
    <w:next w:val="Standaard"/>
    <w:uiPriority w:val="35"/>
    <w:unhideWhenUsed/>
    <w:qFormat/>
    <w:rsid w:val="00E26023"/>
    <w:pPr>
      <w:ind w:firstLine="0"/>
      <w:jc w:val="left"/>
    </w:pPr>
    <w:rPr>
      <w:b/>
      <w:iCs/>
      <w:color w:val="000000" w:themeColor="text1"/>
      <w:sz w:val="16"/>
      <w:szCs w:val="18"/>
    </w:rPr>
  </w:style>
  <w:style w:type="paragraph" w:styleId="Geenafstand">
    <w:name w:val="No Spacing"/>
    <w:basedOn w:val="Standaard"/>
    <w:next w:val="Standaard"/>
    <w:uiPriority w:val="1"/>
    <w:qFormat/>
    <w:rsid w:val="00085D1A"/>
    <w:pPr>
      <w:ind w:firstLine="0"/>
    </w:pPr>
  </w:style>
  <w:style w:type="character" w:styleId="Zwaar">
    <w:name w:val="Strong"/>
    <w:basedOn w:val="Standaardalinea-lettertype"/>
    <w:uiPriority w:val="22"/>
    <w:qFormat/>
    <w:rsid w:val="00E26023"/>
    <w:rPr>
      <w:b/>
      <w:bCs/>
    </w:rPr>
  </w:style>
  <w:style w:type="character" w:styleId="Tekstvantijdelijkeaanduiding">
    <w:name w:val="Placeholder Text"/>
    <w:basedOn w:val="Standaardalinea-lettertype"/>
    <w:uiPriority w:val="99"/>
    <w:semiHidden/>
    <w:rsid w:val="007F12A2"/>
    <w:rPr>
      <w:color w:val="808080"/>
    </w:rPr>
  </w:style>
  <w:style w:type="table" w:customStyle="1" w:styleId="Tabelraster1">
    <w:name w:val="Tabelraster1"/>
    <w:basedOn w:val="Standaardtabel"/>
    <w:next w:val="Tabelraster"/>
    <w:uiPriority w:val="39"/>
    <w:rsid w:val="001079D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2F0BC5"/>
    <w:rPr>
      <w:sz w:val="20"/>
      <w:szCs w:val="20"/>
    </w:rPr>
  </w:style>
  <w:style w:type="character" w:customStyle="1" w:styleId="VoetnoottekstChar">
    <w:name w:val="Voetnoottekst Char"/>
    <w:basedOn w:val="Standaardalinea-lettertype"/>
    <w:link w:val="Voetnoottekst"/>
    <w:uiPriority w:val="99"/>
    <w:semiHidden/>
    <w:rsid w:val="002F0BC5"/>
    <w:rPr>
      <w:rFonts w:ascii="Times New Roman" w:hAnsi="Times New Roman"/>
      <w:sz w:val="20"/>
      <w:szCs w:val="20"/>
    </w:rPr>
  </w:style>
  <w:style w:type="character" w:styleId="Voetnootmarkering">
    <w:name w:val="footnote reference"/>
    <w:basedOn w:val="Standaardalinea-lettertype"/>
    <w:uiPriority w:val="99"/>
    <w:semiHidden/>
    <w:unhideWhenUsed/>
    <w:rsid w:val="002F0B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9220">
      <w:bodyDiv w:val="1"/>
      <w:marLeft w:val="0"/>
      <w:marRight w:val="0"/>
      <w:marTop w:val="0"/>
      <w:marBottom w:val="0"/>
      <w:divBdr>
        <w:top w:val="none" w:sz="0" w:space="0" w:color="auto"/>
        <w:left w:val="none" w:sz="0" w:space="0" w:color="auto"/>
        <w:bottom w:val="none" w:sz="0" w:space="0" w:color="auto"/>
        <w:right w:val="none" w:sz="0" w:space="0" w:color="auto"/>
      </w:divBdr>
    </w:div>
    <w:div w:id="33895790">
      <w:bodyDiv w:val="1"/>
      <w:marLeft w:val="0"/>
      <w:marRight w:val="0"/>
      <w:marTop w:val="0"/>
      <w:marBottom w:val="0"/>
      <w:divBdr>
        <w:top w:val="none" w:sz="0" w:space="0" w:color="auto"/>
        <w:left w:val="none" w:sz="0" w:space="0" w:color="auto"/>
        <w:bottom w:val="none" w:sz="0" w:space="0" w:color="auto"/>
        <w:right w:val="none" w:sz="0" w:space="0" w:color="auto"/>
      </w:divBdr>
    </w:div>
    <w:div w:id="129566392">
      <w:bodyDiv w:val="1"/>
      <w:marLeft w:val="0"/>
      <w:marRight w:val="0"/>
      <w:marTop w:val="0"/>
      <w:marBottom w:val="0"/>
      <w:divBdr>
        <w:top w:val="none" w:sz="0" w:space="0" w:color="auto"/>
        <w:left w:val="none" w:sz="0" w:space="0" w:color="auto"/>
        <w:bottom w:val="none" w:sz="0" w:space="0" w:color="auto"/>
        <w:right w:val="none" w:sz="0" w:space="0" w:color="auto"/>
      </w:divBdr>
    </w:div>
    <w:div w:id="164901463">
      <w:bodyDiv w:val="1"/>
      <w:marLeft w:val="0"/>
      <w:marRight w:val="0"/>
      <w:marTop w:val="0"/>
      <w:marBottom w:val="0"/>
      <w:divBdr>
        <w:top w:val="none" w:sz="0" w:space="0" w:color="auto"/>
        <w:left w:val="none" w:sz="0" w:space="0" w:color="auto"/>
        <w:bottom w:val="none" w:sz="0" w:space="0" w:color="auto"/>
        <w:right w:val="none" w:sz="0" w:space="0" w:color="auto"/>
      </w:divBdr>
    </w:div>
    <w:div w:id="272640898">
      <w:bodyDiv w:val="1"/>
      <w:marLeft w:val="0"/>
      <w:marRight w:val="0"/>
      <w:marTop w:val="0"/>
      <w:marBottom w:val="0"/>
      <w:divBdr>
        <w:top w:val="none" w:sz="0" w:space="0" w:color="auto"/>
        <w:left w:val="none" w:sz="0" w:space="0" w:color="auto"/>
        <w:bottom w:val="none" w:sz="0" w:space="0" w:color="auto"/>
        <w:right w:val="none" w:sz="0" w:space="0" w:color="auto"/>
      </w:divBdr>
    </w:div>
    <w:div w:id="370345034">
      <w:bodyDiv w:val="1"/>
      <w:marLeft w:val="0"/>
      <w:marRight w:val="0"/>
      <w:marTop w:val="0"/>
      <w:marBottom w:val="0"/>
      <w:divBdr>
        <w:top w:val="none" w:sz="0" w:space="0" w:color="auto"/>
        <w:left w:val="none" w:sz="0" w:space="0" w:color="auto"/>
        <w:bottom w:val="none" w:sz="0" w:space="0" w:color="auto"/>
        <w:right w:val="none" w:sz="0" w:space="0" w:color="auto"/>
      </w:divBdr>
    </w:div>
    <w:div w:id="443772864">
      <w:bodyDiv w:val="1"/>
      <w:marLeft w:val="0"/>
      <w:marRight w:val="0"/>
      <w:marTop w:val="0"/>
      <w:marBottom w:val="0"/>
      <w:divBdr>
        <w:top w:val="none" w:sz="0" w:space="0" w:color="auto"/>
        <w:left w:val="none" w:sz="0" w:space="0" w:color="auto"/>
        <w:bottom w:val="none" w:sz="0" w:space="0" w:color="auto"/>
        <w:right w:val="none" w:sz="0" w:space="0" w:color="auto"/>
      </w:divBdr>
    </w:div>
    <w:div w:id="459420852">
      <w:bodyDiv w:val="1"/>
      <w:marLeft w:val="0"/>
      <w:marRight w:val="0"/>
      <w:marTop w:val="0"/>
      <w:marBottom w:val="0"/>
      <w:divBdr>
        <w:top w:val="none" w:sz="0" w:space="0" w:color="auto"/>
        <w:left w:val="none" w:sz="0" w:space="0" w:color="auto"/>
        <w:bottom w:val="none" w:sz="0" w:space="0" w:color="auto"/>
        <w:right w:val="none" w:sz="0" w:space="0" w:color="auto"/>
      </w:divBdr>
    </w:div>
    <w:div w:id="461777791">
      <w:bodyDiv w:val="1"/>
      <w:marLeft w:val="0"/>
      <w:marRight w:val="0"/>
      <w:marTop w:val="0"/>
      <w:marBottom w:val="0"/>
      <w:divBdr>
        <w:top w:val="none" w:sz="0" w:space="0" w:color="auto"/>
        <w:left w:val="none" w:sz="0" w:space="0" w:color="auto"/>
        <w:bottom w:val="none" w:sz="0" w:space="0" w:color="auto"/>
        <w:right w:val="none" w:sz="0" w:space="0" w:color="auto"/>
      </w:divBdr>
    </w:div>
    <w:div w:id="468596132">
      <w:bodyDiv w:val="1"/>
      <w:marLeft w:val="0"/>
      <w:marRight w:val="0"/>
      <w:marTop w:val="0"/>
      <w:marBottom w:val="0"/>
      <w:divBdr>
        <w:top w:val="none" w:sz="0" w:space="0" w:color="auto"/>
        <w:left w:val="none" w:sz="0" w:space="0" w:color="auto"/>
        <w:bottom w:val="none" w:sz="0" w:space="0" w:color="auto"/>
        <w:right w:val="none" w:sz="0" w:space="0" w:color="auto"/>
      </w:divBdr>
    </w:div>
    <w:div w:id="526330828">
      <w:bodyDiv w:val="1"/>
      <w:marLeft w:val="0"/>
      <w:marRight w:val="0"/>
      <w:marTop w:val="0"/>
      <w:marBottom w:val="0"/>
      <w:divBdr>
        <w:top w:val="none" w:sz="0" w:space="0" w:color="auto"/>
        <w:left w:val="none" w:sz="0" w:space="0" w:color="auto"/>
        <w:bottom w:val="none" w:sz="0" w:space="0" w:color="auto"/>
        <w:right w:val="none" w:sz="0" w:space="0" w:color="auto"/>
      </w:divBdr>
      <w:divsChild>
        <w:div w:id="1984189964">
          <w:marLeft w:val="0"/>
          <w:marRight w:val="0"/>
          <w:marTop w:val="0"/>
          <w:marBottom w:val="0"/>
          <w:divBdr>
            <w:top w:val="none" w:sz="0" w:space="0" w:color="auto"/>
            <w:left w:val="none" w:sz="0" w:space="0" w:color="auto"/>
            <w:bottom w:val="none" w:sz="0" w:space="0" w:color="auto"/>
            <w:right w:val="none" w:sz="0" w:space="0" w:color="auto"/>
          </w:divBdr>
          <w:divsChild>
            <w:div w:id="2058313020">
              <w:marLeft w:val="0"/>
              <w:marRight w:val="0"/>
              <w:marTop w:val="0"/>
              <w:marBottom w:val="0"/>
              <w:divBdr>
                <w:top w:val="none" w:sz="0" w:space="0" w:color="auto"/>
                <w:left w:val="none" w:sz="0" w:space="0" w:color="auto"/>
                <w:bottom w:val="none" w:sz="0" w:space="0" w:color="auto"/>
                <w:right w:val="none" w:sz="0" w:space="0" w:color="auto"/>
              </w:divBdr>
              <w:divsChild>
                <w:div w:id="15992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44065">
      <w:bodyDiv w:val="1"/>
      <w:marLeft w:val="0"/>
      <w:marRight w:val="0"/>
      <w:marTop w:val="0"/>
      <w:marBottom w:val="0"/>
      <w:divBdr>
        <w:top w:val="none" w:sz="0" w:space="0" w:color="auto"/>
        <w:left w:val="none" w:sz="0" w:space="0" w:color="auto"/>
        <w:bottom w:val="none" w:sz="0" w:space="0" w:color="auto"/>
        <w:right w:val="none" w:sz="0" w:space="0" w:color="auto"/>
      </w:divBdr>
    </w:div>
    <w:div w:id="678502234">
      <w:bodyDiv w:val="1"/>
      <w:marLeft w:val="0"/>
      <w:marRight w:val="0"/>
      <w:marTop w:val="0"/>
      <w:marBottom w:val="0"/>
      <w:divBdr>
        <w:top w:val="none" w:sz="0" w:space="0" w:color="auto"/>
        <w:left w:val="none" w:sz="0" w:space="0" w:color="auto"/>
        <w:bottom w:val="none" w:sz="0" w:space="0" w:color="auto"/>
        <w:right w:val="none" w:sz="0" w:space="0" w:color="auto"/>
      </w:divBdr>
    </w:div>
    <w:div w:id="688801741">
      <w:bodyDiv w:val="1"/>
      <w:marLeft w:val="0"/>
      <w:marRight w:val="0"/>
      <w:marTop w:val="0"/>
      <w:marBottom w:val="0"/>
      <w:divBdr>
        <w:top w:val="none" w:sz="0" w:space="0" w:color="auto"/>
        <w:left w:val="none" w:sz="0" w:space="0" w:color="auto"/>
        <w:bottom w:val="none" w:sz="0" w:space="0" w:color="auto"/>
        <w:right w:val="none" w:sz="0" w:space="0" w:color="auto"/>
      </w:divBdr>
    </w:div>
    <w:div w:id="731348123">
      <w:bodyDiv w:val="1"/>
      <w:marLeft w:val="0"/>
      <w:marRight w:val="0"/>
      <w:marTop w:val="0"/>
      <w:marBottom w:val="0"/>
      <w:divBdr>
        <w:top w:val="none" w:sz="0" w:space="0" w:color="auto"/>
        <w:left w:val="none" w:sz="0" w:space="0" w:color="auto"/>
        <w:bottom w:val="none" w:sz="0" w:space="0" w:color="auto"/>
        <w:right w:val="none" w:sz="0" w:space="0" w:color="auto"/>
      </w:divBdr>
    </w:div>
    <w:div w:id="741760798">
      <w:bodyDiv w:val="1"/>
      <w:marLeft w:val="0"/>
      <w:marRight w:val="0"/>
      <w:marTop w:val="0"/>
      <w:marBottom w:val="0"/>
      <w:divBdr>
        <w:top w:val="none" w:sz="0" w:space="0" w:color="auto"/>
        <w:left w:val="none" w:sz="0" w:space="0" w:color="auto"/>
        <w:bottom w:val="none" w:sz="0" w:space="0" w:color="auto"/>
        <w:right w:val="none" w:sz="0" w:space="0" w:color="auto"/>
      </w:divBdr>
    </w:div>
    <w:div w:id="767967170">
      <w:bodyDiv w:val="1"/>
      <w:marLeft w:val="0"/>
      <w:marRight w:val="0"/>
      <w:marTop w:val="0"/>
      <w:marBottom w:val="0"/>
      <w:divBdr>
        <w:top w:val="none" w:sz="0" w:space="0" w:color="auto"/>
        <w:left w:val="none" w:sz="0" w:space="0" w:color="auto"/>
        <w:bottom w:val="none" w:sz="0" w:space="0" w:color="auto"/>
        <w:right w:val="none" w:sz="0" w:space="0" w:color="auto"/>
      </w:divBdr>
    </w:div>
    <w:div w:id="770205520">
      <w:bodyDiv w:val="1"/>
      <w:marLeft w:val="0"/>
      <w:marRight w:val="0"/>
      <w:marTop w:val="0"/>
      <w:marBottom w:val="0"/>
      <w:divBdr>
        <w:top w:val="none" w:sz="0" w:space="0" w:color="auto"/>
        <w:left w:val="none" w:sz="0" w:space="0" w:color="auto"/>
        <w:bottom w:val="none" w:sz="0" w:space="0" w:color="auto"/>
        <w:right w:val="none" w:sz="0" w:space="0" w:color="auto"/>
      </w:divBdr>
    </w:div>
    <w:div w:id="816385123">
      <w:bodyDiv w:val="1"/>
      <w:marLeft w:val="0"/>
      <w:marRight w:val="0"/>
      <w:marTop w:val="0"/>
      <w:marBottom w:val="0"/>
      <w:divBdr>
        <w:top w:val="none" w:sz="0" w:space="0" w:color="auto"/>
        <w:left w:val="none" w:sz="0" w:space="0" w:color="auto"/>
        <w:bottom w:val="none" w:sz="0" w:space="0" w:color="auto"/>
        <w:right w:val="none" w:sz="0" w:space="0" w:color="auto"/>
      </w:divBdr>
    </w:div>
    <w:div w:id="860821696">
      <w:bodyDiv w:val="1"/>
      <w:marLeft w:val="0"/>
      <w:marRight w:val="0"/>
      <w:marTop w:val="0"/>
      <w:marBottom w:val="0"/>
      <w:divBdr>
        <w:top w:val="none" w:sz="0" w:space="0" w:color="auto"/>
        <w:left w:val="none" w:sz="0" w:space="0" w:color="auto"/>
        <w:bottom w:val="none" w:sz="0" w:space="0" w:color="auto"/>
        <w:right w:val="none" w:sz="0" w:space="0" w:color="auto"/>
      </w:divBdr>
    </w:div>
    <w:div w:id="880820874">
      <w:bodyDiv w:val="1"/>
      <w:marLeft w:val="0"/>
      <w:marRight w:val="0"/>
      <w:marTop w:val="0"/>
      <w:marBottom w:val="0"/>
      <w:divBdr>
        <w:top w:val="none" w:sz="0" w:space="0" w:color="auto"/>
        <w:left w:val="none" w:sz="0" w:space="0" w:color="auto"/>
        <w:bottom w:val="none" w:sz="0" w:space="0" w:color="auto"/>
        <w:right w:val="none" w:sz="0" w:space="0" w:color="auto"/>
      </w:divBdr>
    </w:div>
    <w:div w:id="926695521">
      <w:bodyDiv w:val="1"/>
      <w:marLeft w:val="0"/>
      <w:marRight w:val="0"/>
      <w:marTop w:val="0"/>
      <w:marBottom w:val="0"/>
      <w:divBdr>
        <w:top w:val="none" w:sz="0" w:space="0" w:color="auto"/>
        <w:left w:val="none" w:sz="0" w:space="0" w:color="auto"/>
        <w:bottom w:val="none" w:sz="0" w:space="0" w:color="auto"/>
        <w:right w:val="none" w:sz="0" w:space="0" w:color="auto"/>
      </w:divBdr>
    </w:div>
    <w:div w:id="928736431">
      <w:bodyDiv w:val="1"/>
      <w:marLeft w:val="0"/>
      <w:marRight w:val="0"/>
      <w:marTop w:val="0"/>
      <w:marBottom w:val="0"/>
      <w:divBdr>
        <w:top w:val="none" w:sz="0" w:space="0" w:color="auto"/>
        <w:left w:val="none" w:sz="0" w:space="0" w:color="auto"/>
        <w:bottom w:val="none" w:sz="0" w:space="0" w:color="auto"/>
        <w:right w:val="none" w:sz="0" w:space="0" w:color="auto"/>
      </w:divBdr>
    </w:div>
    <w:div w:id="942685873">
      <w:bodyDiv w:val="1"/>
      <w:marLeft w:val="0"/>
      <w:marRight w:val="0"/>
      <w:marTop w:val="0"/>
      <w:marBottom w:val="0"/>
      <w:divBdr>
        <w:top w:val="none" w:sz="0" w:space="0" w:color="auto"/>
        <w:left w:val="none" w:sz="0" w:space="0" w:color="auto"/>
        <w:bottom w:val="none" w:sz="0" w:space="0" w:color="auto"/>
        <w:right w:val="none" w:sz="0" w:space="0" w:color="auto"/>
      </w:divBdr>
    </w:div>
    <w:div w:id="962005134">
      <w:bodyDiv w:val="1"/>
      <w:marLeft w:val="0"/>
      <w:marRight w:val="0"/>
      <w:marTop w:val="0"/>
      <w:marBottom w:val="0"/>
      <w:divBdr>
        <w:top w:val="none" w:sz="0" w:space="0" w:color="auto"/>
        <w:left w:val="none" w:sz="0" w:space="0" w:color="auto"/>
        <w:bottom w:val="none" w:sz="0" w:space="0" w:color="auto"/>
        <w:right w:val="none" w:sz="0" w:space="0" w:color="auto"/>
      </w:divBdr>
    </w:div>
    <w:div w:id="978992281">
      <w:bodyDiv w:val="1"/>
      <w:marLeft w:val="0"/>
      <w:marRight w:val="0"/>
      <w:marTop w:val="0"/>
      <w:marBottom w:val="0"/>
      <w:divBdr>
        <w:top w:val="none" w:sz="0" w:space="0" w:color="auto"/>
        <w:left w:val="none" w:sz="0" w:space="0" w:color="auto"/>
        <w:bottom w:val="none" w:sz="0" w:space="0" w:color="auto"/>
        <w:right w:val="none" w:sz="0" w:space="0" w:color="auto"/>
      </w:divBdr>
    </w:div>
    <w:div w:id="1024286494">
      <w:bodyDiv w:val="1"/>
      <w:marLeft w:val="0"/>
      <w:marRight w:val="0"/>
      <w:marTop w:val="0"/>
      <w:marBottom w:val="0"/>
      <w:divBdr>
        <w:top w:val="none" w:sz="0" w:space="0" w:color="auto"/>
        <w:left w:val="none" w:sz="0" w:space="0" w:color="auto"/>
        <w:bottom w:val="none" w:sz="0" w:space="0" w:color="auto"/>
        <w:right w:val="none" w:sz="0" w:space="0" w:color="auto"/>
      </w:divBdr>
    </w:div>
    <w:div w:id="1169980865">
      <w:bodyDiv w:val="1"/>
      <w:marLeft w:val="0"/>
      <w:marRight w:val="0"/>
      <w:marTop w:val="0"/>
      <w:marBottom w:val="0"/>
      <w:divBdr>
        <w:top w:val="none" w:sz="0" w:space="0" w:color="auto"/>
        <w:left w:val="none" w:sz="0" w:space="0" w:color="auto"/>
        <w:bottom w:val="none" w:sz="0" w:space="0" w:color="auto"/>
        <w:right w:val="none" w:sz="0" w:space="0" w:color="auto"/>
      </w:divBdr>
    </w:div>
    <w:div w:id="1254631210">
      <w:bodyDiv w:val="1"/>
      <w:marLeft w:val="0"/>
      <w:marRight w:val="0"/>
      <w:marTop w:val="0"/>
      <w:marBottom w:val="0"/>
      <w:divBdr>
        <w:top w:val="none" w:sz="0" w:space="0" w:color="auto"/>
        <w:left w:val="none" w:sz="0" w:space="0" w:color="auto"/>
        <w:bottom w:val="none" w:sz="0" w:space="0" w:color="auto"/>
        <w:right w:val="none" w:sz="0" w:space="0" w:color="auto"/>
      </w:divBdr>
    </w:div>
    <w:div w:id="1284195625">
      <w:bodyDiv w:val="1"/>
      <w:marLeft w:val="0"/>
      <w:marRight w:val="0"/>
      <w:marTop w:val="0"/>
      <w:marBottom w:val="0"/>
      <w:divBdr>
        <w:top w:val="none" w:sz="0" w:space="0" w:color="auto"/>
        <w:left w:val="none" w:sz="0" w:space="0" w:color="auto"/>
        <w:bottom w:val="none" w:sz="0" w:space="0" w:color="auto"/>
        <w:right w:val="none" w:sz="0" w:space="0" w:color="auto"/>
      </w:divBdr>
    </w:div>
    <w:div w:id="1320111838">
      <w:bodyDiv w:val="1"/>
      <w:marLeft w:val="0"/>
      <w:marRight w:val="0"/>
      <w:marTop w:val="0"/>
      <w:marBottom w:val="0"/>
      <w:divBdr>
        <w:top w:val="none" w:sz="0" w:space="0" w:color="auto"/>
        <w:left w:val="none" w:sz="0" w:space="0" w:color="auto"/>
        <w:bottom w:val="none" w:sz="0" w:space="0" w:color="auto"/>
        <w:right w:val="none" w:sz="0" w:space="0" w:color="auto"/>
      </w:divBdr>
    </w:div>
    <w:div w:id="1331180324">
      <w:bodyDiv w:val="1"/>
      <w:marLeft w:val="0"/>
      <w:marRight w:val="0"/>
      <w:marTop w:val="0"/>
      <w:marBottom w:val="0"/>
      <w:divBdr>
        <w:top w:val="none" w:sz="0" w:space="0" w:color="auto"/>
        <w:left w:val="none" w:sz="0" w:space="0" w:color="auto"/>
        <w:bottom w:val="none" w:sz="0" w:space="0" w:color="auto"/>
        <w:right w:val="none" w:sz="0" w:space="0" w:color="auto"/>
      </w:divBdr>
    </w:div>
    <w:div w:id="1337077258">
      <w:bodyDiv w:val="1"/>
      <w:marLeft w:val="0"/>
      <w:marRight w:val="0"/>
      <w:marTop w:val="0"/>
      <w:marBottom w:val="0"/>
      <w:divBdr>
        <w:top w:val="none" w:sz="0" w:space="0" w:color="auto"/>
        <w:left w:val="none" w:sz="0" w:space="0" w:color="auto"/>
        <w:bottom w:val="none" w:sz="0" w:space="0" w:color="auto"/>
        <w:right w:val="none" w:sz="0" w:space="0" w:color="auto"/>
      </w:divBdr>
    </w:div>
    <w:div w:id="1389694062">
      <w:bodyDiv w:val="1"/>
      <w:marLeft w:val="0"/>
      <w:marRight w:val="0"/>
      <w:marTop w:val="0"/>
      <w:marBottom w:val="0"/>
      <w:divBdr>
        <w:top w:val="none" w:sz="0" w:space="0" w:color="auto"/>
        <w:left w:val="none" w:sz="0" w:space="0" w:color="auto"/>
        <w:bottom w:val="none" w:sz="0" w:space="0" w:color="auto"/>
        <w:right w:val="none" w:sz="0" w:space="0" w:color="auto"/>
      </w:divBdr>
    </w:div>
    <w:div w:id="1449162152">
      <w:bodyDiv w:val="1"/>
      <w:marLeft w:val="0"/>
      <w:marRight w:val="0"/>
      <w:marTop w:val="0"/>
      <w:marBottom w:val="0"/>
      <w:divBdr>
        <w:top w:val="none" w:sz="0" w:space="0" w:color="auto"/>
        <w:left w:val="none" w:sz="0" w:space="0" w:color="auto"/>
        <w:bottom w:val="none" w:sz="0" w:space="0" w:color="auto"/>
        <w:right w:val="none" w:sz="0" w:space="0" w:color="auto"/>
      </w:divBdr>
      <w:divsChild>
        <w:div w:id="775179795">
          <w:marLeft w:val="0"/>
          <w:marRight w:val="0"/>
          <w:marTop w:val="0"/>
          <w:marBottom w:val="0"/>
          <w:divBdr>
            <w:top w:val="none" w:sz="0" w:space="0" w:color="auto"/>
            <w:left w:val="none" w:sz="0" w:space="0" w:color="auto"/>
            <w:bottom w:val="none" w:sz="0" w:space="0" w:color="auto"/>
            <w:right w:val="none" w:sz="0" w:space="0" w:color="auto"/>
          </w:divBdr>
          <w:divsChild>
            <w:div w:id="1154957411">
              <w:marLeft w:val="0"/>
              <w:marRight w:val="0"/>
              <w:marTop w:val="0"/>
              <w:marBottom w:val="0"/>
              <w:divBdr>
                <w:top w:val="none" w:sz="0" w:space="0" w:color="auto"/>
                <w:left w:val="none" w:sz="0" w:space="0" w:color="auto"/>
                <w:bottom w:val="none" w:sz="0" w:space="0" w:color="auto"/>
                <w:right w:val="none" w:sz="0" w:space="0" w:color="auto"/>
              </w:divBdr>
              <w:divsChild>
                <w:div w:id="8721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72700">
      <w:bodyDiv w:val="1"/>
      <w:marLeft w:val="0"/>
      <w:marRight w:val="0"/>
      <w:marTop w:val="0"/>
      <w:marBottom w:val="0"/>
      <w:divBdr>
        <w:top w:val="none" w:sz="0" w:space="0" w:color="auto"/>
        <w:left w:val="none" w:sz="0" w:space="0" w:color="auto"/>
        <w:bottom w:val="none" w:sz="0" w:space="0" w:color="auto"/>
        <w:right w:val="none" w:sz="0" w:space="0" w:color="auto"/>
      </w:divBdr>
    </w:div>
    <w:div w:id="1501189667">
      <w:bodyDiv w:val="1"/>
      <w:marLeft w:val="0"/>
      <w:marRight w:val="0"/>
      <w:marTop w:val="0"/>
      <w:marBottom w:val="0"/>
      <w:divBdr>
        <w:top w:val="none" w:sz="0" w:space="0" w:color="auto"/>
        <w:left w:val="none" w:sz="0" w:space="0" w:color="auto"/>
        <w:bottom w:val="none" w:sz="0" w:space="0" w:color="auto"/>
        <w:right w:val="none" w:sz="0" w:space="0" w:color="auto"/>
      </w:divBdr>
    </w:div>
    <w:div w:id="1504932662">
      <w:bodyDiv w:val="1"/>
      <w:marLeft w:val="0"/>
      <w:marRight w:val="0"/>
      <w:marTop w:val="0"/>
      <w:marBottom w:val="0"/>
      <w:divBdr>
        <w:top w:val="none" w:sz="0" w:space="0" w:color="auto"/>
        <w:left w:val="none" w:sz="0" w:space="0" w:color="auto"/>
        <w:bottom w:val="none" w:sz="0" w:space="0" w:color="auto"/>
        <w:right w:val="none" w:sz="0" w:space="0" w:color="auto"/>
      </w:divBdr>
    </w:div>
    <w:div w:id="1513958980">
      <w:bodyDiv w:val="1"/>
      <w:marLeft w:val="0"/>
      <w:marRight w:val="0"/>
      <w:marTop w:val="0"/>
      <w:marBottom w:val="0"/>
      <w:divBdr>
        <w:top w:val="none" w:sz="0" w:space="0" w:color="auto"/>
        <w:left w:val="none" w:sz="0" w:space="0" w:color="auto"/>
        <w:bottom w:val="none" w:sz="0" w:space="0" w:color="auto"/>
        <w:right w:val="none" w:sz="0" w:space="0" w:color="auto"/>
      </w:divBdr>
    </w:div>
    <w:div w:id="1543597534">
      <w:bodyDiv w:val="1"/>
      <w:marLeft w:val="0"/>
      <w:marRight w:val="0"/>
      <w:marTop w:val="0"/>
      <w:marBottom w:val="0"/>
      <w:divBdr>
        <w:top w:val="none" w:sz="0" w:space="0" w:color="auto"/>
        <w:left w:val="none" w:sz="0" w:space="0" w:color="auto"/>
        <w:bottom w:val="none" w:sz="0" w:space="0" w:color="auto"/>
        <w:right w:val="none" w:sz="0" w:space="0" w:color="auto"/>
      </w:divBdr>
    </w:div>
    <w:div w:id="1563100054">
      <w:bodyDiv w:val="1"/>
      <w:marLeft w:val="0"/>
      <w:marRight w:val="0"/>
      <w:marTop w:val="0"/>
      <w:marBottom w:val="0"/>
      <w:divBdr>
        <w:top w:val="none" w:sz="0" w:space="0" w:color="auto"/>
        <w:left w:val="none" w:sz="0" w:space="0" w:color="auto"/>
        <w:bottom w:val="none" w:sz="0" w:space="0" w:color="auto"/>
        <w:right w:val="none" w:sz="0" w:space="0" w:color="auto"/>
      </w:divBdr>
    </w:div>
    <w:div w:id="1570118090">
      <w:bodyDiv w:val="1"/>
      <w:marLeft w:val="0"/>
      <w:marRight w:val="0"/>
      <w:marTop w:val="0"/>
      <w:marBottom w:val="0"/>
      <w:divBdr>
        <w:top w:val="none" w:sz="0" w:space="0" w:color="auto"/>
        <w:left w:val="none" w:sz="0" w:space="0" w:color="auto"/>
        <w:bottom w:val="none" w:sz="0" w:space="0" w:color="auto"/>
        <w:right w:val="none" w:sz="0" w:space="0" w:color="auto"/>
      </w:divBdr>
    </w:div>
    <w:div w:id="1662998005">
      <w:bodyDiv w:val="1"/>
      <w:marLeft w:val="0"/>
      <w:marRight w:val="0"/>
      <w:marTop w:val="0"/>
      <w:marBottom w:val="0"/>
      <w:divBdr>
        <w:top w:val="none" w:sz="0" w:space="0" w:color="auto"/>
        <w:left w:val="none" w:sz="0" w:space="0" w:color="auto"/>
        <w:bottom w:val="none" w:sz="0" w:space="0" w:color="auto"/>
        <w:right w:val="none" w:sz="0" w:space="0" w:color="auto"/>
      </w:divBdr>
    </w:div>
    <w:div w:id="1677533523">
      <w:bodyDiv w:val="1"/>
      <w:marLeft w:val="0"/>
      <w:marRight w:val="0"/>
      <w:marTop w:val="0"/>
      <w:marBottom w:val="0"/>
      <w:divBdr>
        <w:top w:val="none" w:sz="0" w:space="0" w:color="auto"/>
        <w:left w:val="none" w:sz="0" w:space="0" w:color="auto"/>
        <w:bottom w:val="none" w:sz="0" w:space="0" w:color="auto"/>
        <w:right w:val="none" w:sz="0" w:space="0" w:color="auto"/>
      </w:divBdr>
    </w:div>
    <w:div w:id="1696687538">
      <w:bodyDiv w:val="1"/>
      <w:marLeft w:val="0"/>
      <w:marRight w:val="0"/>
      <w:marTop w:val="0"/>
      <w:marBottom w:val="0"/>
      <w:divBdr>
        <w:top w:val="none" w:sz="0" w:space="0" w:color="auto"/>
        <w:left w:val="none" w:sz="0" w:space="0" w:color="auto"/>
        <w:bottom w:val="none" w:sz="0" w:space="0" w:color="auto"/>
        <w:right w:val="none" w:sz="0" w:space="0" w:color="auto"/>
      </w:divBdr>
    </w:div>
    <w:div w:id="1805148803">
      <w:bodyDiv w:val="1"/>
      <w:marLeft w:val="0"/>
      <w:marRight w:val="0"/>
      <w:marTop w:val="0"/>
      <w:marBottom w:val="0"/>
      <w:divBdr>
        <w:top w:val="none" w:sz="0" w:space="0" w:color="auto"/>
        <w:left w:val="none" w:sz="0" w:space="0" w:color="auto"/>
        <w:bottom w:val="none" w:sz="0" w:space="0" w:color="auto"/>
        <w:right w:val="none" w:sz="0" w:space="0" w:color="auto"/>
      </w:divBdr>
    </w:div>
    <w:div w:id="1835291883">
      <w:bodyDiv w:val="1"/>
      <w:marLeft w:val="0"/>
      <w:marRight w:val="0"/>
      <w:marTop w:val="0"/>
      <w:marBottom w:val="0"/>
      <w:divBdr>
        <w:top w:val="none" w:sz="0" w:space="0" w:color="auto"/>
        <w:left w:val="none" w:sz="0" w:space="0" w:color="auto"/>
        <w:bottom w:val="none" w:sz="0" w:space="0" w:color="auto"/>
        <w:right w:val="none" w:sz="0" w:space="0" w:color="auto"/>
      </w:divBdr>
    </w:div>
    <w:div w:id="1856964311">
      <w:bodyDiv w:val="1"/>
      <w:marLeft w:val="0"/>
      <w:marRight w:val="0"/>
      <w:marTop w:val="0"/>
      <w:marBottom w:val="0"/>
      <w:divBdr>
        <w:top w:val="none" w:sz="0" w:space="0" w:color="auto"/>
        <w:left w:val="none" w:sz="0" w:space="0" w:color="auto"/>
        <w:bottom w:val="none" w:sz="0" w:space="0" w:color="auto"/>
        <w:right w:val="none" w:sz="0" w:space="0" w:color="auto"/>
      </w:divBdr>
    </w:div>
    <w:div w:id="1886409001">
      <w:bodyDiv w:val="1"/>
      <w:marLeft w:val="0"/>
      <w:marRight w:val="0"/>
      <w:marTop w:val="0"/>
      <w:marBottom w:val="0"/>
      <w:divBdr>
        <w:top w:val="none" w:sz="0" w:space="0" w:color="auto"/>
        <w:left w:val="none" w:sz="0" w:space="0" w:color="auto"/>
        <w:bottom w:val="none" w:sz="0" w:space="0" w:color="auto"/>
        <w:right w:val="none" w:sz="0" w:space="0" w:color="auto"/>
      </w:divBdr>
    </w:div>
    <w:div w:id="1894533832">
      <w:bodyDiv w:val="1"/>
      <w:marLeft w:val="0"/>
      <w:marRight w:val="0"/>
      <w:marTop w:val="0"/>
      <w:marBottom w:val="0"/>
      <w:divBdr>
        <w:top w:val="none" w:sz="0" w:space="0" w:color="auto"/>
        <w:left w:val="none" w:sz="0" w:space="0" w:color="auto"/>
        <w:bottom w:val="none" w:sz="0" w:space="0" w:color="auto"/>
        <w:right w:val="none" w:sz="0" w:space="0" w:color="auto"/>
      </w:divBdr>
    </w:div>
    <w:div w:id="1908764442">
      <w:bodyDiv w:val="1"/>
      <w:marLeft w:val="0"/>
      <w:marRight w:val="0"/>
      <w:marTop w:val="0"/>
      <w:marBottom w:val="0"/>
      <w:divBdr>
        <w:top w:val="none" w:sz="0" w:space="0" w:color="auto"/>
        <w:left w:val="none" w:sz="0" w:space="0" w:color="auto"/>
        <w:bottom w:val="none" w:sz="0" w:space="0" w:color="auto"/>
        <w:right w:val="none" w:sz="0" w:space="0" w:color="auto"/>
      </w:divBdr>
    </w:div>
    <w:div w:id="1930846083">
      <w:bodyDiv w:val="1"/>
      <w:marLeft w:val="0"/>
      <w:marRight w:val="0"/>
      <w:marTop w:val="0"/>
      <w:marBottom w:val="0"/>
      <w:divBdr>
        <w:top w:val="none" w:sz="0" w:space="0" w:color="auto"/>
        <w:left w:val="none" w:sz="0" w:space="0" w:color="auto"/>
        <w:bottom w:val="none" w:sz="0" w:space="0" w:color="auto"/>
        <w:right w:val="none" w:sz="0" w:space="0" w:color="auto"/>
      </w:divBdr>
    </w:div>
    <w:div w:id="1976830635">
      <w:bodyDiv w:val="1"/>
      <w:marLeft w:val="0"/>
      <w:marRight w:val="0"/>
      <w:marTop w:val="0"/>
      <w:marBottom w:val="0"/>
      <w:divBdr>
        <w:top w:val="none" w:sz="0" w:space="0" w:color="auto"/>
        <w:left w:val="none" w:sz="0" w:space="0" w:color="auto"/>
        <w:bottom w:val="none" w:sz="0" w:space="0" w:color="auto"/>
        <w:right w:val="none" w:sz="0" w:space="0" w:color="auto"/>
      </w:divBdr>
    </w:div>
    <w:div w:id="2004385174">
      <w:bodyDiv w:val="1"/>
      <w:marLeft w:val="0"/>
      <w:marRight w:val="0"/>
      <w:marTop w:val="0"/>
      <w:marBottom w:val="0"/>
      <w:divBdr>
        <w:top w:val="none" w:sz="0" w:space="0" w:color="auto"/>
        <w:left w:val="none" w:sz="0" w:space="0" w:color="auto"/>
        <w:bottom w:val="none" w:sz="0" w:space="0" w:color="auto"/>
        <w:right w:val="none" w:sz="0" w:space="0" w:color="auto"/>
      </w:divBdr>
    </w:div>
    <w:div w:id="2079279762">
      <w:bodyDiv w:val="1"/>
      <w:marLeft w:val="0"/>
      <w:marRight w:val="0"/>
      <w:marTop w:val="0"/>
      <w:marBottom w:val="0"/>
      <w:divBdr>
        <w:top w:val="none" w:sz="0" w:space="0" w:color="auto"/>
        <w:left w:val="none" w:sz="0" w:space="0" w:color="auto"/>
        <w:bottom w:val="none" w:sz="0" w:space="0" w:color="auto"/>
        <w:right w:val="none" w:sz="0" w:space="0" w:color="auto"/>
      </w:divBdr>
    </w:div>
    <w:div w:id="214499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lrjohnst/master-thesis-is" TargetMode="External"/><Relationship Id="rId18" Type="http://schemas.openxmlformats.org/officeDocument/2006/relationships/image" Target="media/image2.emf"/><Relationship Id="rId26"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openai.com/blog/introducing-chatgpt-and-whisper-apis" TargetMode="External"/><Relationship Id="rId25" Type="http://schemas.openxmlformats.org/officeDocument/2006/relationships/package" Target="embeddings/Microsoft_Visio_Drawing1.vsdx"/><Relationship Id="rId2" Type="http://schemas.openxmlformats.org/officeDocument/2006/relationships/customXml" Target="../customXml/item2.xml"/><Relationship Id="rId16" Type="http://schemas.openxmlformats.org/officeDocument/2006/relationships/hyperlink" Target="https://pypi.org/project/openai" TargetMode="External"/><Relationship Id="rId20" Type="http://schemas.openxmlformats.org/officeDocument/2006/relationships/image" Target="media/image4.emf"/><Relationship Id="rId29"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emf"/><Relationship Id="rId5" Type="http://schemas.openxmlformats.org/officeDocument/2006/relationships/numbering" Target="numbering.xml"/><Relationship Id="rId15" Type="http://schemas.openxmlformats.org/officeDocument/2006/relationships/chart" Target="charts/chart2.xml"/><Relationship Id="rId23" Type="http://schemas.openxmlformats.org/officeDocument/2006/relationships/package" Target="embeddings/Microsoft_Visio_Drawing.vsdx"/><Relationship Id="rId28" Type="http://schemas.openxmlformats.org/officeDocument/2006/relationships/image" Target="media/image9.emf"/><Relationship Id="rId10" Type="http://schemas.openxmlformats.org/officeDocument/2006/relationships/endnotes" Target="endnotes.xml"/><Relationship Id="rId19" Type="http://schemas.openxmlformats.org/officeDocument/2006/relationships/image" Target="media/image3.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 Id="rId22" Type="http://schemas.openxmlformats.org/officeDocument/2006/relationships/image" Target="media/image6.emf"/><Relationship Id="rId27" Type="http://schemas.openxmlformats.org/officeDocument/2006/relationships/package" Target="embeddings/Microsoft_Visio_Drawing2.vsdx"/><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nav_distractions_1-5%20Comparis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nav_behavior_1-5%20Comparison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nav_distractions_1-5 Comparisons.xlsx]Overview'!$C$16</c:f>
              <c:strCache>
                <c:ptCount val="1"/>
                <c:pt idx="0">
                  <c:v>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Comparisons.xlsx]Overview'!$B$17:$B$26</c:f>
              <c:strCache>
                <c:ptCount val="10"/>
                <c:pt idx="0">
                  <c:v>Conflict between other system and navigation (f=24)</c:v>
                </c:pt>
                <c:pt idx="1">
                  <c:v>Bad instructions or difficulty interpreting (f=17)</c:v>
                </c:pt>
                <c:pt idx="2">
                  <c:v>Navigation interferes with driving tasks (f=15)</c:v>
                </c:pt>
                <c:pt idx="3">
                  <c:v>Navigation and traffic related notifications (f=15)</c:v>
                </c:pt>
                <c:pt idx="4">
                  <c:v>Searching what lane to take (f=13)</c:v>
                </c:pt>
                <c:pt idx="5">
                  <c:v>Route changes or suggestions (f=12)</c:v>
                </c:pt>
                <c:pt idx="6">
                  <c:v>Navigation system failure (f=11)</c:v>
                </c:pt>
                <c:pt idx="7">
                  <c:v>Message notifications interfere with navigation (f=9)</c:v>
                </c:pt>
                <c:pt idx="8">
                  <c:v>Communication failure (f=9)</c:v>
                </c:pt>
                <c:pt idx="9">
                  <c:v>Traffic camera notifications (f=6)</c:v>
                </c:pt>
              </c:strCache>
            </c:strRef>
          </c:cat>
          <c:val>
            <c:numRef>
              <c:f>'[Codes nav_distractions_1-5 Comparisons.xlsx]Overview'!$C$17:$C$26</c:f>
              <c:numCache>
                <c:formatCode>0.00</c:formatCode>
                <c:ptCount val="10"/>
                <c:pt idx="0">
                  <c:v>0.21428571428571427</c:v>
                </c:pt>
                <c:pt idx="1">
                  <c:v>7.1428571428571425E-2</c:v>
                </c:pt>
                <c:pt idx="2">
                  <c:v>0.11428571428571428</c:v>
                </c:pt>
                <c:pt idx="3">
                  <c:v>0.11428571428571428</c:v>
                </c:pt>
                <c:pt idx="4">
                  <c:v>0.1</c:v>
                </c:pt>
                <c:pt idx="5">
                  <c:v>8.5714285714285715E-2</c:v>
                </c:pt>
                <c:pt idx="6">
                  <c:v>0.1</c:v>
                </c:pt>
                <c:pt idx="7">
                  <c:v>0.1</c:v>
                </c:pt>
                <c:pt idx="8">
                  <c:v>8.5714285714285715E-2</c:v>
                </c:pt>
                <c:pt idx="9">
                  <c:v>1.4285714285714285E-2</c:v>
                </c:pt>
              </c:numCache>
            </c:numRef>
          </c:val>
          <c:extLst>
            <c:ext xmlns:c16="http://schemas.microsoft.com/office/drawing/2014/chart" uri="{C3380CC4-5D6E-409C-BE32-E72D297353CC}">
              <c16:uniqueId val="{00000000-DEC4-4803-97AA-6E6C360D7E4E}"/>
            </c:ext>
          </c:extLst>
        </c:ser>
        <c:ser>
          <c:idx val="1"/>
          <c:order val="1"/>
          <c:tx>
            <c:strRef>
              <c:f>'[Codes nav_distractions_1-5 Comparisons.xlsx]Overview'!$D$16</c:f>
              <c:strCache>
                <c:ptCount val="1"/>
                <c:pt idx="0">
                  <c:v>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Comparisons.xlsx]Overview'!$B$17:$B$26</c:f>
              <c:strCache>
                <c:ptCount val="10"/>
                <c:pt idx="0">
                  <c:v>Conflict between other system and navigation (f=24)</c:v>
                </c:pt>
                <c:pt idx="1">
                  <c:v>Bad instructions or difficulty interpreting (f=17)</c:v>
                </c:pt>
                <c:pt idx="2">
                  <c:v>Navigation interferes with driving tasks (f=15)</c:v>
                </c:pt>
                <c:pt idx="3">
                  <c:v>Navigation and traffic related notifications (f=15)</c:v>
                </c:pt>
                <c:pt idx="4">
                  <c:v>Searching what lane to take (f=13)</c:v>
                </c:pt>
                <c:pt idx="5">
                  <c:v>Route changes or suggestions (f=12)</c:v>
                </c:pt>
                <c:pt idx="6">
                  <c:v>Navigation system failure (f=11)</c:v>
                </c:pt>
                <c:pt idx="7">
                  <c:v>Message notifications interfere with navigation (f=9)</c:v>
                </c:pt>
                <c:pt idx="8">
                  <c:v>Communication failure (f=9)</c:v>
                </c:pt>
                <c:pt idx="9">
                  <c:v>Traffic camera notifications (f=6)</c:v>
                </c:pt>
              </c:strCache>
            </c:strRef>
          </c:cat>
          <c:val>
            <c:numRef>
              <c:f>'[Codes nav_distractions_1-5 Comparisons.xlsx]Overview'!$D$17:$D$26</c:f>
              <c:numCache>
                <c:formatCode>0.00</c:formatCode>
                <c:ptCount val="10"/>
                <c:pt idx="0">
                  <c:v>9.0909090909090912E-2</c:v>
                </c:pt>
                <c:pt idx="1">
                  <c:v>0.33333333333333331</c:v>
                </c:pt>
                <c:pt idx="2">
                  <c:v>0.15151515151515152</c:v>
                </c:pt>
                <c:pt idx="3">
                  <c:v>0.12121212121212122</c:v>
                </c:pt>
                <c:pt idx="4">
                  <c:v>9.0909090909090912E-2</c:v>
                </c:pt>
                <c:pt idx="5">
                  <c:v>6.0606060606060608E-2</c:v>
                </c:pt>
                <c:pt idx="6">
                  <c:v>6.0606060606060608E-2</c:v>
                </c:pt>
                <c:pt idx="7">
                  <c:v>0</c:v>
                </c:pt>
                <c:pt idx="8">
                  <c:v>9.0909090909090912E-2</c:v>
                </c:pt>
                <c:pt idx="9">
                  <c:v>0</c:v>
                </c:pt>
              </c:numCache>
            </c:numRef>
          </c:val>
          <c:extLst>
            <c:ext xmlns:c16="http://schemas.microsoft.com/office/drawing/2014/chart" uri="{C3380CC4-5D6E-409C-BE32-E72D297353CC}">
              <c16:uniqueId val="{00000001-DEC4-4803-97AA-6E6C360D7E4E}"/>
            </c:ext>
          </c:extLst>
        </c:ser>
        <c:ser>
          <c:idx val="2"/>
          <c:order val="2"/>
          <c:tx>
            <c:strRef>
              <c:f>'[Codes nav_distractions_1-5 Comparisons.xlsx]Overview'!$E$16</c:f>
              <c:strCache>
                <c:ptCount val="1"/>
                <c:pt idx="0">
                  <c:v>Z</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Comparisons.xlsx]Overview'!$B$17:$B$26</c:f>
              <c:strCache>
                <c:ptCount val="10"/>
                <c:pt idx="0">
                  <c:v>Conflict between other system and navigation (f=24)</c:v>
                </c:pt>
                <c:pt idx="1">
                  <c:v>Bad instructions or difficulty interpreting (f=17)</c:v>
                </c:pt>
                <c:pt idx="2">
                  <c:v>Navigation interferes with driving tasks (f=15)</c:v>
                </c:pt>
                <c:pt idx="3">
                  <c:v>Navigation and traffic related notifications (f=15)</c:v>
                </c:pt>
                <c:pt idx="4">
                  <c:v>Searching what lane to take (f=13)</c:v>
                </c:pt>
                <c:pt idx="5">
                  <c:v>Route changes or suggestions (f=12)</c:v>
                </c:pt>
                <c:pt idx="6">
                  <c:v>Navigation system failure (f=11)</c:v>
                </c:pt>
                <c:pt idx="7">
                  <c:v>Message notifications interfere with navigation (f=9)</c:v>
                </c:pt>
                <c:pt idx="8">
                  <c:v>Communication failure (f=9)</c:v>
                </c:pt>
                <c:pt idx="9">
                  <c:v>Traffic camera notifications (f=6)</c:v>
                </c:pt>
              </c:strCache>
            </c:strRef>
          </c:cat>
          <c:val>
            <c:numRef>
              <c:f>'[Codes nav_distractions_1-5 Comparisons.xlsx]Overview'!$E$17:$E$26</c:f>
              <c:numCache>
                <c:formatCode>0.00</c:formatCode>
                <c:ptCount val="10"/>
                <c:pt idx="0">
                  <c:v>0.21428571428571427</c:v>
                </c:pt>
                <c:pt idx="1">
                  <c:v>3.5714285714285712E-2</c:v>
                </c:pt>
                <c:pt idx="2">
                  <c:v>7.1428571428571425E-2</c:v>
                </c:pt>
                <c:pt idx="3">
                  <c:v>0.10714285714285714</c:v>
                </c:pt>
                <c:pt idx="4">
                  <c:v>0.10714285714285714</c:v>
                </c:pt>
                <c:pt idx="5">
                  <c:v>0.14285714285714285</c:v>
                </c:pt>
                <c:pt idx="6">
                  <c:v>7.1428571428571425E-2</c:v>
                </c:pt>
                <c:pt idx="7">
                  <c:v>7.1428571428571425E-2</c:v>
                </c:pt>
                <c:pt idx="8">
                  <c:v>0</c:v>
                </c:pt>
                <c:pt idx="9">
                  <c:v>0.17857142857142858</c:v>
                </c:pt>
              </c:numCache>
            </c:numRef>
          </c:val>
          <c:extLst>
            <c:ext xmlns:c16="http://schemas.microsoft.com/office/drawing/2014/chart" uri="{C3380CC4-5D6E-409C-BE32-E72D297353CC}">
              <c16:uniqueId val="{00000002-DEC4-4803-97AA-6E6C360D7E4E}"/>
            </c:ext>
          </c:extLst>
        </c:ser>
        <c:dLbls>
          <c:showLegendKey val="0"/>
          <c:showVal val="0"/>
          <c:showCatName val="0"/>
          <c:showSerName val="0"/>
          <c:showPercent val="0"/>
          <c:showBubbleSize val="0"/>
        </c:dLbls>
        <c:gapWidth val="219"/>
        <c:overlap val="-27"/>
        <c:axId val="183913487"/>
        <c:axId val="183910127"/>
      </c:barChart>
      <c:catAx>
        <c:axId val="183913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183910127"/>
        <c:crosses val="autoZero"/>
        <c:auto val="1"/>
        <c:lblAlgn val="ctr"/>
        <c:lblOffset val="100"/>
        <c:noMultiLvlLbl val="0"/>
      </c:catAx>
      <c:valAx>
        <c:axId val="18391012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183913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nav_behavior_1-5 Comparisons.xlsx]Overview'!$C$2</c:f>
              <c:strCache>
                <c:ptCount val="1"/>
                <c:pt idx="0">
                  <c:v>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nav_behavior_1-5 Comparisons.xlsx]Overview'!$B$3:$B$8</c:f>
              <c:strCache>
                <c:ptCount val="6"/>
                <c:pt idx="0">
                  <c:v>Decision making (f=16)</c:v>
                </c:pt>
                <c:pt idx="1">
                  <c:v>Lane position (f=12)</c:v>
                </c:pt>
                <c:pt idx="2">
                  <c:v>Speed control (f=13)</c:v>
                </c:pt>
                <c:pt idx="3">
                  <c:v>Response time (f=10)</c:v>
                </c:pt>
                <c:pt idx="4">
                  <c:v>Distance (f=4)</c:v>
                </c:pt>
                <c:pt idx="5">
                  <c:v>Near collision (f=1)</c:v>
                </c:pt>
              </c:strCache>
            </c:strRef>
          </c:cat>
          <c:val>
            <c:numRef>
              <c:f>'[Codes nav_behavior_1-5 Comparisons.xlsx]Overview'!$C$3:$C$8</c:f>
              <c:numCache>
                <c:formatCode>0.00</c:formatCode>
                <c:ptCount val="6"/>
                <c:pt idx="0">
                  <c:v>0.17391304347826086</c:v>
                </c:pt>
                <c:pt idx="1">
                  <c:v>0.30434782608695654</c:v>
                </c:pt>
                <c:pt idx="2">
                  <c:v>0.17391304347826086</c:v>
                </c:pt>
                <c:pt idx="3">
                  <c:v>0.21739130434782608</c:v>
                </c:pt>
                <c:pt idx="4">
                  <c:v>0.13043478260869565</c:v>
                </c:pt>
                <c:pt idx="5">
                  <c:v>0</c:v>
                </c:pt>
              </c:numCache>
            </c:numRef>
          </c:val>
          <c:extLst>
            <c:ext xmlns:c16="http://schemas.microsoft.com/office/drawing/2014/chart" uri="{C3380CC4-5D6E-409C-BE32-E72D297353CC}">
              <c16:uniqueId val="{00000000-578F-4693-BA58-2A1FE64DC22C}"/>
            </c:ext>
          </c:extLst>
        </c:ser>
        <c:ser>
          <c:idx val="1"/>
          <c:order val="1"/>
          <c:tx>
            <c:strRef>
              <c:f>'[Codes nav_behavior_1-5 Comparisons.xlsx]Overview'!$D$2</c:f>
              <c:strCache>
                <c:ptCount val="1"/>
                <c:pt idx="0">
                  <c:v>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'[Codes nav_behavior_1-5 Comparisons.xlsx]Overview'!$B$3:$B$8</c:f>
              <c:strCache>
                <c:ptCount val="6"/>
                <c:pt idx="0">
                  <c:v>Decision making (f=16)</c:v>
                </c:pt>
                <c:pt idx="1">
                  <c:v>Lane position (f=12)</c:v>
                </c:pt>
                <c:pt idx="2">
                  <c:v>Speed control (f=13)</c:v>
                </c:pt>
                <c:pt idx="3">
                  <c:v>Response time (f=10)</c:v>
                </c:pt>
                <c:pt idx="4">
                  <c:v>Distance (f=4)</c:v>
                </c:pt>
                <c:pt idx="5">
                  <c:v>Near collision (f=1)</c:v>
                </c:pt>
              </c:strCache>
            </c:strRef>
          </c:cat>
          <c:val>
            <c:numRef>
              <c:f>'[Codes nav_behavior_1-5 Comparisons.xlsx]Overview'!$D$3:$D$8</c:f>
              <c:numCache>
                <c:formatCode>0.00</c:formatCode>
                <c:ptCount val="6"/>
                <c:pt idx="0">
                  <c:v>0.4</c:v>
                </c:pt>
                <c:pt idx="1">
                  <c:v>0.16</c:v>
                </c:pt>
                <c:pt idx="2">
                  <c:v>0.28000000000000003</c:v>
                </c:pt>
                <c:pt idx="3">
                  <c:v>0.12</c:v>
                </c:pt>
                <c:pt idx="4">
                  <c:v>0</c:v>
                </c:pt>
                <c:pt idx="5">
                  <c:v>0.04</c:v>
                </c:pt>
              </c:numCache>
            </c:numRef>
          </c:val>
          <c:extLst>
            <c:ext xmlns:c16="http://schemas.microsoft.com/office/drawing/2014/chart" uri="{C3380CC4-5D6E-409C-BE32-E72D297353CC}">
              <c16:uniqueId val="{00000001-578F-4693-BA58-2A1FE64DC22C}"/>
            </c:ext>
          </c:extLst>
        </c:ser>
        <c:ser>
          <c:idx val="2"/>
          <c:order val="2"/>
          <c:tx>
            <c:strRef>
              <c:f>'[Codes nav_behavior_1-5 Comparisons.xlsx]Overview'!$E$2</c:f>
              <c:strCache>
                <c:ptCount val="1"/>
                <c:pt idx="0">
                  <c:v>Z</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nav_behavior_1-5 Comparisons.xlsx]Overview'!$B$3:$B$8</c:f>
              <c:strCache>
                <c:ptCount val="6"/>
                <c:pt idx="0">
                  <c:v>Decision making (f=16)</c:v>
                </c:pt>
                <c:pt idx="1">
                  <c:v>Lane position (f=12)</c:v>
                </c:pt>
                <c:pt idx="2">
                  <c:v>Speed control (f=13)</c:v>
                </c:pt>
                <c:pt idx="3">
                  <c:v>Response time (f=10)</c:v>
                </c:pt>
                <c:pt idx="4">
                  <c:v>Distance (f=4)</c:v>
                </c:pt>
                <c:pt idx="5">
                  <c:v>Near collision (f=1)</c:v>
                </c:pt>
              </c:strCache>
            </c:strRef>
          </c:cat>
          <c:val>
            <c:numRef>
              <c:f>'[Codes nav_behavior_1-5 Comparisons.xlsx]Overview'!$E$3:$E$8</c:f>
              <c:numCache>
                <c:formatCode>0.00</c:formatCode>
                <c:ptCount val="6"/>
                <c:pt idx="0">
                  <c:v>0.25</c:v>
                </c:pt>
                <c:pt idx="1">
                  <c:v>0.125</c:v>
                </c:pt>
                <c:pt idx="2">
                  <c:v>0.25</c:v>
                </c:pt>
                <c:pt idx="3">
                  <c:v>0.25</c:v>
                </c:pt>
                <c:pt idx="4">
                  <c:v>0.125</c:v>
                </c:pt>
                <c:pt idx="5">
                  <c:v>0</c:v>
                </c:pt>
              </c:numCache>
            </c:numRef>
          </c:val>
          <c:extLst>
            <c:ext xmlns:c16="http://schemas.microsoft.com/office/drawing/2014/chart" uri="{C3380CC4-5D6E-409C-BE32-E72D297353CC}">
              <c16:uniqueId val="{00000002-578F-4693-BA58-2A1FE64DC22C}"/>
            </c:ext>
          </c:extLst>
        </c:ser>
        <c:dLbls>
          <c:showLegendKey val="0"/>
          <c:showVal val="0"/>
          <c:showCatName val="0"/>
          <c:showSerName val="0"/>
          <c:showPercent val="0"/>
          <c:showBubbleSize val="0"/>
        </c:dLbls>
        <c:gapWidth val="219"/>
        <c:overlap val="-27"/>
        <c:axId val="160075903"/>
        <c:axId val="2129200367"/>
      </c:barChart>
      <c:catAx>
        <c:axId val="160075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2129200367"/>
        <c:crosses val="autoZero"/>
        <c:auto val="1"/>
        <c:lblAlgn val="ctr"/>
        <c:lblOffset val="100"/>
        <c:noMultiLvlLbl val="0"/>
      </c:catAx>
      <c:valAx>
        <c:axId val="212920036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1600759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1" ma:contentTypeDescription="Een nieuw document maken." ma:contentTypeScope="" ma:versionID="a7ca215021bbdd190a5af84d80b652fc">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718f6025b888d8bdcce249ab03fa1f72"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15928C-7EB0-4AB6-8B3A-F634BFB6E281}">
  <ds:schemaRefs>
    <ds:schemaRef ds:uri="http://schemas.openxmlformats.org/officeDocument/2006/bibliography"/>
  </ds:schemaRefs>
</ds:datastoreItem>
</file>

<file path=customXml/itemProps2.xml><?xml version="1.0" encoding="utf-8"?>
<ds:datastoreItem xmlns:ds="http://schemas.openxmlformats.org/officeDocument/2006/customXml" ds:itemID="{8326FC99-8D61-4FC6-8B99-1509A265BA4C}">
  <ds:schemaRefs>
    <ds:schemaRef ds:uri="http://schemas.microsoft.com/sharepoint/v3/contenttype/forms"/>
  </ds:schemaRefs>
</ds:datastoreItem>
</file>

<file path=customXml/itemProps3.xml><?xml version="1.0" encoding="utf-8"?>
<ds:datastoreItem xmlns:ds="http://schemas.openxmlformats.org/officeDocument/2006/customXml" ds:itemID="{3DC076FF-B6BE-499B-B4BA-0F6CB880D9A2}">
  <ds:schemaRefs>
    <ds:schemaRef ds:uri="http://schemas.microsoft.com/office/2006/metadata/properties"/>
    <ds:schemaRef ds:uri="http://schemas.microsoft.com/office/infopath/2007/PartnerControls"/>
    <ds:schemaRef ds:uri="d6a03bd9-b31b-493a-b31e-bb4432e88c75"/>
    <ds:schemaRef ds:uri="0e881998-9419-4d13-b84d-721ac971c709"/>
  </ds:schemaRefs>
</ds:datastoreItem>
</file>

<file path=customXml/itemProps4.xml><?xml version="1.0" encoding="utf-8"?>
<ds:datastoreItem xmlns:ds="http://schemas.openxmlformats.org/officeDocument/2006/customXml" ds:itemID="{1CF1F63C-08D7-4C05-AA06-DB4D02A52350}"/>
</file>

<file path=docProps/app.xml><?xml version="1.0" encoding="utf-8"?>
<Properties xmlns="http://schemas.openxmlformats.org/officeDocument/2006/extended-properties" xmlns:vt="http://schemas.openxmlformats.org/officeDocument/2006/docPropsVTypes">
  <Template>Normal.dotm</Template>
  <TotalTime>14</TotalTime>
  <Pages>9</Pages>
  <Words>6306</Words>
  <Characters>34689</Characters>
  <Application>Microsoft Office Word</Application>
  <DocSecurity>0</DocSecurity>
  <Lines>289</Lines>
  <Paragraphs>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21</cp:revision>
  <cp:lastPrinted>2023-07-15T22:45:00Z</cp:lastPrinted>
  <dcterms:created xsi:type="dcterms:W3CDTF">2023-07-15T22:31:00Z</dcterms:created>
  <dcterms:modified xsi:type="dcterms:W3CDTF">2023-07-15T22:45:00Z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0x0101004C9F4F6ABB567045B93F1D0C638A57F9</vt:lpwstr>
  </property>
  <property fmtid="{D5CDD505-2E9C-101B-9397-08002B2CF9AE}" pid="3" name="MediaServiceImageTags">
    <vt:lpwstr/>
  </property>
</Properties>
</file>