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6B4B4" w14:textId="2D9BB713" w:rsidR="005F2888" w:rsidRDefault="005F2888" w:rsidP="005F2888">
      <w:pPr>
        <w:pStyle w:val="Kop1"/>
        <w:jc w:val="center"/>
        <w:rPr>
          <w:rFonts w:ascii="Arial" w:hAnsi="Arial" w:cs="Arial"/>
          <w:lang w:val="en-GB"/>
        </w:rPr>
      </w:pPr>
      <w:r>
        <w:rPr>
          <w:rFonts w:ascii="Arial" w:hAnsi="Arial" w:cs="Arial"/>
          <w:lang w:val="en-GB"/>
        </w:rPr>
        <w:t xml:space="preserve">Homework </w:t>
      </w:r>
      <w:r w:rsidR="00A873A5">
        <w:rPr>
          <w:rFonts w:ascii="Arial" w:hAnsi="Arial" w:cs="Arial"/>
          <w:lang w:val="en-GB"/>
        </w:rPr>
        <w:t>exercise</w:t>
      </w:r>
      <w:r>
        <w:rPr>
          <w:rFonts w:ascii="Arial" w:hAnsi="Arial" w:cs="Arial"/>
          <w:lang w:val="en-GB"/>
        </w:rPr>
        <w:t xml:space="preserve"> week 6</w:t>
      </w:r>
    </w:p>
    <w:p w14:paraId="30DD4065" w14:textId="3C3AC725" w:rsidR="00C750BA" w:rsidRPr="005F2888" w:rsidRDefault="00C750BA" w:rsidP="00C750BA">
      <w:pPr>
        <w:pStyle w:val="Kop1"/>
        <w:rPr>
          <w:rFonts w:ascii="Arial" w:hAnsi="Arial" w:cs="Arial"/>
          <w:lang w:val="en-GB"/>
        </w:rPr>
      </w:pPr>
      <w:r w:rsidRPr="005F2888">
        <w:rPr>
          <w:rFonts w:ascii="Arial" w:hAnsi="Arial" w:cs="Arial"/>
          <w:lang w:val="en-GB"/>
        </w:rPr>
        <w:t>GitHub Instructions</w:t>
      </w:r>
    </w:p>
    <w:p w14:paraId="4346450B" w14:textId="6532A1E5" w:rsidR="00F03EDB" w:rsidRPr="009646BA" w:rsidRDefault="00F03EDB" w:rsidP="00F03EDB">
      <w:pPr>
        <w:pStyle w:val="Lijstalinea"/>
        <w:numPr>
          <w:ilvl w:val="0"/>
          <w:numId w:val="11"/>
        </w:numPr>
        <w:rPr>
          <w:rFonts w:ascii="Arial" w:hAnsi="Arial" w:cs="Arial"/>
          <w:lang w:val="en-GB"/>
        </w:rPr>
      </w:pPr>
      <w:r>
        <w:rPr>
          <w:rFonts w:ascii="Arial" w:hAnsi="Arial" w:cs="Arial"/>
          <w:lang w:val="en-GB"/>
        </w:rPr>
        <w:t>Use the same</w:t>
      </w:r>
      <w:r w:rsidRPr="009646BA">
        <w:rPr>
          <w:rFonts w:ascii="Arial" w:hAnsi="Arial" w:cs="Arial"/>
          <w:lang w:val="en-GB"/>
        </w:rPr>
        <w:t xml:space="preserve"> repository </w:t>
      </w:r>
      <w:r>
        <w:rPr>
          <w:rFonts w:ascii="Arial" w:hAnsi="Arial" w:cs="Arial"/>
          <w:lang w:val="en-GB"/>
        </w:rPr>
        <w:t>as in week 2 and 4 (</w:t>
      </w:r>
      <w:r w:rsidRPr="00A9108F">
        <w:rPr>
          <w:rFonts w:ascii="Arial" w:hAnsi="Arial" w:cs="Arial"/>
          <w:lang w:val="en-GB"/>
        </w:rPr>
        <w:t>ds5_</w:t>
      </w:r>
      <w:r w:rsidR="00A873A5" w:rsidRPr="00A9108F">
        <w:rPr>
          <w:rFonts w:ascii="Arial" w:hAnsi="Arial" w:cs="Arial"/>
          <w:lang w:val="en-GB"/>
        </w:rPr>
        <w:t>assignment</w:t>
      </w:r>
      <w:r w:rsidRPr="00A9108F">
        <w:rPr>
          <w:rFonts w:ascii="Arial" w:hAnsi="Arial" w:cs="Arial"/>
          <w:lang w:val="en-GB"/>
        </w:rPr>
        <w:t>_ group#)</w:t>
      </w:r>
      <w:r w:rsidRPr="009646BA">
        <w:rPr>
          <w:rFonts w:ascii="Arial" w:hAnsi="Arial" w:cs="Arial"/>
          <w:lang w:val="en-GB"/>
        </w:rPr>
        <w:t xml:space="preserve">, </w:t>
      </w:r>
      <w:r>
        <w:rPr>
          <w:rFonts w:ascii="Arial" w:hAnsi="Arial" w:cs="Arial"/>
          <w:lang w:val="en-GB"/>
        </w:rPr>
        <w:t>make sure all the group members and teacher are still collaborators.</w:t>
      </w:r>
    </w:p>
    <w:p w14:paraId="19017173" w14:textId="77777777" w:rsidR="00311368" w:rsidRPr="00A9108F" w:rsidRDefault="005F456F" w:rsidP="00C8594A">
      <w:pPr>
        <w:pStyle w:val="Lijstalinea"/>
        <w:numPr>
          <w:ilvl w:val="0"/>
          <w:numId w:val="11"/>
        </w:numPr>
        <w:rPr>
          <w:rFonts w:ascii="Arial" w:hAnsi="Arial" w:cs="Arial"/>
          <w:lang w:val="en-GB"/>
        </w:rPr>
      </w:pPr>
      <w:r w:rsidRPr="00C8594A">
        <w:rPr>
          <w:rFonts w:ascii="Arial" w:hAnsi="Arial" w:cs="Arial"/>
          <w:lang w:val="en-GB"/>
        </w:rPr>
        <w:t>Create one .ipynb (or .py) file that contains the answers to all the exercises! However, you can call other files in your main file.</w:t>
      </w:r>
    </w:p>
    <w:p w14:paraId="48745EFF" w14:textId="50FC9A87" w:rsidR="00C8594A" w:rsidRPr="00A9108F" w:rsidRDefault="005F456F" w:rsidP="00C8594A">
      <w:pPr>
        <w:pStyle w:val="Lijstalinea"/>
        <w:numPr>
          <w:ilvl w:val="0"/>
          <w:numId w:val="11"/>
        </w:numPr>
        <w:rPr>
          <w:rFonts w:ascii="Arial" w:hAnsi="Arial" w:cs="Arial"/>
          <w:lang w:val="en-GB"/>
        </w:rPr>
      </w:pPr>
      <w:r w:rsidRPr="00C8594A">
        <w:rPr>
          <w:rFonts w:ascii="Arial" w:hAnsi="Arial" w:cs="Arial"/>
          <w:lang w:val="en-GB"/>
        </w:rPr>
        <w:t xml:space="preserve">Make sure that you push and commit all your changes to the file before the deadline. If changes are made after the deadline, it will not be taken into account for the bonus point. </w:t>
      </w:r>
    </w:p>
    <w:p w14:paraId="1D33BCBA" w14:textId="349601C6" w:rsidR="008A00AE" w:rsidRPr="005F2888" w:rsidRDefault="00A873A5" w:rsidP="008A00AE">
      <w:pPr>
        <w:pStyle w:val="Kop1"/>
        <w:rPr>
          <w:rFonts w:ascii="Arial" w:hAnsi="Arial" w:cs="Arial"/>
          <w:lang w:val="en-GB"/>
        </w:rPr>
      </w:pPr>
      <w:r>
        <w:rPr>
          <w:rFonts w:ascii="Arial" w:hAnsi="Arial" w:cs="Arial"/>
          <w:lang w:val="en-GB"/>
        </w:rPr>
        <w:t>Exercise</w:t>
      </w:r>
      <w:r w:rsidR="008A00AE" w:rsidRPr="005F2888">
        <w:rPr>
          <w:rFonts w:ascii="Arial" w:hAnsi="Arial" w:cs="Arial"/>
          <w:lang w:val="en-GB"/>
        </w:rPr>
        <w:t xml:space="preserve"> 1: Fitting a model</w:t>
      </w:r>
    </w:p>
    <w:p w14:paraId="26DCAE20" w14:textId="41EB542D" w:rsidR="008A00AE" w:rsidRPr="005F2888" w:rsidRDefault="008A00AE" w:rsidP="008A00AE">
      <w:pPr>
        <w:rPr>
          <w:rFonts w:ascii="Arial" w:hAnsi="Arial" w:cs="Arial"/>
          <w:lang w:val="en-GB"/>
        </w:rPr>
      </w:pPr>
      <w:r w:rsidRPr="005F2888">
        <w:rPr>
          <w:rFonts w:ascii="Arial" w:hAnsi="Arial" w:cs="Arial"/>
          <w:lang w:val="en-GB"/>
        </w:rPr>
        <w:t>You hav</w:t>
      </w:r>
      <w:r w:rsidR="001F496B">
        <w:rPr>
          <w:rFonts w:ascii="Arial" w:hAnsi="Arial" w:cs="Arial"/>
          <w:lang w:val="en-GB"/>
        </w:rPr>
        <w:t>e been given the following code, which generates data for x (independent variable) and y (dependent variable).</w:t>
      </w:r>
    </w:p>
    <w:p w14:paraId="2DB88D33" w14:textId="36B113B0" w:rsidR="001F496B" w:rsidRDefault="008A00AE" w:rsidP="008A00AE">
      <w:pPr>
        <w:rPr>
          <w:rFonts w:ascii="Arial" w:hAnsi="Arial" w:cs="Arial"/>
          <w:lang w:val="en-GB"/>
        </w:rPr>
      </w:pPr>
      <w:r w:rsidRPr="005F2888">
        <w:rPr>
          <w:rFonts w:ascii="Arial" w:hAnsi="Arial" w:cs="Arial"/>
          <w:noProof/>
          <w:lang w:val="en-GB" w:eastAsia="en-GB"/>
        </w:rPr>
        <w:drawing>
          <wp:inline distT="0" distB="0" distL="0" distR="0" wp14:anchorId="290FCA82" wp14:editId="777CD6C4">
            <wp:extent cx="4082607" cy="23698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403" cy="2372024"/>
                    </a:xfrm>
                    <a:prstGeom prst="rect">
                      <a:avLst/>
                    </a:prstGeom>
                  </pic:spPr>
                </pic:pic>
              </a:graphicData>
            </a:graphic>
          </wp:inline>
        </w:drawing>
      </w:r>
    </w:p>
    <w:p w14:paraId="424D23C6" w14:textId="2F565BED" w:rsidR="001F496B" w:rsidRDefault="001F496B" w:rsidP="008A00AE">
      <w:pPr>
        <w:rPr>
          <w:rFonts w:ascii="Arial" w:hAnsi="Arial" w:cs="Arial"/>
          <w:lang w:val="en-GB"/>
        </w:rPr>
      </w:pPr>
      <w:r>
        <w:rPr>
          <w:rFonts w:ascii="Arial" w:hAnsi="Arial" w:cs="Arial"/>
          <w:lang w:val="en-GB"/>
        </w:rPr>
        <w:t xml:space="preserve">For this exercise, you need to fit a regression model to the data. To do so, </w:t>
      </w:r>
      <w:r w:rsidR="008C06D6">
        <w:rPr>
          <w:rFonts w:ascii="Arial" w:hAnsi="Arial" w:cs="Arial"/>
          <w:lang w:val="en-GB"/>
        </w:rPr>
        <w:t xml:space="preserve">perform the steps below. </w:t>
      </w:r>
      <w:r w:rsidR="00E46F09">
        <w:rPr>
          <w:rFonts w:ascii="Arial" w:hAnsi="Arial" w:cs="Arial"/>
          <w:lang w:val="en-GB"/>
        </w:rPr>
        <w:t>But before you start, make sure to</w:t>
      </w:r>
      <w:r w:rsidR="007C71F1">
        <w:rPr>
          <w:rFonts w:ascii="Arial" w:hAnsi="Arial" w:cs="Arial"/>
          <w:lang w:val="en-GB"/>
        </w:rPr>
        <w:t xml:space="preserve"> divide exercises b-f</w:t>
      </w:r>
      <w:r w:rsidR="003F0981">
        <w:rPr>
          <w:rFonts w:ascii="Arial" w:hAnsi="Arial" w:cs="Arial"/>
          <w:lang w:val="en-GB"/>
        </w:rPr>
        <w:t xml:space="preserve"> among yourselves and work in parallel. </w:t>
      </w:r>
      <w:r w:rsidR="00857057">
        <w:rPr>
          <w:rFonts w:ascii="Arial" w:hAnsi="Arial" w:cs="Arial"/>
          <w:lang w:val="en-GB"/>
        </w:rPr>
        <w:t xml:space="preserve">Clearly describe in the main.ipynb </w:t>
      </w:r>
      <w:r w:rsidR="005C0536">
        <w:rPr>
          <w:rFonts w:ascii="Arial" w:hAnsi="Arial" w:cs="Arial"/>
          <w:lang w:val="en-GB"/>
        </w:rPr>
        <w:t xml:space="preserve">who was responsible for which task. </w:t>
      </w:r>
    </w:p>
    <w:p w14:paraId="64FB0E82" w14:textId="2268CA30" w:rsidR="007930F8" w:rsidRPr="007930F8" w:rsidRDefault="007930F8" w:rsidP="007930F8">
      <w:pPr>
        <w:pStyle w:val="Lijstalinea"/>
        <w:numPr>
          <w:ilvl w:val="0"/>
          <w:numId w:val="25"/>
        </w:numPr>
        <w:rPr>
          <w:rFonts w:ascii="Arial" w:hAnsi="Arial" w:cs="Arial"/>
          <w:lang w:val="en-GB"/>
        </w:rPr>
      </w:pPr>
      <w:r w:rsidRPr="007930F8">
        <w:rPr>
          <w:rFonts w:ascii="Arial" w:hAnsi="Arial" w:cs="Arial"/>
          <w:lang w:val="en-GB"/>
        </w:rPr>
        <w:t>Copy the following code to your own script</w:t>
      </w:r>
    </w:p>
    <w:p w14:paraId="61598843" w14:textId="77777777" w:rsidR="007930F8" w:rsidRPr="005F2888" w:rsidRDefault="007930F8" w:rsidP="007930F8">
      <w:pPr>
        <w:pStyle w:val="Lijstalinea"/>
        <w:numPr>
          <w:ilvl w:val="0"/>
          <w:numId w:val="25"/>
        </w:numPr>
        <w:rPr>
          <w:rFonts w:ascii="Arial" w:hAnsi="Arial" w:cs="Arial"/>
          <w:lang w:val="en-GB"/>
        </w:rPr>
      </w:pPr>
      <w:r w:rsidRPr="005F2888">
        <w:rPr>
          <w:rFonts w:ascii="Arial" w:hAnsi="Arial" w:cs="Arial"/>
          <w:lang w:val="en-GB"/>
        </w:rPr>
        <w:t xml:space="preserve">Split the data: Divide the dataset into a training set and a test set. </w:t>
      </w:r>
    </w:p>
    <w:p w14:paraId="29216530" w14:textId="4163459B" w:rsidR="007930F8" w:rsidRDefault="001F496B" w:rsidP="007930F8">
      <w:pPr>
        <w:pStyle w:val="Lijstalinea"/>
        <w:numPr>
          <w:ilvl w:val="0"/>
          <w:numId w:val="25"/>
        </w:numPr>
        <w:rPr>
          <w:rFonts w:ascii="Arial" w:hAnsi="Arial" w:cs="Arial"/>
          <w:lang w:val="en-GB"/>
        </w:rPr>
      </w:pPr>
      <w:r>
        <w:rPr>
          <w:rFonts w:ascii="Arial" w:hAnsi="Arial" w:cs="Arial"/>
          <w:lang w:val="en-GB"/>
        </w:rPr>
        <w:t>Plot the data (this code is already given) and look</w:t>
      </w:r>
      <w:r w:rsidR="007930F8">
        <w:rPr>
          <w:rFonts w:ascii="Arial" w:hAnsi="Arial" w:cs="Arial"/>
          <w:lang w:val="en-GB"/>
        </w:rPr>
        <w:t xml:space="preserve"> at the plot, determine which relationship exists between the variables and define one of the regression models learned in this course</w:t>
      </w:r>
    </w:p>
    <w:p w14:paraId="73C33703" w14:textId="1C7C2065" w:rsidR="007930F8" w:rsidRDefault="007930F8" w:rsidP="007930F8">
      <w:pPr>
        <w:pStyle w:val="Lijstalinea"/>
        <w:numPr>
          <w:ilvl w:val="0"/>
          <w:numId w:val="25"/>
        </w:numPr>
        <w:rPr>
          <w:rFonts w:ascii="Arial" w:hAnsi="Arial" w:cs="Arial"/>
          <w:lang w:val="en-GB"/>
        </w:rPr>
      </w:pPr>
      <w:r>
        <w:rPr>
          <w:rFonts w:ascii="Arial" w:hAnsi="Arial" w:cs="Arial"/>
          <w:lang w:val="en-GB"/>
        </w:rPr>
        <w:t>Train the model: fit the model to the training data</w:t>
      </w:r>
    </w:p>
    <w:p w14:paraId="03E4D74D" w14:textId="77777777" w:rsidR="007930F8" w:rsidRPr="005F2888" w:rsidRDefault="007930F8" w:rsidP="007930F8">
      <w:pPr>
        <w:pStyle w:val="Lijstalinea"/>
        <w:numPr>
          <w:ilvl w:val="0"/>
          <w:numId w:val="25"/>
        </w:numPr>
        <w:rPr>
          <w:rFonts w:ascii="Arial" w:hAnsi="Arial" w:cs="Arial"/>
          <w:lang w:val="en-GB"/>
        </w:rPr>
      </w:pPr>
      <w:r w:rsidRPr="005F2888">
        <w:rPr>
          <w:rFonts w:ascii="Arial" w:hAnsi="Arial" w:cs="Arial"/>
          <w:lang w:val="en-GB"/>
        </w:rPr>
        <w:t xml:space="preserve">Evaluated the trained model by the </w:t>
      </w:r>
      <m:oMath>
        <m:sSup>
          <m:sSupPr>
            <m:ctrlPr>
              <w:rPr>
                <w:rFonts w:ascii="Cambria Math" w:hAnsi="Cambria Math" w:cs="Arial"/>
                <w:i/>
                <w:lang w:val="en-GB"/>
              </w:rPr>
            </m:ctrlPr>
          </m:sSupPr>
          <m:e>
            <m:r>
              <w:rPr>
                <w:rFonts w:ascii="Cambria Math" w:hAnsi="Cambria Math" w:cs="Arial"/>
                <w:lang w:val="en-GB"/>
              </w:rPr>
              <m:t>R</m:t>
            </m:r>
          </m:e>
          <m:sup>
            <m:r>
              <w:rPr>
                <w:rFonts w:ascii="Cambria Math" w:hAnsi="Cambria Math" w:cs="Arial"/>
                <w:lang w:val="en-GB"/>
              </w:rPr>
              <m:t>2</m:t>
            </m:r>
          </m:sup>
        </m:sSup>
      </m:oMath>
      <w:r w:rsidRPr="005F2888">
        <w:rPr>
          <w:rFonts w:ascii="Arial" w:eastAsiaTheme="minorEastAsia" w:hAnsi="Arial" w:cs="Arial"/>
          <w:lang w:val="en-GB"/>
        </w:rPr>
        <w:t xml:space="preserve"> and the </w:t>
      </w:r>
      <m:oMath>
        <m:r>
          <w:rPr>
            <w:rFonts w:ascii="Cambria Math" w:eastAsiaTheme="minorEastAsia" w:hAnsi="Cambria Math" w:cs="Arial"/>
            <w:lang w:val="en-GB"/>
          </w:rPr>
          <m:t>MSE</m:t>
        </m:r>
      </m:oMath>
    </w:p>
    <w:p w14:paraId="75CC8C2C" w14:textId="77777777" w:rsidR="007930F8" w:rsidRPr="005F2888" w:rsidRDefault="007930F8" w:rsidP="007930F8">
      <w:pPr>
        <w:pStyle w:val="Lijstalinea"/>
        <w:numPr>
          <w:ilvl w:val="0"/>
          <w:numId w:val="25"/>
        </w:numPr>
        <w:rPr>
          <w:rFonts w:ascii="Arial" w:hAnsi="Arial" w:cs="Arial"/>
          <w:lang w:val="en-GB"/>
        </w:rPr>
      </w:pPr>
      <w:r w:rsidRPr="005F2888">
        <w:rPr>
          <w:rFonts w:ascii="Arial" w:hAnsi="Arial" w:cs="Arial"/>
          <w:lang w:val="en-GB"/>
        </w:rPr>
        <w:t xml:space="preserve">Evaluate the model: Assess the performance of the trained model on the </w:t>
      </w:r>
      <w:r w:rsidRPr="001F496B">
        <w:rPr>
          <w:rFonts w:ascii="Arial" w:hAnsi="Arial" w:cs="Arial"/>
          <w:i/>
          <w:lang w:val="en-GB"/>
        </w:rPr>
        <w:t>test</w:t>
      </w:r>
      <w:r w:rsidRPr="005F2888">
        <w:rPr>
          <w:rFonts w:ascii="Arial" w:hAnsi="Arial" w:cs="Arial"/>
          <w:lang w:val="en-GB"/>
        </w:rPr>
        <w:t xml:space="preserve"> data by the </w:t>
      </w:r>
      <m:oMath>
        <m:sSup>
          <m:sSupPr>
            <m:ctrlPr>
              <w:rPr>
                <w:rFonts w:ascii="Cambria Math" w:hAnsi="Cambria Math" w:cs="Arial"/>
                <w:i/>
                <w:lang w:val="en-GB"/>
              </w:rPr>
            </m:ctrlPr>
          </m:sSupPr>
          <m:e>
            <m:r>
              <w:rPr>
                <w:rFonts w:ascii="Cambria Math" w:hAnsi="Cambria Math" w:cs="Arial"/>
                <w:lang w:val="en-GB"/>
              </w:rPr>
              <m:t>R</m:t>
            </m:r>
          </m:e>
          <m:sup>
            <m:r>
              <w:rPr>
                <w:rFonts w:ascii="Cambria Math" w:hAnsi="Cambria Math" w:cs="Arial"/>
                <w:lang w:val="en-GB"/>
              </w:rPr>
              <m:t>2</m:t>
            </m:r>
          </m:sup>
        </m:sSup>
      </m:oMath>
      <w:r w:rsidRPr="005F2888">
        <w:rPr>
          <w:rFonts w:ascii="Arial" w:eastAsiaTheme="minorEastAsia" w:hAnsi="Arial" w:cs="Arial"/>
          <w:lang w:val="en-GB"/>
        </w:rPr>
        <w:t xml:space="preserve"> and the </w:t>
      </w:r>
      <m:oMath>
        <m:r>
          <w:rPr>
            <w:rFonts w:ascii="Cambria Math" w:eastAsiaTheme="minorEastAsia" w:hAnsi="Cambria Math" w:cs="Arial"/>
            <w:lang w:val="en-GB"/>
          </w:rPr>
          <m:t>MSE</m:t>
        </m:r>
      </m:oMath>
      <w:r w:rsidRPr="005F2888">
        <w:rPr>
          <w:rFonts w:ascii="Arial" w:hAnsi="Arial" w:cs="Arial"/>
          <w:lang w:val="en-GB"/>
        </w:rPr>
        <w:t xml:space="preserve"> </w:t>
      </w:r>
    </w:p>
    <w:p w14:paraId="60F38048" w14:textId="75E2D988" w:rsidR="007930F8" w:rsidRPr="008C06D6" w:rsidRDefault="007930F8" w:rsidP="00A9108F">
      <w:pPr>
        <w:pStyle w:val="Lijstalinea"/>
        <w:numPr>
          <w:ilvl w:val="0"/>
          <w:numId w:val="25"/>
        </w:numPr>
        <w:rPr>
          <w:rFonts w:ascii="Arial" w:hAnsi="Arial" w:cs="Arial"/>
          <w:lang w:val="en-GB"/>
        </w:rPr>
      </w:pPr>
      <w:r w:rsidRPr="005F2888">
        <w:rPr>
          <w:rFonts w:ascii="Arial" w:hAnsi="Arial" w:cs="Arial"/>
          <w:lang w:val="en-GB"/>
        </w:rPr>
        <w:t xml:space="preserve">Refine and iterate: If the model's performance is not satisfactory, you may need to </w:t>
      </w:r>
      <w:r w:rsidR="001F496B">
        <w:rPr>
          <w:rFonts w:ascii="Arial" w:hAnsi="Arial" w:cs="Arial"/>
          <w:lang w:val="en-GB"/>
        </w:rPr>
        <w:t>choose a different model</w:t>
      </w:r>
      <w:r w:rsidRPr="005F2888">
        <w:rPr>
          <w:rFonts w:ascii="Arial" w:hAnsi="Arial" w:cs="Arial"/>
          <w:lang w:val="en-GB"/>
        </w:rPr>
        <w:t>. Iterate this process until you are satisfied with the model's performance.</w:t>
      </w:r>
    </w:p>
    <w:p w14:paraId="2947BEC5" w14:textId="0F1B258C" w:rsidR="008A00AE" w:rsidRPr="005F2888" w:rsidRDefault="00A873A5" w:rsidP="008A00AE">
      <w:pPr>
        <w:pStyle w:val="Kop1"/>
        <w:rPr>
          <w:rFonts w:ascii="Arial" w:hAnsi="Arial" w:cs="Arial"/>
          <w:lang w:val="en-GB"/>
        </w:rPr>
      </w:pPr>
      <w:r>
        <w:rPr>
          <w:rFonts w:ascii="Arial" w:hAnsi="Arial" w:cs="Arial"/>
          <w:lang w:val="en-GB"/>
        </w:rPr>
        <w:t>Exercise</w:t>
      </w:r>
      <w:r w:rsidR="008A00AE" w:rsidRPr="005F2888">
        <w:rPr>
          <w:rFonts w:ascii="Arial" w:hAnsi="Arial" w:cs="Arial"/>
          <w:lang w:val="en-GB"/>
        </w:rPr>
        <w:t xml:space="preserve"> 2: Predicting the quality of wine</w:t>
      </w:r>
    </w:p>
    <w:p w14:paraId="6915679A" w14:textId="77777777" w:rsidR="009A6222" w:rsidRPr="005F2888" w:rsidRDefault="008A00AE" w:rsidP="008A00AE">
      <w:pPr>
        <w:rPr>
          <w:rFonts w:ascii="Arial" w:hAnsi="Arial" w:cs="Arial"/>
          <w:lang w:val="en-GB"/>
        </w:rPr>
      </w:pPr>
      <w:r w:rsidRPr="005F2888">
        <w:rPr>
          <w:rFonts w:ascii="Arial" w:hAnsi="Arial" w:cs="Arial"/>
          <w:lang w:val="en-GB"/>
        </w:rPr>
        <w:t>For this exercise you need the ‘winequality-red.csv’ file.</w:t>
      </w:r>
      <w:r w:rsidR="009A6222" w:rsidRPr="005F2888">
        <w:rPr>
          <w:rFonts w:ascii="Arial" w:hAnsi="Arial" w:cs="Arial"/>
          <w:lang w:val="en-GB"/>
        </w:rPr>
        <w:t xml:space="preserve"> You </w:t>
      </w:r>
      <w:r w:rsidRPr="005F2888">
        <w:rPr>
          <w:rFonts w:ascii="Arial" w:hAnsi="Arial" w:cs="Arial"/>
          <w:lang w:val="en-GB"/>
        </w:rPr>
        <w:t xml:space="preserve">will work with the winequality-red dataset to build a model that can predict the quality of red wine based on its chemical </w:t>
      </w:r>
      <w:r w:rsidRPr="005F2888">
        <w:rPr>
          <w:rFonts w:ascii="Arial" w:hAnsi="Arial" w:cs="Arial"/>
          <w:lang w:val="en-GB"/>
        </w:rPr>
        <w:lastRenderedPageBreak/>
        <w:t>attributes.</w:t>
      </w:r>
      <w:r w:rsidR="009A6222" w:rsidRPr="005F2888">
        <w:rPr>
          <w:rFonts w:ascii="Arial" w:hAnsi="Arial" w:cs="Arial"/>
          <w:lang w:val="en-GB"/>
        </w:rPr>
        <w:t xml:space="preserve"> </w:t>
      </w:r>
      <w:r w:rsidRPr="005F2888">
        <w:rPr>
          <w:rFonts w:ascii="Arial" w:hAnsi="Arial" w:cs="Arial"/>
          <w:lang w:val="en-GB"/>
        </w:rPr>
        <w:t>The winequality-red dataset contains various physicochemical attributes of red wine samples, along with their associated quality ratings.</w:t>
      </w:r>
      <w:r w:rsidR="009A6222" w:rsidRPr="005F2888">
        <w:rPr>
          <w:rFonts w:ascii="Arial" w:hAnsi="Arial" w:cs="Arial"/>
          <w:lang w:val="en-GB"/>
        </w:rPr>
        <w:t xml:space="preserve"> </w:t>
      </w:r>
      <w:r w:rsidRPr="005F2888">
        <w:rPr>
          <w:rFonts w:ascii="Arial" w:hAnsi="Arial" w:cs="Arial"/>
          <w:lang w:val="en-GB"/>
        </w:rPr>
        <w:t>The dataset consists of 1599 samples and 12 columns, including attributes like fixed acidity, volatile acidity, citric acid, residual sugar, chlorides, free sulfur dioxide, total sulfur dioxide, density, pH, sulphates, alcohol, and quality.</w:t>
      </w:r>
      <w:r w:rsidR="009A6222" w:rsidRPr="005F2888">
        <w:rPr>
          <w:rFonts w:ascii="Arial" w:hAnsi="Arial" w:cs="Arial"/>
          <w:lang w:val="en-GB"/>
        </w:rPr>
        <w:t xml:space="preserve"> </w:t>
      </w:r>
    </w:p>
    <w:p w14:paraId="0ACC0F8E" w14:textId="2BE9D6BA" w:rsidR="008A00AE" w:rsidRDefault="00583132" w:rsidP="008A00AE">
      <w:pPr>
        <w:rPr>
          <w:rFonts w:ascii="Arial" w:hAnsi="Arial" w:cs="Arial"/>
          <w:lang w:val="en-GB"/>
        </w:rPr>
      </w:pPr>
      <w:r w:rsidRPr="005F2888">
        <w:rPr>
          <w:rFonts w:ascii="Arial" w:hAnsi="Arial" w:cs="Arial"/>
          <w:lang w:val="en-GB"/>
        </w:rPr>
        <w:t>For this exercise you need</w:t>
      </w:r>
      <w:r w:rsidR="008A00AE" w:rsidRPr="005F2888">
        <w:rPr>
          <w:rFonts w:ascii="Arial" w:hAnsi="Arial" w:cs="Arial"/>
          <w:lang w:val="en-GB"/>
        </w:rPr>
        <w:t xml:space="preserve"> to build a predictive model that can estimate the quality of red wine based on its chemical attributes.</w:t>
      </w:r>
      <w:r w:rsidR="009A6222" w:rsidRPr="005F2888">
        <w:rPr>
          <w:rFonts w:ascii="Arial" w:hAnsi="Arial" w:cs="Arial"/>
          <w:lang w:val="en-GB"/>
        </w:rPr>
        <w:t xml:space="preserve"> </w:t>
      </w:r>
      <w:r w:rsidR="008A00AE" w:rsidRPr="005F2888">
        <w:rPr>
          <w:rFonts w:ascii="Arial" w:hAnsi="Arial" w:cs="Arial"/>
          <w:lang w:val="en-GB"/>
        </w:rPr>
        <w:t>The quality rating ranges from 3 to 8, with higher values indicating better quality.</w:t>
      </w:r>
      <w:r w:rsidR="001F496B">
        <w:rPr>
          <w:rFonts w:ascii="Arial" w:hAnsi="Arial" w:cs="Arial"/>
          <w:lang w:val="en-GB"/>
        </w:rPr>
        <w:t xml:space="preserve"> </w:t>
      </w:r>
      <w:r w:rsidR="005C0536">
        <w:rPr>
          <w:rFonts w:ascii="Arial" w:hAnsi="Arial" w:cs="Arial"/>
          <w:lang w:val="en-GB"/>
        </w:rPr>
        <w:t>To do so, perform the steps below. But before you start, make sure to divide</w:t>
      </w:r>
      <w:r w:rsidR="005C0536">
        <w:rPr>
          <w:rFonts w:ascii="Arial" w:hAnsi="Arial" w:cs="Arial"/>
          <w:lang w:val="en-GB"/>
        </w:rPr>
        <w:t xml:space="preserve"> the</w:t>
      </w:r>
      <w:r w:rsidR="005C0536">
        <w:rPr>
          <w:rFonts w:ascii="Arial" w:hAnsi="Arial" w:cs="Arial"/>
          <w:lang w:val="en-GB"/>
        </w:rPr>
        <w:t xml:space="preserve"> exercises among yourselves and work in parallel. Clearly describe in the main.ipynb who was responsible for which task.</w:t>
      </w:r>
    </w:p>
    <w:p w14:paraId="30212274" w14:textId="1EC9BFA7" w:rsidR="007930F8" w:rsidRDefault="007930F8" w:rsidP="007930F8">
      <w:pPr>
        <w:pStyle w:val="Lijstalinea"/>
        <w:numPr>
          <w:ilvl w:val="0"/>
          <w:numId w:val="27"/>
        </w:numPr>
        <w:rPr>
          <w:rFonts w:ascii="Arial" w:hAnsi="Arial" w:cs="Arial"/>
          <w:lang w:val="en-GB"/>
        </w:rPr>
      </w:pPr>
      <w:r w:rsidRPr="007930F8">
        <w:rPr>
          <w:rFonts w:ascii="Arial" w:hAnsi="Arial" w:cs="Arial"/>
          <w:lang w:val="en-GB"/>
        </w:rPr>
        <w:t>Load the winequality-red dataset using any suitable tool or library for data manipulation (e.g., pandas).</w:t>
      </w:r>
    </w:p>
    <w:p w14:paraId="3D22B5EC" w14:textId="77777777" w:rsidR="007930F8" w:rsidRPr="005F2888" w:rsidRDefault="007930F8" w:rsidP="007930F8">
      <w:pPr>
        <w:pStyle w:val="Lijstalinea"/>
        <w:numPr>
          <w:ilvl w:val="0"/>
          <w:numId w:val="27"/>
        </w:numPr>
        <w:rPr>
          <w:rFonts w:ascii="Arial" w:hAnsi="Arial" w:cs="Arial"/>
          <w:lang w:val="en-GB"/>
        </w:rPr>
      </w:pPr>
      <w:r w:rsidRPr="005F2888">
        <w:rPr>
          <w:rFonts w:ascii="Arial" w:hAnsi="Arial" w:cs="Arial"/>
          <w:lang w:val="en-GB"/>
        </w:rPr>
        <w:t>Explore the dataset to understand its structure, column names, and data types.</w:t>
      </w:r>
    </w:p>
    <w:p w14:paraId="77A9F533" w14:textId="68E3C796" w:rsidR="007930F8" w:rsidRPr="005F2888" w:rsidRDefault="007930F8" w:rsidP="007930F8">
      <w:pPr>
        <w:pStyle w:val="Lijstalinea"/>
        <w:numPr>
          <w:ilvl w:val="0"/>
          <w:numId w:val="27"/>
        </w:numPr>
        <w:rPr>
          <w:rFonts w:ascii="Arial" w:hAnsi="Arial" w:cs="Arial"/>
          <w:lang w:val="en-GB"/>
        </w:rPr>
      </w:pPr>
      <w:r w:rsidRPr="005F2888">
        <w:rPr>
          <w:rFonts w:ascii="Arial" w:hAnsi="Arial" w:cs="Arial"/>
          <w:lang w:val="en-GB"/>
        </w:rPr>
        <w:t>Handle any missing val</w:t>
      </w:r>
      <w:r w:rsidR="001F496B">
        <w:rPr>
          <w:rFonts w:ascii="Arial" w:hAnsi="Arial" w:cs="Arial"/>
          <w:lang w:val="en-GB"/>
        </w:rPr>
        <w:t>ues or outliers, if present, like you learned in week 4.</w:t>
      </w:r>
    </w:p>
    <w:p w14:paraId="3919A24A" w14:textId="77777777" w:rsidR="007930F8" w:rsidRPr="005F2888" w:rsidRDefault="007930F8" w:rsidP="007930F8">
      <w:pPr>
        <w:pStyle w:val="Lijstalinea"/>
        <w:numPr>
          <w:ilvl w:val="0"/>
          <w:numId w:val="27"/>
        </w:numPr>
        <w:rPr>
          <w:rFonts w:ascii="Arial" w:hAnsi="Arial" w:cs="Arial"/>
          <w:lang w:val="en-GB"/>
        </w:rPr>
      </w:pPr>
      <w:r w:rsidRPr="005F2888">
        <w:rPr>
          <w:rFonts w:ascii="Arial" w:hAnsi="Arial" w:cs="Arial"/>
          <w:lang w:val="en-GB"/>
        </w:rPr>
        <w:t>Visualize the distributions of the wine quality ratings and the relationships between the attributes and the quality.</w:t>
      </w:r>
    </w:p>
    <w:p w14:paraId="1CFBF1FF" w14:textId="72565FF6" w:rsidR="007930F8" w:rsidRPr="005F2888" w:rsidRDefault="007930F8" w:rsidP="007930F8">
      <w:pPr>
        <w:pStyle w:val="Lijstalinea"/>
        <w:numPr>
          <w:ilvl w:val="0"/>
          <w:numId w:val="27"/>
        </w:numPr>
        <w:rPr>
          <w:rFonts w:ascii="Arial" w:hAnsi="Arial" w:cs="Arial"/>
          <w:lang w:val="en-GB"/>
        </w:rPr>
      </w:pPr>
      <w:r w:rsidRPr="005F2888">
        <w:rPr>
          <w:rFonts w:ascii="Arial" w:hAnsi="Arial" w:cs="Arial"/>
          <w:lang w:val="en-GB"/>
        </w:rPr>
        <w:t xml:space="preserve">Split the dataset into a training set and a test set. </w:t>
      </w:r>
      <w:r>
        <w:rPr>
          <w:rFonts w:ascii="Arial" w:hAnsi="Arial" w:cs="Arial"/>
          <w:lang w:val="en-GB"/>
        </w:rPr>
        <w:t>You</w:t>
      </w:r>
      <w:r w:rsidRPr="005F2888">
        <w:rPr>
          <w:rFonts w:ascii="Arial" w:hAnsi="Arial" w:cs="Arial"/>
          <w:lang w:val="en-GB"/>
        </w:rPr>
        <w:t xml:space="preserve"> can adjust the split ratio based on the dataset size and requirements.</w:t>
      </w:r>
    </w:p>
    <w:p w14:paraId="21BDCF06" w14:textId="31959561" w:rsidR="007930F8" w:rsidRPr="005F2888" w:rsidRDefault="007930F8" w:rsidP="007930F8">
      <w:pPr>
        <w:pStyle w:val="Lijstalinea"/>
        <w:numPr>
          <w:ilvl w:val="0"/>
          <w:numId w:val="27"/>
        </w:numPr>
        <w:rPr>
          <w:rFonts w:ascii="Arial" w:hAnsi="Arial" w:cs="Arial"/>
          <w:lang w:val="en-GB"/>
        </w:rPr>
      </w:pPr>
      <w:r w:rsidRPr="005F2888">
        <w:rPr>
          <w:rFonts w:ascii="Arial" w:hAnsi="Arial" w:cs="Arial"/>
          <w:lang w:val="en-GB"/>
        </w:rPr>
        <w:t>Select an appropriate model to train on the training set</w:t>
      </w:r>
      <w:r w:rsidR="001F496B">
        <w:rPr>
          <w:rFonts w:ascii="Arial" w:hAnsi="Arial" w:cs="Arial"/>
          <w:lang w:val="en-GB"/>
        </w:rPr>
        <w:t xml:space="preserve"> based on step d)</w:t>
      </w:r>
      <w:r w:rsidRPr="005F2888">
        <w:rPr>
          <w:rFonts w:ascii="Arial" w:hAnsi="Arial" w:cs="Arial"/>
          <w:lang w:val="en-GB"/>
        </w:rPr>
        <w:t>.</w:t>
      </w:r>
    </w:p>
    <w:p w14:paraId="5CB1B7FB" w14:textId="77B3B278" w:rsidR="007930F8" w:rsidRPr="005F2888" w:rsidRDefault="007930F8" w:rsidP="007930F8">
      <w:pPr>
        <w:pStyle w:val="Lijstalinea"/>
        <w:numPr>
          <w:ilvl w:val="0"/>
          <w:numId w:val="27"/>
        </w:numPr>
        <w:rPr>
          <w:rFonts w:ascii="Arial" w:hAnsi="Arial" w:cs="Arial"/>
          <w:lang w:val="en-GB"/>
        </w:rPr>
      </w:pPr>
      <w:r>
        <w:rPr>
          <w:rFonts w:ascii="Arial" w:hAnsi="Arial" w:cs="Arial"/>
          <w:lang w:val="en-GB"/>
        </w:rPr>
        <w:t>Train the chosen model</w:t>
      </w:r>
      <w:r w:rsidRPr="005F2888">
        <w:rPr>
          <w:rFonts w:ascii="Arial" w:hAnsi="Arial" w:cs="Arial"/>
          <w:lang w:val="en-GB"/>
        </w:rPr>
        <w:t xml:space="preserve"> on the training data.</w:t>
      </w:r>
    </w:p>
    <w:p w14:paraId="02495F35" w14:textId="53D61EAA" w:rsidR="007930F8" w:rsidRPr="005F2888" w:rsidRDefault="007930F8" w:rsidP="007930F8">
      <w:pPr>
        <w:pStyle w:val="Lijstalinea"/>
        <w:numPr>
          <w:ilvl w:val="0"/>
          <w:numId w:val="27"/>
        </w:numPr>
        <w:rPr>
          <w:rFonts w:ascii="Arial" w:hAnsi="Arial" w:cs="Arial"/>
          <w:lang w:val="en-GB"/>
        </w:rPr>
      </w:pPr>
      <w:r w:rsidRPr="005F2888">
        <w:rPr>
          <w:rFonts w:ascii="Arial" w:hAnsi="Arial" w:cs="Arial"/>
          <w:lang w:val="en-GB"/>
        </w:rPr>
        <w:t xml:space="preserve">Evaluated the trained model by the </w:t>
      </w:r>
      <m:oMath>
        <m:sSup>
          <m:sSupPr>
            <m:ctrlPr>
              <w:rPr>
                <w:rFonts w:ascii="Cambria Math" w:hAnsi="Cambria Math" w:cs="Arial"/>
                <w:i/>
                <w:lang w:val="en-GB"/>
              </w:rPr>
            </m:ctrlPr>
          </m:sSupPr>
          <m:e>
            <m:r>
              <w:rPr>
                <w:rFonts w:ascii="Cambria Math" w:hAnsi="Cambria Math" w:cs="Arial"/>
                <w:lang w:val="en-GB"/>
              </w:rPr>
              <m:t>R</m:t>
            </m:r>
          </m:e>
          <m:sup>
            <m:r>
              <w:rPr>
                <w:rFonts w:ascii="Cambria Math" w:hAnsi="Cambria Math" w:cs="Arial"/>
                <w:lang w:val="en-GB"/>
              </w:rPr>
              <m:t>2</m:t>
            </m:r>
          </m:sup>
        </m:sSup>
      </m:oMath>
      <w:r w:rsidRPr="005F2888">
        <w:rPr>
          <w:rFonts w:ascii="Arial" w:eastAsiaTheme="minorEastAsia" w:hAnsi="Arial" w:cs="Arial"/>
          <w:lang w:val="en-GB"/>
        </w:rPr>
        <w:t xml:space="preserve"> </w:t>
      </w:r>
    </w:p>
    <w:p w14:paraId="3CCA1E88" w14:textId="752FE58B" w:rsidR="007930F8" w:rsidRDefault="007930F8" w:rsidP="007930F8">
      <w:pPr>
        <w:pStyle w:val="Lijstalinea"/>
        <w:numPr>
          <w:ilvl w:val="0"/>
          <w:numId w:val="27"/>
        </w:numPr>
        <w:rPr>
          <w:rFonts w:ascii="Arial" w:hAnsi="Arial" w:cs="Arial"/>
          <w:lang w:val="en-GB"/>
        </w:rPr>
      </w:pPr>
      <w:r>
        <w:rPr>
          <w:rFonts w:ascii="Arial" w:hAnsi="Arial" w:cs="Arial"/>
          <w:lang w:val="en-GB"/>
        </w:rPr>
        <w:t xml:space="preserve">If your chosen model is not performing well, choose a different model and repeat step g and h. </w:t>
      </w:r>
      <w:r w:rsidR="001F496B">
        <w:rPr>
          <w:rFonts w:ascii="Arial" w:hAnsi="Arial" w:cs="Arial"/>
          <w:lang w:val="en-GB"/>
        </w:rPr>
        <w:t>You only have to do this once, so that you will have two models in total.</w:t>
      </w:r>
    </w:p>
    <w:p w14:paraId="2BC444AA" w14:textId="0DD75216" w:rsidR="007930F8" w:rsidRDefault="007930F8" w:rsidP="007930F8">
      <w:pPr>
        <w:pStyle w:val="Lijstalinea"/>
        <w:numPr>
          <w:ilvl w:val="0"/>
          <w:numId w:val="27"/>
        </w:numPr>
        <w:rPr>
          <w:rFonts w:ascii="Arial" w:hAnsi="Arial" w:cs="Arial"/>
          <w:lang w:val="en-GB"/>
        </w:rPr>
      </w:pPr>
      <w:r w:rsidRPr="005F2888">
        <w:rPr>
          <w:rFonts w:ascii="Arial" w:hAnsi="Arial" w:cs="Arial"/>
          <w:lang w:val="en-GB"/>
        </w:rPr>
        <w:t xml:space="preserve">Compare the performance of </w:t>
      </w:r>
      <w:r>
        <w:rPr>
          <w:rFonts w:ascii="Arial" w:hAnsi="Arial" w:cs="Arial"/>
          <w:lang w:val="en-GB"/>
        </w:rPr>
        <w:t>your two</w:t>
      </w:r>
      <w:r w:rsidRPr="005F2888">
        <w:rPr>
          <w:rFonts w:ascii="Arial" w:hAnsi="Arial" w:cs="Arial"/>
          <w:lang w:val="en-GB"/>
        </w:rPr>
        <w:t xml:space="preserve"> models and select the best performing model</w:t>
      </w:r>
    </w:p>
    <w:p w14:paraId="140C1977" w14:textId="49860BC4" w:rsidR="007930F8" w:rsidRPr="005F2888" w:rsidRDefault="007930F8" w:rsidP="007930F8">
      <w:pPr>
        <w:pStyle w:val="Lijstalinea"/>
        <w:numPr>
          <w:ilvl w:val="0"/>
          <w:numId w:val="27"/>
        </w:numPr>
        <w:rPr>
          <w:rFonts w:ascii="Arial" w:hAnsi="Arial" w:cs="Arial"/>
          <w:lang w:val="en-GB"/>
        </w:rPr>
      </w:pPr>
      <w:r w:rsidRPr="005F2888">
        <w:rPr>
          <w:rFonts w:ascii="Arial" w:hAnsi="Arial" w:cs="Arial"/>
          <w:lang w:val="en-GB"/>
        </w:rPr>
        <w:t>Discuss the limitations of your model</w:t>
      </w:r>
      <w:r w:rsidR="001F496B">
        <w:rPr>
          <w:rFonts w:ascii="Arial" w:hAnsi="Arial" w:cs="Arial"/>
          <w:lang w:val="en-GB"/>
        </w:rPr>
        <w:t>s</w:t>
      </w:r>
      <w:r w:rsidRPr="005F2888">
        <w:rPr>
          <w:rFonts w:ascii="Arial" w:hAnsi="Arial" w:cs="Arial"/>
          <w:lang w:val="en-GB"/>
        </w:rPr>
        <w:t xml:space="preserve"> and any potential improvements or further experiments that can be done.</w:t>
      </w:r>
    </w:p>
    <w:p w14:paraId="6F1A5BF2" w14:textId="77777777" w:rsidR="007930F8" w:rsidRPr="007930F8" w:rsidRDefault="007930F8" w:rsidP="007930F8">
      <w:pPr>
        <w:pStyle w:val="Lijstalinea"/>
        <w:rPr>
          <w:rFonts w:ascii="Arial" w:hAnsi="Arial" w:cs="Arial"/>
          <w:lang w:val="en-GB"/>
        </w:rPr>
      </w:pPr>
    </w:p>
    <w:p w14:paraId="09C058E9" w14:textId="19D881C8" w:rsidR="009A6222" w:rsidRPr="005F2888" w:rsidRDefault="008A00AE" w:rsidP="009A6222">
      <w:pPr>
        <w:rPr>
          <w:rFonts w:ascii="Arial" w:hAnsi="Arial" w:cs="Arial"/>
          <w:lang w:val="en-GB"/>
        </w:rPr>
      </w:pPr>
      <w:r w:rsidRPr="005F2888">
        <w:rPr>
          <w:rFonts w:ascii="Arial" w:hAnsi="Arial" w:cs="Arial"/>
          <w:lang w:val="en-GB"/>
        </w:rPr>
        <w:t>Note: You can use</w:t>
      </w:r>
      <w:r w:rsidR="009A6222" w:rsidRPr="005F2888">
        <w:rPr>
          <w:rFonts w:ascii="Arial" w:hAnsi="Arial" w:cs="Arial"/>
          <w:lang w:val="en-GB"/>
        </w:rPr>
        <w:t xml:space="preserve"> the material learned in class, or you can use the internet to try</w:t>
      </w:r>
      <w:r w:rsidRPr="005F2888">
        <w:rPr>
          <w:rFonts w:ascii="Arial" w:hAnsi="Arial" w:cs="Arial"/>
          <w:lang w:val="en-GB"/>
        </w:rPr>
        <w:t xml:space="preserve"> various machine learning libraries such as scikit-learn or TensorFlow to implement the models and perform the necessary steps. Feel free to explore different algorithms, feature engineering techniques, and evaluation metrics to enhance the model's performance</w:t>
      </w:r>
      <w:r w:rsidR="009A6222" w:rsidRPr="005F2888">
        <w:rPr>
          <w:rFonts w:ascii="Arial" w:hAnsi="Arial" w:cs="Arial"/>
          <w:lang w:val="en-GB"/>
        </w:rPr>
        <w:t xml:space="preserve"> (but this is not course material)</w:t>
      </w:r>
      <w:r w:rsidRPr="005F2888">
        <w:rPr>
          <w:rFonts w:ascii="Arial" w:hAnsi="Arial" w:cs="Arial"/>
          <w:lang w:val="en-GB"/>
        </w:rPr>
        <w:t>.</w:t>
      </w:r>
    </w:p>
    <w:p w14:paraId="1E04E29A" w14:textId="76F6417B" w:rsidR="007C1EF1" w:rsidRPr="005F2888" w:rsidRDefault="00A873A5" w:rsidP="007C1EF1">
      <w:pPr>
        <w:pStyle w:val="Kop1"/>
        <w:rPr>
          <w:rFonts w:ascii="Arial" w:hAnsi="Arial" w:cs="Arial"/>
          <w:lang w:val="en-GB"/>
        </w:rPr>
      </w:pPr>
      <w:r>
        <w:rPr>
          <w:rFonts w:ascii="Arial" w:hAnsi="Arial" w:cs="Arial"/>
          <w:lang w:val="en-GB"/>
        </w:rPr>
        <w:t>Exercise</w:t>
      </w:r>
      <w:r w:rsidR="007C1EF1" w:rsidRPr="005F2888">
        <w:rPr>
          <w:rFonts w:ascii="Arial" w:hAnsi="Arial" w:cs="Arial"/>
          <w:lang w:val="en-GB"/>
        </w:rPr>
        <w:t xml:space="preserve"> 3: Malaria detection pipeline</w:t>
      </w:r>
    </w:p>
    <w:p w14:paraId="3C75DD27" w14:textId="77777777" w:rsidR="007C1EF1" w:rsidRDefault="007C1EF1" w:rsidP="007C1EF1">
      <w:pPr>
        <w:rPr>
          <w:rFonts w:ascii="Arial" w:hAnsi="Arial" w:cs="Arial"/>
          <w:i/>
          <w:lang w:val="en-GB"/>
        </w:rPr>
      </w:pPr>
      <w:r w:rsidRPr="005F2888">
        <w:rPr>
          <w:rFonts w:ascii="Arial" w:hAnsi="Arial" w:cs="Arial"/>
          <w:i/>
          <w:lang w:val="en-GB"/>
        </w:rPr>
        <w:t>Note: this exercise is combines both pre-and post-processing techniques and the train/test method.</w:t>
      </w:r>
    </w:p>
    <w:p w14:paraId="60525479" w14:textId="6E6B2341" w:rsidR="00EE6D2F" w:rsidRPr="005F2888" w:rsidRDefault="00EE6D2F" w:rsidP="007C1EF1">
      <w:pPr>
        <w:rPr>
          <w:rFonts w:ascii="Arial" w:hAnsi="Arial" w:cs="Arial"/>
          <w:i/>
          <w:lang w:val="en-GB"/>
        </w:rPr>
      </w:pPr>
      <w:r>
        <w:rPr>
          <w:rFonts w:ascii="Arial" w:hAnsi="Arial" w:cs="Arial"/>
          <w:lang w:val="en-GB"/>
        </w:rPr>
        <w:t>But before you start</w:t>
      </w:r>
      <w:r>
        <w:rPr>
          <w:rFonts w:ascii="Arial" w:hAnsi="Arial" w:cs="Arial"/>
          <w:lang w:val="en-GB"/>
        </w:rPr>
        <w:t xml:space="preserve"> working out the exercises below</w:t>
      </w:r>
      <w:r>
        <w:rPr>
          <w:rFonts w:ascii="Arial" w:hAnsi="Arial" w:cs="Arial"/>
          <w:lang w:val="en-GB"/>
        </w:rPr>
        <w:t>, make sure to create tasks and work in parallel. Clearly describe in the main.ipynb who was responsible for which task.</w:t>
      </w:r>
    </w:p>
    <w:p w14:paraId="10B1E548" w14:textId="77777777" w:rsidR="007C1EF1" w:rsidRPr="005F2888" w:rsidRDefault="007C1EF1" w:rsidP="007C1EF1">
      <w:pPr>
        <w:rPr>
          <w:rFonts w:ascii="Arial" w:hAnsi="Arial" w:cs="Arial"/>
          <w:lang w:val="en-GB"/>
        </w:rPr>
      </w:pPr>
      <w:r w:rsidRPr="005F2888">
        <w:rPr>
          <w:rFonts w:ascii="Arial" w:hAnsi="Arial" w:cs="Arial"/>
          <w:lang w:val="en-GB"/>
        </w:rPr>
        <w:t xml:space="preserve">For automating the diagnoses of malaria parasites in blood cells, scientists want to make a model that detects and localises malaria in images. They have gathered 1328 images with multiple blood cells of which some of them are infected by the malaria parasite. An example can be found in the figure below. </w:t>
      </w:r>
    </w:p>
    <w:p w14:paraId="13B5B2E8" w14:textId="77777777" w:rsidR="007C1EF1" w:rsidRPr="005F2888" w:rsidRDefault="007C1EF1" w:rsidP="007C1EF1">
      <w:pPr>
        <w:keepNext/>
        <w:jc w:val="center"/>
        <w:rPr>
          <w:rFonts w:ascii="Arial" w:hAnsi="Arial" w:cs="Arial"/>
          <w:lang w:val="en-GB"/>
        </w:rPr>
      </w:pPr>
      <w:r w:rsidRPr="005F2888">
        <w:rPr>
          <w:rFonts w:ascii="Arial" w:hAnsi="Arial" w:cs="Arial"/>
          <w:noProof/>
          <w:lang w:val="en-GB" w:eastAsia="en-GB"/>
        </w:rPr>
        <w:lastRenderedPageBreak/>
        <w:drawing>
          <wp:inline distT="0" distB="0" distL="0" distR="0" wp14:anchorId="353874F0" wp14:editId="51EAF806">
            <wp:extent cx="2610678" cy="194995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5419" cy="1968431"/>
                    </a:xfrm>
                    <a:prstGeom prst="rect">
                      <a:avLst/>
                    </a:prstGeom>
                  </pic:spPr>
                </pic:pic>
              </a:graphicData>
            </a:graphic>
          </wp:inline>
        </w:drawing>
      </w:r>
    </w:p>
    <w:p w14:paraId="3C9D2727" w14:textId="77777777" w:rsidR="007C1EF1" w:rsidRPr="005F2888" w:rsidRDefault="007C1EF1" w:rsidP="007C1EF1">
      <w:pPr>
        <w:pStyle w:val="Bijschrift"/>
        <w:jc w:val="center"/>
        <w:rPr>
          <w:rFonts w:ascii="Arial" w:hAnsi="Arial" w:cs="Arial"/>
          <w:lang w:val="en-GB"/>
        </w:rPr>
      </w:pPr>
      <w:r w:rsidRPr="005F2888">
        <w:rPr>
          <w:rFonts w:ascii="Arial" w:hAnsi="Arial" w:cs="Arial"/>
          <w:lang w:val="en-GB"/>
        </w:rPr>
        <w:t xml:space="preserve">Figure </w:t>
      </w:r>
      <w:r w:rsidRPr="005F2888">
        <w:rPr>
          <w:rFonts w:ascii="Arial" w:hAnsi="Arial" w:cs="Arial"/>
          <w:lang w:val="en-GB"/>
        </w:rPr>
        <w:fldChar w:fldCharType="begin"/>
      </w:r>
      <w:r w:rsidRPr="005F2888">
        <w:rPr>
          <w:rFonts w:ascii="Arial" w:hAnsi="Arial" w:cs="Arial"/>
          <w:lang w:val="en-GB"/>
        </w:rPr>
        <w:instrText xml:space="preserve"> SEQ Figure \* ARABIC </w:instrText>
      </w:r>
      <w:r w:rsidRPr="005F2888">
        <w:rPr>
          <w:rFonts w:ascii="Arial" w:hAnsi="Arial" w:cs="Arial"/>
          <w:lang w:val="en-GB"/>
        </w:rPr>
        <w:fldChar w:fldCharType="separate"/>
      </w:r>
      <w:r w:rsidRPr="005F2888">
        <w:rPr>
          <w:rFonts w:ascii="Arial" w:hAnsi="Arial" w:cs="Arial"/>
          <w:noProof/>
          <w:lang w:val="en-GB"/>
        </w:rPr>
        <w:t>1</w:t>
      </w:r>
      <w:r w:rsidRPr="005F2888">
        <w:rPr>
          <w:rFonts w:ascii="Arial" w:hAnsi="Arial" w:cs="Arial"/>
          <w:lang w:val="en-GB"/>
        </w:rPr>
        <w:fldChar w:fldCharType="end"/>
      </w:r>
      <w:r w:rsidRPr="005F2888">
        <w:rPr>
          <w:rFonts w:ascii="Arial" w:hAnsi="Arial" w:cs="Arial"/>
          <w:lang w:val="en-GB"/>
        </w:rPr>
        <w:t>: Example of blood cell images with an infected malaria image in the green 'bounding box'</w:t>
      </w:r>
    </w:p>
    <w:p w14:paraId="2533EE2C" w14:textId="77777777" w:rsidR="00942517" w:rsidRPr="005F2888" w:rsidRDefault="001F496B" w:rsidP="00942517">
      <w:pPr>
        <w:rPr>
          <w:rFonts w:ascii="Arial" w:hAnsi="Arial" w:cs="Arial"/>
          <w:lang w:val="en-GB"/>
        </w:rPr>
      </w:pPr>
      <w:r>
        <w:rPr>
          <w:rFonts w:ascii="Arial" w:hAnsi="Arial" w:cs="Arial"/>
          <w:lang w:val="en-GB"/>
        </w:rPr>
        <w:t>In the above image, you can see that a green bounding box is placed on an infected malaria image.</w:t>
      </w:r>
      <w:r w:rsidR="00942517">
        <w:rPr>
          <w:rFonts w:ascii="Arial" w:hAnsi="Arial" w:cs="Arial"/>
          <w:lang w:val="en-GB"/>
        </w:rPr>
        <w:t xml:space="preserve"> </w:t>
      </w:r>
      <w:r w:rsidR="00942517" w:rsidRPr="005F2888">
        <w:rPr>
          <w:rFonts w:ascii="Arial" w:hAnsi="Arial" w:cs="Arial"/>
          <w:lang w:val="en-GB"/>
        </w:rPr>
        <w:t xml:space="preserve">This bounding box is defined by the top left coordinate and the bottom right coordinate. An example is given in figure 2. </w:t>
      </w:r>
    </w:p>
    <w:p w14:paraId="7C1A38CC" w14:textId="77777777" w:rsidR="00942517" w:rsidRPr="005F2888" w:rsidRDefault="00942517" w:rsidP="00942517">
      <w:pPr>
        <w:keepNext/>
        <w:jc w:val="center"/>
        <w:rPr>
          <w:rFonts w:ascii="Arial" w:hAnsi="Arial" w:cs="Arial"/>
        </w:rPr>
      </w:pPr>
      <w:r w:rsidRPr="005F2888">
        <w:rPr>
          <w:rFonts w:ascii="Arial" w:hAnsi="Arial" w:cs="Arial"/>
          <w:noProof/>
          <w:lang w:val="en-GB" w:eastAsia="en-GB"/>
        </w:rPr>
        <w:drawing>
          <wp:inline distT="0" distB="0" distL="0" distR="0" wp14:anchorId="543DA227" wp14:editId="5B82A029">
            <wp:extent cx="2185153" cy="1795670"/>
            <wp:effectExtent l="0" t="0" r="5715" b="0"/>
            <wp:docPr id="6"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5503" cy="1812393"/>
                    </a:xfrm>
                    <a:prstGeom prst="rect">
                      <a:avLst/>
                    </a:prstGeom>
                  </pic:spPr>
                </pic:pic>
              </a:graphicData>
            </a:graphic>
          </wp:inline>
        </w:drawing>
      </w:r>
    </w:p>
    <w:p w14:paraId="1501E512" w14:textId="77777777" w:rsidR="00942517" w:rsidRPr="00A9108F" w:rsidRDefault="00942517" w:rsidP="00942517">
      <w:pPr>
        <w:pStyle w:val="Bijschrift"/>
        <w:jc w:val="center"/>
        <w:rPr>
          <w:rFonts w:ascii="Arial" w:hAnsi="Arial" w:cs="Arial"/>
          <w:lang w:val="en-GB"/>
        </w:rPr>
      </w:pPr>
      <w:r w:rsidRPr="00A9108F">
        <w:rPr>
          <w:rFonts w:ascii="Arial" w:hAnsi="Arial" w:cs="Arial"/>
          <w:lang w:val="en-GB"/>
        </w:rPr>
        <w:t xml:space="preserve">Figure </w:t>
      </w:r>
      <w:r w:rsidRPr="005F2888">
        <w:rPr>
          <w:rFonts w:ascii="Arial" w:hAnsi="Arial" w:cs="Arial"/>
        </w:rPr>
        <w:fldChar w:fldCharType="begin"/>
      </w:r>
      <w:r w:rsidRPr="00A9108F">
        <w:rPr>
          <w:rFonts w:ascii="Arial" w:hAnsi="Arial" w:cs="Arial"/>
          <w:lang w:val="en-GB"/>
        </w:rPr>
        <w:instrText xml:space="preserve"> SEQ Figure \* ARABIC </w:instrText>
      </w:r>
      <w:r w:rsidRPr="005F2888">
        <w:rPr>
          <w:rFonts w:ascii="Arial" w:hAnsi="Arial" w:cs="Arial"/>
        </w:rPr>
        <w:fldChar w:fldCharType="separate"/>
      </w:r>
      <w:r w:rsidRPr="00A9108F">
        <w:rPr>
          <w:rFonts w:ascii="Arial" w:hAnsi="Arial" w:cs="Arial"/>
          <w:noProof/>
          <w:lang w:val="en-GB"/>
        </w:rPr>
        <w:t>2</w:t>
      </w:r>
      <w:r w:rsidRPr="005F2888">
        <w:rPr>
          <w:rFonts w:ascii="Arial" w:hAnsi="Arial" w:cs="Arial"/>
          <w:noProof/>
        </w:rPr>
        <w:fldChar w:fldCharType="end"/>
      </w:r>
      <w:r w:rsidRPr="00A9108F">
        <w:rPr>
          <w:rFonts w:ascii="Arial" w:hAnsi="Arial" w:cs="Arial"/>
          <w:lang w:val="en-GB"/>
        </w:rPr>
        <w:t>: Example of bounding box definition. r = rows and c = columns</w:t>
      </w:r>
    </w:p>
    <w:p w14:paraId="04BDA841" w14:textId="69A4DEF7" w:rsidR="00942517" w:rsidRPr="005F2888" w:rsidRDefault="00942517" w:rsidP="00942517">
      <w:pPr>
        <w:rPr>
          <w:rFonts w:ascii="Arial" w:hAnsi="Arial" w:cs="Arial"/>
          <w:lang w:val="en-GB"/>
        </w:rPr>
      </w:pPr>
      <w:r>
        <w:rPr>
          <w:rFonts w:ascii="Arial" w:hAnsi="Arial" w:cs="Arial"/>
          <w:lang w:val="en-GB"/>
        </w:rPr>
        <w:t>For every image in the training data set: ‘training.xlsx’, the coordinates of the bounding box are known.  The data looks as follows</w:t>
      </w:r>
    </w:p>
    <w:tbl>
      <w:tblPr>
        <w:tblStyle w:val="Tabelraster"/>
        <w:tblW w:w="0" w:type="auto"/>
        <w:tblLook w:val="04A0" w:firstRow="1" w:lastRow="0" w:firstColumn="1" w:lastColumn="0" w:noHBand="0" w:noVBand="1"/>
      </w:tblPr>
      <w:tblGrid>
        <w:gridCol w:w="1707"/>
        <w:gridCol w:w="1699"/>
        <w:gridCol w:w="1490"/>
        <w:gridCol w:w="1490"/>
        <w:gridCol w:w="1338"/>
        <w:gridCol w:w="1338"/>
      </w:tblGrid>
      <w:tr w:rsidR="00942517" w:rsidRPr="005F2888" w14:paraId="5BD0E049" w14:textId="77777777" w:rsidTr="0030019A">
        <w:tc>
          <w:tcPr>
            <w:tcW w:w="1707" w:type="dxa"/>
          </w:tcPr>
          <w:p w14:paraId="7AEC6860" w14:textId="77777777" w:rsidR="00942517" w:rsidRPr="005F2888" w:rsidRDefault="00942517" w:rsidP="0030019A">
            <w:pPr>
              <w:rPr>
                <w:rFonts w:ascii="Arial" w:hAnsi="Arial" w:cs="Arial"/>
                <w:lang w:val="en-GB"/>
              </w:rPr>
            </w:pPr>
            <w:r w:rsidRPr="005F2888">
              <w:rPr>
                <w:rFonts w:ascii="Arial" w:hAnsi="Arial" w:cs="Arial"/>
                <w:lang w:val="en-GB"/>
              </w:rPr>
              <w:t>filename</w:t>
            </w:r>
          </w:p>
        </w:tc>
        <w:tc>
          <w:tcPr>
            <w:tcW w:w="1699" w:type="dxa"/>
          </w:tcPr>
          <w:p w14:paraId="5A6D35DE" w14:textId="77777777" w:rsidR="00942517" w:rsidRPr="005F2888" w:rsidRDefault="00942517" w:rsidP="0030019A">
            <w:pPr>
              <w:rPr>
                <w:rFonts w:ascii="Arial" w:hAnsi="Arial" w:cs="Arial"/>
                <w:lang w:val="en-GB"/>
              </w:rPr>
            </w:pPr>
            <w:r w:rsidRPr="005F2888">
              <w:rPr>
                <w:rFonts w:ascii="Arial" w:hAnsi="Arial" w:cs="Arial"/>
                <w:lang w:val="en-GB"/>
              </w:rPr>
              <w:t>category</w:t>
            </w:r>
          </w:p>
        </w:tc>
        <w:tc>
          <w:tcPr>
            <w:tcW w:w="1490" w:type="dxa"/>
          </w:tcPr>
          <w:p w14:paraId="2AB85D64" w14:textId="77777777" w:rsidR="00942517" w:rsidRPr="005F2888" w:rsidRDefault="00942517" w:rsidP="0030019A">
            <w:pPr>
              <w:rPr>
                <w:rFonts w:ascii="Arial" w:hAnsi="Arial" w:cs="Arial"/>
                <w:lang w:val="en-GB"/>
              </w:rPr>
            </w:pPr>
            <w:r w:rsidRPr="005F2888">
              <w:rPr>
                <w:rFonts w:ascii="Arial" w:hAnsi="Arial" w:cs="Arial"/>
                <w:lang w:val="en-GB"/>
              </w:rPr>
              <w:t>min_r</w:t>
            </w:r>
          </w:p>
        </w:tc>
        <w:tc>
          <w:tcPr>
            <w:tcW w:w="1490" w:type="dxa"/>
          </w:tcPr>
          <w:p w14:paraId="7DE393B3" w14:textId="77777777" w:rsidR="00942517" w:rsidRPr="005F2888" w:rsidRDefault="00942517" w:rsidP="0030019A">
            <w:pPr>
              <w:rPr>
                <w:rFonts w:ascii="Arial" w:hAnsi="Arial" w:cs="Arial"/>
                <w:lang w:val="en-GB"/>
              </w:rPr>
            </w:pPr>
            <w:r w:rsidRPr="005F2888">
              <w:rPr>
                <w:rFonts w:ascii="Arial" w:hAnsi="Arial" w:cs="Arial"/>
                <w:lang w:val="en-GB"/>
              </w:rPr>
              <w:t>min_c</w:t>
            </w:r>
          </w:p>
        </w:tc>
        <w:tc>
          <w:tcPr>
            <w:tcW w:w="1338" w:type="dxa"/>
          </w:tcPr>
          <w:p w14:paraId="1EA63A15" w14:textId="77777777" w:rsidR="00942517" w:rsidRPr="005F2888" w:rsidRDefault="00942517" w:rsidP="0030019A">
            <w:pPr>
              <w:rPr>
                <w:rFonts w:ascii="Arial" w:hAnsi="Arial" w:cs="Arial"/>
                <w:lang w:val="en-GB"/>
              </w:rPr>
            </w:pPr>
            <w:r w:rsidRPr="005F2888">
              <w:rPr>
                <w:rFonts w:ascii="Arial" w:hAnsi="Arial" w:cs="Arial"/>
                <w:lang w:val="en-GB"/>
              </w:rPr>
              <w:t>max_r</w:t>
            </w:r>
          </w:p>
        </w:tc>
        <w:tc>
          <w:tcPr>
            <w:tcW w:w="1338" w:type="dxa"/>
          </w:tcPr>
          <w:p w14:paraId="6A0EFB70" w14:textId="77777777" w:rsidR="00942517" w:rsidRPr="005F2888" w:rsidRDefault="00942517" w:rsidP="0030019A">
            <w:pPr>
              <w:rPr>
                <w:rFonts w:ascii="Arial" w:hAnsi="Arial" w:cs="Arial"/>
                <w:lang w:val="en-GB"/>
              </w:rPr>
            </w:pPr>
            <w:r w:rsidRPr="005F2888">
              <w:rPr>
                <w:rFonts w:ascii="Arial" w:hAnsi="Arial" w:cs="Arial"/>
                <w:lang w:val="en-GB"/>
              </w:rPr>
              <w:t>max_c</w:t>
            </w:r>
          </w:p>
        </w:tc>
      </w:tr>
      <w:tr w:rsidR="00942517" w:rsidRPr="005F2888" w14:paraId="058BC713" w14:textId="77777777" w:rsidTr="0030019A">
        <w:tc>
          <w:tcPr>
            <w:tcW w:w="1707" w:type="dxa"/>
          </w:tcPr>
          <w:p w14:paraId="7739403C" w14:textId="77777777" w:rsidR="00942517" w:rsidRPr="005F2888" w:rsidRDefault="00942517" w:rsidP="0030019A">
            <w:pPr>
              <w:rPr>
                <w:rFonts w:ascii="Arial" w:hAnsi="Arial" w:cs="Arial"/>
                <w:lang w:val="en-GB"/>
              </w:rPr>
            </w:pPr>
            <w:r w:rsidRPr="005F2888">
              <w:rPr>
                <w:rFonts w:ascii="Arial" w:hAnsi="Arial" w:cs="Arial"/>
                <w:lang w:val="en-GB"/>
              </w:rPr>
              <w:t>example.png</w:t>
            </w:r>
          </w:p>
        </w:tc>
        <w:tc>
          <w:tcPr>
            <w:tcW w:w="1699" w:type="dxa"/>
          </w:tcPr>
          <w:p w14:paraId="6A623754" w14:textId="77777777" w:rsidR="00942517" w:rsidRPr="005F2888" w:rsidRDefault="00942517" w:rsidP="0030019A">
            <w:pPr>
              <w:rPr>
                <w:rFonts w:ascii="Arial" w:hAnsi="Arial" w:cs="Arial"/>
                <w:lang w:val="en-GB"/>
              </w:rPr>
            </w:pPr>
            <w:r w:rsidRPr="005F2888">
              <w:rPr>
                <w:rFonts w:ascii="Arial" w:hAnsi="Arial" w:cs="Arial"/>
                <w:lang w:val="en-GB"/>
              </w:rPr>
              <w:t>0</w:t>
            </w:r>
          </w:p>
        </w:tc>
        <w:tc>
          <w:tcPr>
            <w:tcW w:w="1490" w:type="dxa"/>
          </w:tcPr>
          <w:p w14:paraId="54F18355" w14:textId="77777777" w:rsidR="00942517" w:rsidRPr="005F2888" w:rsidRDefault="00942517" w:rsidP="0030019A">
            <w:pPr>
              <w:rPr>
                <w:rFonts w:ascii="Arial" w:hAnsi="Arial" w:cs="Arial"/>
                <w:lang w:val="en-GB"/>
              </w:rPr>
            </w:pPr>
            <w:r w:rsidRPr="005F2888">
              <w:rPr>
                <w:rFonts w:ascii="Arial" w:hAnsi="Arial" w:cs="Arial"/>
                <w:lang w:val="en-GB"/>
              </w:rPr>
              <w:t>1050</w:t>
            </w:r>
          </w:p>
        </w:tc>
        <w:tc>
          <w:tcPr>
            <w:tcW w:w="1490" w:type="dxa"/>
          </w:tcPr>
          <w:p w14:paraId="50482A58" w14:textId="77777777" w:rsidR="00942517" w:rsidRPr="005F2888" w:rsidRDefault="00942517" w:rsidP="0030019A">
            <w:pPr>
              <w:rPr>
                <w:rFonts w:ascii="Arial" w:hAnsi="Arial" w:cs="Arial"/>
                <w:lang w:val="en-GB"/>
              </w:rPr>
            </w:pPr>
            <w:r w:rsidRPr="005F2888">
              <w:rPr>
                <w:rFonts w:ascii="Arial" w:hAnsi="Arial" w:cs="Arial"/>
                <w:lang w:val="en-GB"/>
              </w:rPr>
              <w:t>1440</w:t>
            </w:r>
          </w:p>
        </w:tc>
        <w:tc>
          <w:tcPr>
            <w:tcW w:w="1338" w:type="dxa"/>
          </w:tcPr>
          <w:p w14:paraId="7B8D6355" w14:textId="77777777" w:rsidR="00942517" w:rsidRPr="005F2888" w:rsidRDefault="00942517" w:rsidP="0030019A">
            <w:pPr>
              <w:rPr>
                <w:rFonts w:ascii="Arial" w:hAnsi="Arial" w:cs="Arial"/>
                <w:lang w:val="en-GB"/>
              </w:rPr>
            </w:pPr>
            <w:r w:rsidRPr="005F2888">
              <w:rPr>
                <w:rFonts w:ascii="Arial" w:hAnsi="Arial" w:cs="Arial"/>
                <w:lang w:val="en-GB"/>
              </w:rPr>
              <w:t>1150</w:t>
            </w:r>
          </w:p>
        </w:tc>
        <w:tc>
          <w:tcPr>
            <w:tcW w:w="1338" w:type="dxa"/>
          </w:tcPr>
          <w:p w14:paraId="7A28AD42" w14:textId="77777777" w:rsidR="00942517" w:rsidRPr="005F2888" w:rsidRDefault="00942517" w:rsidP="0030019A">
            <w:pPr>
              <w:rPr>
                <w:rFonts w:ascii="Arial" w:hAnsi="Arial" w:cs="Arial"/>
                <w:lang w:val="en-GB"/>
              </w:rPr>
            </w:pPr>
            <w:r w:rsidRPr="005F2888">
              <w:rPr>
                <w:rFonts w:ascii="Arial" w:hAnsi="Arial" w:cs="Arial"/>
                <w:lang w:val="en-GB"/>
              </w:rPr>
              <w:t>1540</w:t>
            </w:r>
          </w:p>
        </w:tc>
      </w:tr>
    </w:tbl>
    <w:p w14:paraId="5E60CE63" w14:textId="04A89B2C" w:rsidR="00942517" w:rsidRPr="005F2888" w:rsidRDefault="00942517" w:rsidP="00942517">
      <w:pPr>
        <w:rPr>
          <w:rFonts w:ascii="Arial" w:hAnsi="Arial" w:cs="Arial"/>
          <w:lang w:val="en-GB"/>
        </w:rPr>
      </w:pPr>
      <w:r w:rsidRPr="005F2888">
        <w:rPr>
          <w:rFonts w:ascii="Arial" w:hAnsi="Arial" w:cs="Arial"/>
          <w:lang w:val="en-GB"/>
        </w:rPr>
        <w:br/>
      </w:r>
      <w:r>
        <w:rPr>
          <w:rFonts w:ascii="Arial" w:hAnsi="Arial" w:cs="Arial"/>
          <w:lang w:val="en-GB"/>
        </w:rPr>
        <w:t>Here,</w:t>
      </w:r>
      <w:r w:rsidRPr="005F2888">
        <w:rPr>
          <w:rFonts w:ascii="Arial" w:hAnsi="Arial" w:cs="Arial"/>
          <w:lang w:val="en-GB"/>
        </w:rPr>
        <w:t xml:space="preserve"> min_r, min_c, max_r, max_c are the coordinates of the bounding box. For the category, we use 1 if the blood cell is infected with Ring and 0 otherwise. </w:t>
      </w:r>
    </w:p>
    <w:p w14:paraId="5F08FDD7" w14:textId="1818B3F3" w:rsidR="00D5430C" w:rsidRPr="005F2888" w:rsidRDefault="00A873A5" w:rsidP="00D5430C">
      <w:pPr>
        <w:pStyle w:val="Kop2"/>
        <w:rPr>
          <w:rFonts w:ascii="Arial" w:hAnsi="Arial" w:cs="Arial"/>
          <w:lang w:val="en-GB"/>
        </w:rPr>
      </w:pPr>
      <w:r>
        <w:rPr>
          <w:rFonts w:ascii="Arial" w:hAnsi="Arial" w:cs="Arial"/>
          <w:lang w:val="en-GB"/>
        </w:rPr>
        <w:t>Exercise</w:t>
      </w:r>
      <w:r w:rsidR="00942517">
        <w:rPr>
          <w:rFonts w:ascii="Arial" w:hAnsi="Arial" w:cs="Arial"/>
          <w:lang w:val="en-GB"/>
        </w:rPr>
        <w:t xml:space="preserve"> 3.1</w:t>
      </w:r>
      <w:r w:rsidR="00D5430C" w:rsidRPr="005F2888">
        <w:rPr>
          <w:rFonts w:ascii="Arial" w:hAnsi="Arial" w:cs="Arial"/>
          <w:lang w:val="en-GB"/>
        </w:rPr>
        <w:t xml:space="preserve"> Post</w:t>
      </w:r>
      <w:r w:rsidR="00825068" w:rsidRPr="005F2888">
        <w:rPr>
          <w:rFonts w:ascii="Arial" w:hAnsi="Arial" w:cs="Arial"/>
          <w:lang w:val="en-GB"/>
        </w:rPr>
        <w:t>-</w:t>
      </w:r>
      <w:r w:rsidR="00D5430C" w:rsidRPr="005F2888">
        <w:rPr>
          <w:rFonts w:ascii="Arial" w:hAnsi="Arial" w:cs="Arial"/>
          <w:lang w:val="en-GB"/>
        </w:rPr>
        <w:t>processing of predictions</w:t>
      </w:r>
    </w:p>
    <w:p w14:paraId="0A3CD072" w14:textId="77777777" w:rsidR="00942517" w:rsidRDefault="00942517" w:rsidP="00942517">
      <w:pPr>
        <w:rPr>
          <w:rFonts w:ascii="Arial" w:hAnsi="Arial" w:cs="Arial"/>
          <w:lang w:val="en-GB"/>
        </w:rPr>
      </w:pPr>
      <w:r>
        <w:rPr>
          <w:rFonts w:ascii="Arial" w:hAnsi="Arial" w:cs="Arial"/>
          <w:lang w:val="en-GB"/>
        </w:rPr>
        <w:t xml:space="preserve">We already used a model to make predictions about the coordinates. </w:t>
      </w:r>
      <w:r w:rsidRPr="005F2888">
        <w:rPr>
          <w:rFonts w:ascii="Arial" w:hAnsi="Arial" w:cs="Arial"/>
          <w:lang w:val="en-GB"/>
        </w:rPr>
        <w:t>The file ‘predictions_training.xlsx’ has a list of predictions that need to be evaluated</w:t>
      </w:r>
      <w:r>
        <w:rPr>
          <w:rFonts w:ascii="Arial" w:hAnsi="Arial" w:cs="Arial"/>
          <w:lang w:val="en-GB"/>
        </w:rPr>
        <w:t xml:space="preserve">. </w:t>
      </w:r>
    </w:p>
    <w:p w14:paraId="20770A9A" w14:textId="51DD124E" w:rsidR="00D5430C" w:rsidRPr="005F2888" w:rsidRDefault="00D5430C" w:rsidP="00942517">
      <w:pPr>
        <w:rPr>
          <w:rFonts w:ascii="Arial" w:hAnsi="Arial" w:cs="Arial"/>
          <w:lang w:val="en-GB"/>
        </w:rPr>
      </w:pPr>
      <w:r w:rsidRPr="005F2888">
        <w:rPr>
          <w:rFonts w:ascii="Arial" w:hAnsi="Arial" w:cs="Arial"/>
          <w:lang w:val="en-GB"/>
        </w:rPr>
        <w:t xml:space="preserve">To evaluate how well the model predicted whether blood cells were infected or not, we use the Intersection over Union (IOU). This is a measure of ‘overlap’ between the actual and predicted bounding box. For both infected and not infected class, we can take the average over all IOU’s to get the mean IOU. The higher the mean IOU, the greater the model. Figure 3 illustrates how to calculate the intersection over union for one pair of bounding boxes. </w:t>
      </w:r>
    </w:p>
    <w:p w14:paraId="11DE696D" w14:textId="77777777" w:rsidR="00D5430C" w:rsidRPr="005F2888" w:rsidRDefault="00D5430C" w:rsidP="00D5430C">
      <w:pPr>
        <w:keepNext/>
        <w:jc w:val="center"/>
        <w:rPr>
          <w:rFonts w:ascii="Arial" w:hAnsi="Arial" w:cs="Arial"/>
        </w:rPr>
      </w:pPr>
      <w:r w:rsidRPr="005F2888">
        <w:rPr>
          <w:rFonts w:ascii="Arial" w:hAnsi="Arial" w:cs="Arial"/>
          <w:noProof/>
          <w:lang w:val="en-GB" w:eastAsia="en-GB"/>
        </w:rPr>
        <w:lastRenderedPageBreak/>
        <w:drawing>
          <wp:inline distT="0" distB="0" distL="0" distR="0" wp14:anchorId="75B72743" wp14:editId="0E6A3159">
            <wp:extent cx="3889513" cy="183071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8523" cy="1839660"/>
                    </a:xfrm>
                    <a:prstGeom prst="rect">
                      <a:avLst/>
                    </a:prstGeom>
                  </pic:spPr>
                </pic:pic>
              </a:graphicData>
            </a:graphic>
          </wp:inline>
        </w:drawing>
      </w:r>
    </w:p>
    <w:p w14:paraId="1C7F25E9" w14:textId="77777777" w:rsidR="00D5430C" w:rsidRPr="00A9108F" w:rsidRDefault="00D5430C" w:rsidP="00D5430C">
      <w:pPr>
        <w:pStyle w:val="Bijschrift"/>
        <w:jc w:val="center"/>
        <w:rPr>
          <w:rFonts w:ascii="Arial" w:hAnsi="Arial" w:cs="Arial"/>
          <w:lang w:val="en-GB"/>
        </w:rPr>
      </w:pPr>
      <w:r w:rsidRPr="00A9108F">
        <w:rPr>
          <w:rFonts w:ascii="Arial" w:hAnsi="Arial" w:cs="Arial"/>
          <w:lang w:val="en-GB"/>
        </w:rPr>
        <w:t xml:space="preserve">Figure </w:t>
      </w:r>
      <w:r w:rsidRPr="005F2888">
        <w:rPr>
          <w:rFonts w:ascii="Arial" w:hAnsi="Arial" w:cs="Arial"/>
        </w:rPr>
        <w:fldChar w:fldCharType="begin"/>
      </w:r>
      <w:r w:rsidRPr="00A9108F">
        <w:rPr>
          <w:rFonts w:ascii="Arial" w:hAnsi="Arial" w:cs="Arial"/>
          <w:lang w:val="en-GB"/>
        </w:rPr>
        <w:instrText xml:space="preserve"> SEQ Figure \* ARABIC </w:instrText>
      </w:r>
      <w:r w:rsidRPr="005F2888">
        <w:rPr>
          <w:rFonts w:ascii="Arial" w:hAnsi="Arial" w:cs="Arial"/>
        </w:rPr>
        <w:fldChar w:fldCharType="separate"/>
      </w:r>
      <w:r w:rsidRPr="00A9108F">
        <w:rPr>
          <w:rFonts w:ascii="Arial" w:hAnsi="Arial" w:cs="Arial"/>
          <w:noProof/>
          <w:lang w:val="en-GB"/>
        </w:rPr>
        <w:t>3</w:t>
      </w:r>
      <w:r w:rsidRPr="005F2888">
        <w:rPr>
          <w:rFonts w:ascii="Arial" w:hAnsi="Arial" w:cs="Arial"/>
          <w:noProof/>
        </w:rPr>
        <w:fldChar w:fldCharType="end"/>
      </w:r>
      <w:r w:rsidRPr="00A9108F">
        <w:rPr>
          <w:rFonts w:ascii="Arial" w:hAnsi="Arial" w:cs="Arial"/>
          <w:lang w:val="en-GB"/>
        </w:rPr>
        <w:t>: Example intersection over union</w:t>
      </w:r>
    </w:p>
    <w:p w14:paraId="37674D7C" w14:textId="03B5B4A5" w:rsidR="00942517" w:rsidRDefault="00825068" w:rsidP="00825068">
      <w:pPr>
        <w:rPr>
          <w:rFonts w:ascii="Arial" w:hAnsi="Arial" w:cs="Arial"/>
          <w:lang w:val="en-GB"/>
        </w:rPr>
      </w:pPr>
      <w:r w:rsidRPr="005F2888">
        <w:rPr>
          <w:rFonts w:ascii="Arial" w:hAnsi="Arial" w:cs="Arial"/>
          <w:lang w:val="en-GB"/>
        </w:rPr>
        <w:t>For this exercise, you need</w:t>
      </w:r>
      <w:r w:rsidR="00D5430C" w:rsidRPr="005F2888">
        <w:rPr>
          <w:rFonts w:ascii="Arial" w:hAnsi="Arial" w:cs="Arial"/>
          <w:lang w:val="en-GB"/>
        </w:rPr>
        <w:t xml:space="preserve"> to calculate the mean IOU of our predictions for the </w:t>
      </w:r>
      <w:r w:rsidR="00D5430C" w:rsidRPr="005F2888">
        <w:rPr>
          <w:rFonts w:ascii="Arial" w:hAnsi="Arial" w:cs="Arial"/>
          <w:b/>
          <w:lang w:val="en-GB"/>
        </w:rPr>
        <w:t>training data</w:t>
      </w:r>
      <w:r w:rsidR="00D5430C" w:rsidRPr="005F2888">
        <w:rPr>
          <w:rFonts w:ascii="Arial" w:hAnsi="Arial" w:cs="Arial"/>
          <w:lang w:val="en-GB"/>
        </w:rPr>
        <w:t xml:space="preserve">. </w:t>
      </w:r>
      <w:r w:rsidR="00D8395D">
        <w:rPr>
          <w:rFonts w:ascii="Arial" w:hAnsi="Arial" w:cs="Arial"/>
          <w:lang w:val="en-GB"/>
        </w:rPr>
        <w:t xml:space="preserve">To do so, perform the steps below. </w:t>
      </w:r>
    </w:p>
    <w:p w14:paraId="538C878C" w14:textId="20FD0F07" w:rsidR="00942517" w:rsidRDefault="00942517" w:rsidP="00942517">
      <w:pPr>
        <w:pStyle w:val="Lijstalinea"/>
        <w:numPr>
          <w:ilvl w:val="0"/>
          <w:numId w:val="29"/>
        </w:numPr>
        <w:rPr>
          <w:rFonts w:ascii="Arial" w:hAnsi="Arial" w:cs="Arial"/>
          <w:lang w:val="en-GB"/>
        </w:rPr>
      </w:pPr>
      <w:r w:rsidRPr="00942517">
        <w:rPr>
          <w:rFonts w:ascii="Arial" w:hAnsi="Arial" w:cs="Arial"/>
          <w:lang w:val="en-GB"/>
        </w:rPr>
        <w:t>Create a function that returns the IOU for each box</w:t>
      </w:r>
    </w:p>
    <w:p w14:paraId="273643BB" w14:textId="1B7398A9" w:rsidR="00942517" w:rsidRPr="00942517" w:rsidRDefault="00471CA0" w:rsidP="00942517">
      <w:pPr>
        <w:pStyle w:val="Lijstalinea"/>
        <w:numPr>
          <w:ilvl w:val="0"/>
          <w:numId w:val="29"/>
        </w:numPr>
        <w:rPr>
          <w:rFonts w:ascii="Arial" w:hAnsi="Arial" w:cs="Arial"/>
          <w:lang w:val="en-GB"/>
        </w:rPr>
      </w:pPr>
      <w:r>
        <w:rPr>
          <w:rFonts w:ascii="Arial" w:hAnsi="Arial" w:cs="Arial"/>
          <w:lang w:val="en-GB"/>
        </w:rPr>
        <w:t>Create a function that</w:t>
      </w:r>
      <w:r w:rsidR="00942517">
        <w:rPr>
          <w:rFonts w:ascii="Arial" w:hAnsi="Arial" w:cs="Arial"/>
          <w:lang w:val="en-GB"/>
        </w:rPr>
        <w:t xml:space="preserve"> calculate</w:t>
      </w:r>
      <w:r>
        <w:rPr>
          <w:rFonts w:ascii="Arial" w:hAnsi="Arial" w:cs="Arial"/>
          <w:lang w:val="en-GB"/>
        </w:rPr>
        <w:t>s</w:t>
      </w:r>
      <w:r w:rsidR="00942517">
        <w:rPr>
          <w:rFonts w:ascii="Arial" w:hAnsi="Arial" w:cs="Arial"/>
          <w:lang w:val="en-GB"/>
        </w:rPr>
        <w:t xml:space="preserve"> the mean of the IOU’s of all the boxes</w:t>
      </w:r>
    </w:p>
    <w:p w14:paraId="54DE0EAB" w14:textId="365E73D1" w:rsidR="00D5430C" w:rsidRPr="005F2888" w:rsidRDefault="00D5430C" w:rsidP="00825068">
      <w:pPr>
        <w:rPr>
          <w:rFonts w:ascii="Arial" w:hAnsi="Arial" w:cs="Arial"/>
          <w:lang w:val="en-GB"/>
        </w:rPr>
      </w:pPr>
      <w:r w:rsidRPr="005F2888">
        <w:rPr>
          <w:rFonts w:ascii="Arial" w:hAnsi="Arial" w:cs="Arial"/>
          <w:lang w:val="en-GB"/>
        </w:rPr>
        <w:t>You may use the following algorithm:</w:t>
      </w:r>
    </w:p>
    <w:p w14:paraId="65E5AAB5" w14:textId="77777777" w:rsidR="00D5430C" w:rsidRPr="005F2888" w:rsidRDefault="00D5430C" w:rsidP="00D5430C">
      <w:pPr>
        <w:rPr>
          <w:rFonts w:ascii="Arial" w:hAnsi="Arial" w:cs="Arial"/>
          <w:lang w:val="en-GB"/>
        </w:rPr>
      </w:pPr>
      <w:r w:rsidRPr="005F2888">
        <w:rPr>
          <w:rFonts w:ascii="Arial" w:hAnsi="Arial" w:cs="Arial"/>
          <w:noProof/>
          <w:lang w:val="en-GB" w:eastAsia="en-GB"/>
        </w:rPr>
        <mc:AlternateContent>
          <mc:Choice Requires="wps">
            <w:drawing>
              <wp:inline distT="0" distB="0" distL="0" distR="0" wp14:anchorId="1AF3EE7D" wp14:editId="1B10EC02">
                <wp:extent cx="4300330" cy="2604052"/>
                <wp:effectExtent l="0" t="0" r="24130" b="25400"/>
                <wp:docPr id="2" name="Tekstvak 2"/>
                <wp:cNvGraphicFramePr/>
                <a:graphic xmlns:a="http://schemas.openxmlformats.org/drawingml/2006/main">
                  <a:graphicData uri="http://schemas.microsoft.com/office/word/2010/wordprocessingShape">
                    <wps:wsp>
                      <wps:cNvSpPr txBox="1"/>
                      <wps:spPr>
                        <a:xfrm>
                          <a:off x="0" y="0"/>
                          <a:ext cx="4300330" cy="2604052"/>
                        </a:xfrm>
                        <a:prstGeom prst="rect">
                          <a:avLst/>
                        </a:prstGeom>
                        <a:solidFill>
                          <a:schemeClr val="lt1"/>
                        </a:solidFill>
                        <a:ln w="6350">
                          <a:solidFill>
                            <a:prstClr val="black"/>
                          </a:solidFill>
                        </a:ln>
                      </wps:spPr>
                      <wps:txbx>
                        <w:txbxContent>
                          <w:p w14:paraId="6AF59E85" w14:textId="77777777" w:rsidR="00D5430C" w:rsidRPr="006E7E03" w:rsidRDefault="00D5430C" w:rsidP="00D5430C">
                            <w:pPr>
                              <w:shd w:val="clear" w:color="auto" w:fill="FFFFFF"/>
                              <w:spacing w:after="0" w:line="240" w:lineRule="auto"/>
                              <w:rPr>
                                <w:rFonts w:ascii="Cambria" w:eastAsia="Times New Roman" w:hAnsi="Cambria" w:cs="Courier New"/>
                                <w:b/>
                                <w:bCs/>
                                <w:sz w:val="20"/>
                                <w:szCs w:val="20"/>
                                <w:lang w:val="en-GB" w:eastAsia="en-GB"/>
                              </w:rPr>
                            </w:pPr>
                            <w:r>
                              <w:rPr>
                                <w:rFonts w:ascii="Cambria" w:eastAsia="Times New Roman" w:hAnsi="Cambria" w:cs="Courier New"/>
                                <w:b/>
                                <w:bCs/>
                                <w:sz w:val="20"/>
                                <w:szCs w:val="20"/>
                                <w:lang w:val="en-GB" w:eastAsia="en-GB"/>
                              </w:rPr>
                              <w:t>IOU calculation</w:t>
                            </w:r>
                            <w:r w:rsidRPr="006E7E03">
                              <w:rPr>
                                <w:rFonts w:ascii="Cambria" w:eastAsia="Times New Roman" w:hAnsi="Cambria" w:cs="Courier New"/>
                                <w:b/>
                                <w:bCs/>
                                <w:sz w:val="20"/>
                                <w:szCs w:val="20"/>
                                <w:lang w:val="en-GB" w:eastAsia="en-GB"/>
                              </w:rPr>
                              <w:t xml:space="preserve"> algorithm</w:t>
                            </w:r>
                          </w:p>
                          <w:p w14:paraId="6BCF4BD3" w14:textId="77777777" w:rsidR="00D5430C" w:rsidRDefault="00D5430C" w:rsidP="00D5430C">
                            <w:pPr>
                              <w:shd w:val="clear" w:color="auto" w:fill="FFFFFF"/>
                              <w:spacing w:after="0" w:line="240" w:lineRule="auto"/>
                              <w:rPr>
                                <w:rFonts w:ascii="Cambria" w:eastAsia="Times New Roman" w:hAnsi="Cambria" w:cs="Courier New"/>
                                <w:sz w:val="20"/>
                                <w:szCs w:val="20"/>
                                <w:lang w:val="en-GB" w:eastAsia="en-GB"/>
                              </w:rPr>
                            </w:pPr>
                            <m:oMath>
                              <m:r>
                                <w:rPr>
                                  <w:rFonts w:ascii="Cambria Math" w:eastAsia="Times New Roman" w:hAnsi="Cambria Math" w:cs="Courier New"/>
                                  <w:sz w:val="20"/>
                                  <w:szCs w:val="20"/>
                                  <w:lang w:val="en-GB" w:eastAsia="en-GB"/>
                                </w:rPr>
                                <m:t>I</m:t>
                              </m:r>
                            </m:oMath>
                            <w:r>
                              <w:rPr>
                                <w:rFonts w:ascii="Cambria" w:eastAsia="Times New Roman" w:hAnsi="Cambria" w:cs="Courier New"/>
                                <w:sz w:val="20"/>
                                <w:szCs w:val="20"/>
                                <w:lang w:val="en-GB" w:eastAsia="en-GB"/>
                              </w:rPr>
                              <w:t xml:space="preserve"> = original image with dimensions </w:t>
                            </w:r>
                            <m:oMath>
                              <m:r>
                                <w:rPr>
                                  <w:rFonts w:ascii="Cambria Math" w:eastAsia="Times New Roman" w:hAnsi="Cambria Math" w:cs="Courier New"/>
                                  <w:sz w:val="20"/>
                                  <w:szCs w:val="20"/>
                                  <w:lang w:val="en-GB" w:eastAsia="en-GB"/>
                                </w:rPr>
                                <m:t>(r, c)</m:t>
                              </m:r>
                            </m:oMath>
                          </w:p>
                          <w:p w14:paraId="0A9CD312" w14:textId="77777777" w:rsidR="00D5430C" w:rsidRDefault="00D5430C" w:rsidP="00D5430C">
                            <w:pPr>
                              <w:shd w:val="clear" w:color="auto" w:fill="FFFFFF"/>
                              <w:spacing w:after="0" w:line="240" w:lineRule="auto"/>
                              <w:rPr>
                                <w:rFonts w:ascii="Cambria" w:eastAsia="Times New Roman" w:hAnsi="Cambria" w:cs="Courier New"/>
                                <w:sz w:val="20"/>
                                <w:szCs w:val="20"/>
                                <w:lang w:val="en-GB" w:eastAsia="en-GB"/>
                              </w:rPr>
                            </w:pPr>
                            <m:oMath>
                              <m:r>
                                <w:rPr>
                                  <w:rFonts w:ascii="Cambria Math" w:eastAsia="Times New Roman" w:hAnsi="Cambria Math" w:cs="Courier New"/>
                                  <w:sz w:val="20"/>
                                  <w:szCs w:val="20"/>
                                  <w:lang w:val="en-GB" w:eastAsia="en-GB"/>
                                </w:rPr>
                                <m:t>A</m:t>
                              </m:r>
                            </m:oMath>
                            <w:r>
                              <w:rPr>
                                <w:rFonts w:ascii="Cambria" w:eastAsia="Times New Roman" w:hAnsi="Cambria" w:cs="Courier New"/>
                                <w:sz w:val="20"/>
                                <w:szCs w:val="20"/>
                                <w:lang w:val="en-GB" w:eastAsia="en-GB"/>
                              </w:rPr>
                              <w:t xml:space="preserve"> = empty image (zeros matrix) with same dimensions as </w:t>
                            </w:r>
                            <m:oMath>
                              <m:r>
                                <w:rPr>
                                  <w:rFonts w:ascii="Cambria Math" w:eastAsia="Times New Roman" w:hAnsi="Cambria Math" w:cs="Courier New"/>
                                  <w:sz w:val="20"/>
                                  <w:szCs w:val="20"/>
                                  <w:lang w:val="en-GB" w:eastAsia="en-GB"/>
                                </w:rPr>
                                <m:t>I</m:t>
                              </m:r>
                            </m:oMath>
                          </w:p>
                          <w:p w14:paraId="3D59FEEE" w14:textId="77777777" w:rsidR="00D5430C" w:rsidRDefault="00D5430C" w:rsidP="00D5430C">
                            <w:pPr>
                              <w:shd w:val="clear" w:color="auto" w:fill="FFFFFF"/>
                              <w:spacing w:after="0" w:line="240" w:lineRule="auto"/>
                              <w:rPr>
                                <w:rFonts w:ascii="Cambria" w:eastAsia="Times New Roman" w:hAnsi="Cambria" w:cs="Courier New"/>
                                <w:sz w:val="20"/>
                                <w:szCs w:val="20"/>
                                <w:lang w:val="en-GB" w:eastAsia="en-GB"/>
                              </w:rPr>
                            </w:pPr>
                            <m:oMath>
                              <m:r>
                                <w:rPr>
                                  <w:rFonts w:ascii="Cambria Math" w:eastAsia="Times New Roman" w:hAnsi="Cambria Math" w:cs="Courier New"/>
                                  <w:sz w:val="20"/>
                                  <w:szCs w:val="20"/>
                                  <w:lang w:val="en-GB" w:eastAsia="en-GB"/>
                                </w:rPr>
                                <m:t>T</m:t>
                              </m:r>
                            </m:oMath>
                            <w:r>
                              <w:rPr>
                                <w:rFonts w:ascii="Cambria" w:eastAsia="Times New Roman" w:hAnsi="Cambria" w:cs="Courier New"/>
                                <w:sz w:val="20"/>
                                <w:szCs w:val="20"/>
                                <w:lang w:val="en-GB" w:eastAsia="en-GB"/>
                              </w:rPr>
                              <w:t xml:space="preserve"> = list of the true bounding boxes</w:t>
                            </w:r>
                          </w:p>
                          <w:p w14:paraId="4095BC70" w14:textId="77777777" w:rsidR="00D5430C" w:rsidRDefault="00D5430C" w:rsidP="00D5430C">
                            <w:pPr>
                              <w:shd w:val="clear" w:color="auto" w:fill="FFFFFF"/>
                              <w:spacing w:after="0" w:line="240" w:lineRule="auto"/>
                              <w:rPr>
                                <w:rFonts w:ascii="Cambria" w:eastAsia="Times New Roman" w:hAnsi="Cambria" w:cs="Courier New"/>
                                <w:sz w:val="20"/>
                                <w:szCs w:val="20"/>
                                <w:lang w:val="en-GB" w:eastAsia="en-GB"/>
                              </w:rPr>
                            </w:pPr>
                            <m:oMath>
                              <m:r>
                                <w:rPr>
                                  <w:rFonts w:ascii="Cambria Math" w:eastAsia="Times New Roman" w:hAnsi="Cambria Math" w:cs="Courier New"/>
                                  <w:sz w:val="20"/>
                                  <w:szCs w:val="20"/>
                                  <w:lang w:val="en-GB" w:eastAsia="en-GB"/>
                                </w:rPr>
                                <m:t>P</m:t>
                              </m:r>
                            </m:oMath>
                            <w:r>
                              <w:rPr>
                                <w:rFonts w:ascii="Cambria" w:eastAsia="Times New Roman" w:hAnsi="Cambria" w:cs="Courier New"/>
                                <w:sz w:val="20"/>
                                <w:szCs w:val="20"/>
                                <w:lang w:val="en-GB" w:eastAsia="en-GB"/>
                              </w:rPr>
                              <w:t xml:space="preserve"> = list of the predicted bounding boxes</w:t>
                            </w:r>
                          </w:p>
                          <w:p w14:paraId="4B6AF592" w14:textId="77777777" w:rsidR="00D5430C" w:rsidRPr="0014367E" w:rsidRDefault="00D5430C" w:rsidP="00D5430C">
                            <w:pPr>
                              <w:shd w:val="clear" w:color="auto" w:fill="FFFFFF"/>
                              <w:spacing w:after="0" w:line="240" w:lineRule="auto"/>
                              <w:rPr>
                                <w:rFonts w:ascii="Cambria" w:eastAsia="Times New Roman" w:hAnsi="Cambria" w:cs="Courier New"/>
                                <w:b/>
                                <w:sz w:val="20"/>
                                <w:szCs w:val="20"/>
                                <w:lang w:val="en-GB" w:eastAsia="en-GB"/>
                              </w:rPr>
                            </w:pPr>
                            <w:r w:rsidRPr="0014367E">
                              <w:rPr>
                                <w:rFonts w:ascii="Cambria" w:eastAsia="Times New Roman" w:hAnsi="Cambria" w:cs="Courier New"/>
                                <w:b/>
                                <w:sz w:val="20"/>
                                <w:szCs w:val="20"/>
                                <w:lang w:val="en-GB" w:eastAsia="en-GB"/>
                              </w:rPr>
                              <w:t>Procedure:</w:t>
                            </w:r>
                          </w:p>
                          <w:p w14:paraId="615BB68E" w14:textId="77777777" w:rsidR="00D5430C" w:rsidRPr="0014367E" w:rsidRDefault="00D5430C" w:rsidP="00D5430C">
                            <w:pPr>
                              <w:pStyle w:val="Lijstalinea"/>
                              <w:numPr>
                                <w:ilvl w:val="0"/>
                                <w:numId w:val="5"/>
                              </w:numPr>
                              <w:shd w:val="clear" w:color="auto" w:fill="FFFFFF"/>
                              <w:spacing w:after="0" w:line="240" w:lineRule="auto"/>
                              <w:rPr>
                                <w:rFonts w:ascii="Cambria" w:eastAsia="Times New Roman" w:hAnsi="Cambria" w:cs="Courier New"/>
                                <w:b/>
                                <w:i/>
                                <w:sz w:val="20"/>
                                <w:szCs w:val="20"/>
                                <w:lang w:val="en-GB" w:eastAsia="en-GB"/>
                              </w:rPr>
                            </w:pPr>
                            <w:r w:rsidRPr="0014367E">
                              <w:rPr>
                                <w:rFonts w:ascii="Cambria" w:eastAsia="Times New Roman" w:hAnsi="Cambria" w:cs="Courier New"/>
                                <w:b/>
                                <w:i/>
                                <w:sz w:val="20"/>
                                <w:szCs w:val="20"/>
                                <w:lang w:val="en-GB" w:eastAsia="en-GB"/>
                              </w:rPr>
                              <w:t xml:space="preserve">For all </w:t>
                            </w:r>
                            <m:oMath>
                              <m:r>
                                <m:rPr>
                                  <m:sty m:val="bi"/>
                                </m:rPr>
                                <w:rPr>
                                  <w:rFonts w:ascii="Cambria Math" w:eastAsia="Times New Roman" w:hAnsi="Cambria Math" w:cs="Courier New"/>
                                  <w:sz w:val="20"/>
                                  <w:szCs w:val="20"/>
                                  <w:lang w:val="en-GB" w:eastAsia="en-GB"/>
                                </w:rPr>
                                <m:t>t</m:t>
                              </m:r>
                            </m:oMath>
                            <w:r w:rsidRPr="0014367E">
                              <w:rPr>
                                <w:rFonts w:ascii="Cambria" w:eastAsia="Times New Roman" w:hAnsi="Cambria" w:cs="Courier New"/>
                                <w:b/>
                                <w:i/>
                                <w:sz w:val="20"/>
                                <w:szCs w:val="20"/>
                                <w:lang w:val="en-GB" w:eastAsia="en-GB"/>
                              </w:rPr>
                              <w:t xml:space="preserve"> in </w:t>
                            </w:r>
                            <m:oMath>
                              <m:r>
                                <m:rPr>
                                  <m:sty m:val="bi"/>
                                </m:rPr>
                                <w:rPr>
                                  <w:rFonts w:ascii="Cambria Math" w:eastAsia="Times New Roman" w:hAnsi="Cambria Math" w:cs="Courier New"/>
                                  <w:sz w:val="20"/>
                                  <w:szCs w:val="20"/>
                                  <w:lang w:val="en-GB" w:eastAsia="en-GB"/>
                                </w:rPr>
                                <m:t>T</m:t>
                              </m:r>
                            </m:oMath>
                            <w:r w:rsidRPr="0014367E">
                              <w:rPr>
                                <w:rFonts w:ascii="Cambria" w:eastAsia="Times New Roman" w:hAnsi="Cambria" w:cs="Courier New"/>
                                <w:b/>
                                <w:i/>
                                <w:sz w:val="20"/>
                                <w:szCs w:val="20"/>
                                <w:lang w:val="en-GB" w:eastAsia="en-GB"/>
                              </w:rPr>
                              <w:t>:</w:t>
                            </w:r>
                          </w:p>
                          <w:p w14:paraId="16776198" w14:textId="77777777" w:rsidR="00D5430C" w:rsidRDefault="00D5430C" w:rsidP="00D5430C">
                            <w:pPr>
                              <w:pStyle w:val="Lijstalinea"/>
                              <w:numPr>
                                <w:ilvl w:val="0"/>
                                <w:numId w:val="5"/>
                              </w:numPr>
                              <w:shd w:val="clear" w:color="auto" w:fill="FFFFFF"/>
                              <w:spacing w:after="0" w:line="240" w:lineRule="auto"/>
                              <w:rPr>
                                <w:rFonts w:ascii="Cambria" w:eastAsia="Times New Roman" w:hAnsi="Cambria" w:cs="Courier New"/>
                                <w:sz w:val="20"/>
                                <w:szCs w:val="20"/>
                                <w:lang w:val="en-GB" w:eastAsia="en-GB"/>
                              </w:rPr>
                            </w:pPr>
                            <w:r>
                              <w:rPr>
                                <w:rFonts w:ascii="Cambria" w:eastAsia="Times New Roman" w:hAnsi="Cambria" w:cs="Courier New"/>
                                <w:sz w:val="20"/>
                                <w:szCs w:val="20"/>
                                <w:lang w:val="en-GB" w:eastAsia="en-GB"/>
                              </w:rPr>
                              <w:t xml:space="preserve">Fill the region of </w:t>
                            </w:r>
                            <m:oMath>
                              <m:r>
                                <w:rPr>
                                  <w:rFonts w:ascii="Cambria Math" w:eastAsia="Times New Roman" w:hAnsi="Cambria Math" w:cs="Courier New"/>
                                  <w:sz w:val="20"/>
                                  <w:szCs w:val="20"/>
                                  <w:lang w:val="en-GB" w:eastAsia="en-GB"/>
                                </w:rPr>
                                <m:t>t</m:t>
                              </m:r>
                            </m:oMath>
                            <w:r>
                              <w:rPr>
                                <w:rFonts w:ascii="Cambria" w:eastAsia="Times New Roman" w:hAnsi="Cambria" w:cs="Courier New"/>
                                <w:sz w:val="20"/>
                                <w:szCs w:val="20"/>
                                <w:lang w:val="en-GB" w:eastAsia="en-GB"/>
                              </w:rPr>
                              <w:t xml:space="preserve"> with </w:t>
                            </w:r>
                            <m:oMath>
                              <m:sSub>
                                <m:sSubPr>
                                  <m:ctrlPr>
                                    <w:rPr>
                                      <w:rFonts w:ascii="Cambria Math" w:eastAsia="Times New Roman" w:hAnsi="Cambria Math" w:cs="Courier New"/>
                                      <w:i/>
                                      <w:sz w:val="20"/>
                                      <w:szCs w:val="20"/>
                                      <w:lang w:val="en-GB" w:eastAsia="en-GB"/>
                                    </w:rPr>
                                  </m:ctrlPr>
                                </m:sSubPr>
                                <m:e>
                                  <m:r>
                                    <w:rPr>
                                      <w:rFonts w:ascii="Cambria Math" w:eastAsia="Times New Roman" w:hAnsi="Cambria Math" w:cs="Courier New"/>
                                      <w:sz w:val="20"/>
                                      <w:szCs w:val="20"/>
                                      <w:lang w:val="en-GB" w:eastAsia="en-GB"/>
                                    </w:rPr>
                                    <m:t>A</m:t>
                                  </m:r>
                                </m:e>
                                <m:sub>
                                  <m:r>
                                    <w:rPr>
                                      <w:rFonts w:ascii="Cambria Math" w:eastAsia="Times New Roman" w:hAnsi="Cambria Math" w:cs="Courier New"/>
                                      <w:sz w:val="20"/>
                                      <w:szCs w:val="20"/>
                                      <w:lang w:val="en-GB" w:eastAsia="en-GB"/>
                                    </w:rPr>
                                    <m:t>t</m:t>
                                  </m:r>
                                </m:sub>
                              </m:sSub>
                              <m:r>
                                <w:rPr>
                                  <w:rFonts w:ascii="Cambria Math" w:eastAsia="Times New Roman" w:hAnsi="Cambria Math" w:cs="Courier New"/>
                                  <w:sz w:val="20"/>
                                  <w:szCs w:val="20"/>
                                  <w:lang w:val="en-GB" w:eastAsia="en-GB"/>
                                </w:rPr>
                                <m:t>=1</m:t>
                              </m:r>
                            </m:oMath>
                          </w:p>
                          <w:p w14:paraId="7CE7CF4B" w14:textId="77777777" w:rsidR="00D5430C" w:rsidRPr="0014367E" w:rsidRDefault="00D5430C" w:rsidP="00D5430C">
                            <w:pPr>
                              <w:pStyle w:val="Lijstalinea"/>
                              <w:numPr>
                                <w:ilvl w:val="0"/>
                                <w:numId w:val="5"/>
                              </w:numPr>
                              <w:shd w:val="clear" w:color="auto" w:fill="FFFFFF"/>
                              <w:spacing w:after="0" w:line="240" w:lineRule="auto"/>
                              <w:rPr>
                                <w:rFonts w:ascii="Cambria" w:eastAsia="Times New Roman" w:hAnsi="Cambria" w:cs="Courier New"/>
                                <w:b/>
                                <w:sz w:val="20"/>
                                <w:szCs w:val="20"/>
                                <w:lang w:val="en-GB" w:eastAsia="en-GB"/>
                              </w:rPr>
                            </w:pPr>
                            <w:r w:rsidRPr="0014367E">
                              <w:rPr>
                                <w:rFonts w:ascii="Cambria" w:eastAsia="Times New Roman" w:hAnsi="Cambria" w:cs="Courier New"/>
                                <w:b/>
                                <w:sz w:val="20"/>
                                <w:szCs w:val="20"/>
                                <w:lang w:val="en-GB" w:eastAsia="en-GB"/>
                              </w:rPr>
                              <w:t>End</w:t>
                            </w:r>
                          </w:p>
                          <w:p w14:paraId="64087099" w14:textId="77777777" w:rsidR="00D5430C" w:rsidRPr="0014367E" w:rsidRDefault="00D5430C" w:rsidP="00D5430C">
                            <w:pPr>
                              <w:pStyle w:val="Lijstalinea"/>
                              <w:numPr>
                                <w:ilvl w:val="0"/>
                                <w:numId w:val="5"/>
                              </w:numPr>
                              <w:shd w:val="clear" w:color="auto" w:fill="FFFFFF"/>
                              <w:spacing w:after="0" w:line="240" w:lineRule="auto"/>
                              <w:rPr>
                                <w:rFonts w:ascii="Cambria" w:eastAsia="Times New Roman" w:hAnsi="Cambria" w:cs="Courier New"/>
                                <w:b/>
                                <w:sz w:val="20"/>
                                <w:szCs w:val="20"/>
                                <w:lang w:val="en-GB" w:eastAsia="en-GB"/>
                              </w:rPr>
                            </w:pPr>
                            <w:r w:rsidRPr="0014367E">
                              <w:rPr>
                                <w:rFonts w:ascii="Cambria" w:eastAsia="Times New Roman" w:hAnsi="Cambria" w:cs="Courier New"/>
                                <w:b/>
                                <w:sz w:val="20"/>
                                <w:szCs w:val="20"/>
                                <w:lang w:val="en-GB" w:eastAsia="en-GB"/>
                              </w:rPr>
                              <w:t xml:space="preserve">For all </w:t>
                            </w:r>
                            <m:oMath>
                              <m:r>
                                <m:rPr>
                                  <m:sty m:val="bi"/>
                                </m:rPr>
                                <w:rPr>
                                  <w:rFonts w:ascii="Cambria Math" w:eastAsia="Times New Roman" w:hAnsi="Cambria Math" w:cs="Courier New"/>
                                  <w:sz w:val="20"/>
                                  <w:szCs w:val="20"/>
                                  <w:lang w:val="en-GB" w:eastAsia="en-GB"/>
                                </w:rPr>
                                <m:t>p</m:t>
                              </m:r>
                            </m:oMath>
                            <w:r w:rsidRPr="0014367E">
                              <w:rPr>
                                <w:rFonts w:ascii="Cambria" w:eastAsia="Times New Roman" w:hAnsi="Cambria" w:cs="Courier New"/>
                                <w:b/>
                                <w:sz w:val="20"/>
                                <w:szCs w:val="20"/>
                                <w:lang w:val="en-GB" w:eastAsia="en-GB"/>
                              </w:rPr>
                              <w:t xml:space="preserve"> in </w:t>
                            </w:r>
                            <m:oMath>
                              <m:r>
                                <m:rPr>
                                  <m:sty m:val="bi"/>
                                </m:rPr>
                                <w:rPr>
                                  <w:rFonts w:ascii="Cambria Math" w:eastAsia="Times New Roman" w:hAnsi="Cambria Math" w:cs="Courier New"/>
                                  <w:sz w:val="20"/>
                                  <w:szCs w:val="20"/>
                                  <w:lang w:val="en-GB" w:eastAsia="en-GB"/>
                                </w:rPr>
                                <m:t>P</m:t>
                              </m:r>
                            </m:oMath>
                            <w:r w:rsidRPr="0014367E">
                              <w:rPr>
                                <w:rFonts w:ascii="Cambria" w:eastAsia="Times New Roman" w:hAnsi="Cambria" w:cs="Courier New"/>
                                <w:b/>
                                <w:sz w:val="20"/>
                                <w:szCs w:val="20"/>
                                <w:lang w:val="en-GB" w:eastAsia="en-GB"/>
                              </w:rPr>
                              <w:t>:</w:t>
                            </w:r>
                          </w:p>
                          <w:p w14:paraId="32D47D44" w14:textId="77777777" w:rsidR="00D5430C" w:rsidRDefault="00D5430C" w:rsidP="00D5430C">
                            <w:pPr>
                              <w:pStyle w:val="Lijstalinea"/>
                              <w:numPr>
                                <w:ilvl w:val="0"/>
                                <w:numId w:val="5"/>
                              </w:numPr>
                              <w:shd w:val="clear" w:color="auto" w:fill="FFFFFF"/>
                              <w:spacing w:after="0" w:line="240" w:lineRule="auto"/>
                              <w:rPr>
                                <w:rFonts w:ascii="Cambria" w:eastAsia="Times New Roman" w:hAnsi="Cambria" w:cs="Courier New"/>
                                <w:sz w:val="20"/>
                                <w:szCs w:val="20"/>
                                <w:lang w:val="en-GB" w:eastAsia="en-GB"/>
                              </w:rPr>
                            </w:pPr>
                            <w:r>
                              <w:rPr>
                                <w:rFonts w:ascii="Cambria" w:eastAsia="Times New Roman" w:hAnsi="Cambria" w:cs="Courier New"/>
                                <w:sz w:val="20"/>
                                <w:szCs w:val="20"/>
                                <w:lang w:val="en-GB" w:eastAsia="en-GB"/>
                              </w:rPr>
                              <w:t xml:space="preserve">Add 2 to the region of </w:t>
                            </w:r>
                            <m:oMath>
                              <m:r>
                                <w:rPr>
                                  <w:rFonts w:ascii="Cambria Math" w:eastAsia="Times New Roman" w:hAnsi="Cambria Math" w:cs="Courier New"/>
                                  <w:sz w:val="20"/>
                                  <w:szCs w:val="20"/>
                                  <w:lang w:val="en-GB" w:eastAsia="en-GB"/>
                                </w:rPr>
                                <m:t>p</m:t>
                              </m:r>
                            </m:oMath>
                            <w:r>
                              <w:rPr>
                                <w:rFonts w:ascii="Cambria" w:eastAsia="Times New Roman" w:hAnsi="Cambria" w:cs="Courier New"/>
                                <w:sz w:val="20"/>
                                <w:szCs w:val="20"/>
                                <w:lang w:val="en-GB" w:eastAsia="en-GB"/>
                              </w:rPr>
                              <w:t xml:space="preserve"> with </w:t>
                            </w:r>
                            <m:oMath>
                              <m:sSub>
                                <m:sSubPr>
                                  <m:ctrlPr>
                                    <w:rPr>
                                      <w:rFonts w:ascii="Cambria Math" w:eastAsia="Times New Roman" w:hAnsi="Cambria Math" w:cs="Courier New"/>
                                      <w:i/>
                                      <w:sz w:val="20"/>
                                      <w:szCs w:val="20"/>
                                      <w:lang w:val="en-GB" w:eastAsia="en-GB"/>
                                    </w:rPr>
                                  </m:ctrlPr>
                                </m:sSubPr>
                                <m:e>
                                  <m:r>
                                    <w:rPr>
                                      <w:rFonts w:ascii="Cambria Math" w:eastAsia="Times New Roman" w:hAnsi="Cambria Math" w:cs="Courier New"/>
                                      <w:sz w:val="20"/>
                                      <w:szCs w:val="20"/>
                                      <w:lang w:val="en-GB" w:eastAsia="en-GB"/>
                                    </w:rPr>
                                    <m:t>A</m:t>
                                  </m:r>
                                </m:e>
                                <m:sub>
                                  <m:r>
                                    <w:rPr>
                                      <w:rFonts w:ascii="Cambria Math" w:eastAsia="Times New Roman" w:hAnsi="Cambria Math" w:cs="Courier New"/>
                                      <w:sz w:val="20"/>
                                      <w:szCs w:val="20"/>
                                      <w:lang w:val="en-GB" w:eastAsia="en-GB"/>
                                    </w:rPr>
                                    <m:t>p</m:t>
                                  </m:r>
                                </m:sub>
                              </m:sSub>
                              <m:r>
                                <w:rPr>
                                  <w:rFonts w:ascii="Cambria Math" w:eastAsia="Times New Roman" w:hAnsi="Cambria Math" w:cs="Courier New"/>
                                  <w:sz w:val="20"/>
                                  <w:szCs w:val="20"/>
                                  <w:lang w:val="en-GB" w:eastAsia="en-GB"/>
                                </w:rPr>
                                <m:t>=</m:t>
                              </m:r>
                              <m:sSub>
                                <m:sSubPr>
                                  <m:ctrlPr>
                                    <w:rPr>
                                      <w:rFonts w:ascii="Cambria Math" w:eastAsia="Times New Roman" w:hAnsi="Cambria Math" w:cs="Courier New"/>
                                      <w:i/>
                                      <w:sz w:val="20"/>
                                      <w:szCs w:val="20"/>
                                      <w:lang w:val="en-GB" w:eastAsia="en-GB"/>
                                    </w:rPr>
                                  </m:ctrlPr>
                                </m:sSubPr>
                                <m:e>
                                  <m:r>
                                    <w:rPr>
                                      <w:rFonts w:ascii="Cambria Math" w:eastAsia="Times New Roman" w:hAnsi="Cambria Math" w:cs="Courier New"/>
                                      <w:sz w:val="20"/>
                                      <w:szCs w:val="20"/>
                                      <w:lang w:val="en-GB" w:eastAsia="en-GB"/>
                                    </w:rPr>
                                    <m:t>A</m:t>
                                  </m:r>
                                </m:e>
                                <m:sub>
                                  <m:r>
                                    <w:rPr>
                                      <w:rFonts w:ascii="Cambria Math" w:eastAsia="Times New Roman" w:hAnsi="Cambria Math" w:cs="Courier New"/>
                                      <w:sz w:val="20"/>
                                      <w:szCs w:val="20"/>
                                      <w:lang w:val="en-GB" w:eastAsia="en-GB"/>
                                    </w:rPr>
                                    <m:t>p</m:t>
                                  </m:r>
                                </m:sub>
                              </m:sSub>
                              <m:r>
                                <w:rPr>
                                  <w:rFonts w:ascii="Cambria Math" w:eastAsia="Times New Roman" w:hAnsi="Cambria Math" w:cs="Courier New"/>
                                  <w:sz w:val="20"/>
                                  <w:szCs w:val="20"/>
                                  <w:lang w:val="en-GB" w:eastAsia="en-GB"/>
                                </w:rPr>
                                <m:t>+2</m:t>
                              </m:r>
                            </m:oMath>
                          </w:p>
                          <w:p w14:paraId="1CD671D2" w14:textId="77777777" w:rsidR="00D5430C" w:rsidRDefault="00D5430C" w:rsidP="00D5430C">
                            <w:pPr>
                              <w:pStyle w:val="Lijstalinea"/>
                              <w:numPr>
                                <w:ilvl w:val="0"/>
                                <w:numId w:val="5"/>
                              </w:numPr>
                              <w:shd w:val="clear" w:color="auto" w:fill="FFFFFF"/>
                              <w:spacing w:after="0" w:line="240" w:lineRule="auto"/>
                              <w:rPr>
                                <w:rFonts w:ascii="Cambria" w:eastAsia="Times New Roman" w:hAnsi="Cambria" w:cs="Courier New"/>
                                <w:b/>
                                <w:sz w:val="20"/>
                                <w:szCs w:val="20"/>
                                <w:lang w:val="en-GB" w:eastAsia="en-GB"/>
                              </w:rPr>
                            </w:pPr>
                            <w:r w:rsidRPr="0014367E">
                              <w:rPr>
                                <w:rFonts w:ascii="Cambria" w:eastAsia="Times New Roman" w:hAnsi="Cambria" w:cs="Courier New"/>
                                <w:b/>
                                <w:sz w:val="20"/>
                                <w:szCs w:val="20"/>
                                <w:lang w:val="en-GB" w:eastAsia="en-GB"/>
                              </w:rPr>
                              <w:t xml:space="preserve">End </w:t>
                            </w:r>
                          </w:p>
                          <w:p w14:paraId="69D95024" w14:textId="77777777" w:rsidR="00D5430C" w:rsidRDefault="00D5430C" w:rsidP="00D5430C">
                            <w:pPr>
                              <w:pStyle w:val="Lijstalinea"/>
                              <w:numPr>
                                <w:ilvl w:val="0"/>
                                <w:numId w:val="5"/>
                              </w:numPr>
                              <w:shd w:val="clear" w:color="auto" w:fill="FFFFFF"/>
                              <w:spacing w:after="0" w:line="240" w:lineRule="auto"/>
                              <w:rPr>
                                <w:rFonts w:ascii="Cambria" w:eastAsia="Times New Roman" w:hAnsi="Cambria" w:cs="Courier New"/>
                                <w:sz w:val="20"/>
                                <w:szCs w:val="20"/>
                                <w:lang w:val="en-GB" w:eastAsia="en-GB"/>
                              </w:rPr>
                            </w:pPr>
                            <w:r>
                              <w:rPr>
                                <w:rFonts w:ascii="Cambria" w:eastAsia="Times New Roman" w:hAnsi="Cambria" w:cs="Courier New"/>
                                <w:sz w:val="20"/>
                                <w:szCs w:val="20"/>
                                <w:lang w:val="en-GB" w:eastAsia="en-GB"/>
                              </w:rPr>
                              <w:t xml:space="preserve">intersection = the number of pixels in </w:t>
                            </w:r>
                            <m:oMath>
                              <m:r>
                                <w:rPr>
                                  <w:rFonts w:ascii="Cambria Math" w:eastAsia="Times New Roman" w:hAnsi="Cambria Math" w:cs="Courier New"/>
                                  <w:sz w:val="20"/>
                                  <w:szCs w:val="20"/>
                                  <w:lang w:val="en-GB" w:eastAsia="en-GB"/>
                                </w:rPr>
                                <m:t>A</m:t>
                              </m:r>
                            </m:oMath>
                            <w:r>
                              <w:rPr>
                                <w:rFonts w:ascii="Cambria" w:eastAsia="Times New Roman" w:hAnsi="Cambria" w:cs="Courier New"/>
                                <w:sz w:val="20"/>
                                <w:szCs w:val="20"/>
                                <w:lang w:val="en-GB" w:eastAsia="en-GB"/>
                              </w:rPr>
                              <w:t xml:space="preserve"> with value equal to 3 </w:t>
                            </w:r>
                          </w:p>
                          <w:p w14:paraId="50E46086" w14:textId="77777777" w:rsidR="00D5430C" w:rsidRDefault="00D5430C" w:rsidP="00D5430C">
                            <w:pPr>
                              <w:pStyle w:val="Lijstalinea"/>
                              <w:numPr>
                                <w:ilvl w:val="0"/>
                                <w:numId w:val="5"/>
                              </w:numPr>
                              <w:shd w:val="clear" w:color="auto" w:fill="FFFFFF"/>
                              <w:spacing w:after="0" w:line="240" w:lineRule="auto"/>
                              <w:rPr>
                                <w:rFonts w:ascii="Cambria" w:eastAsia="Times New Roman" w:hAnsi="Cambria" w:cs="Courier New"/>
                                <w:sz w:val="20"/>
                                <w:szCs w:val="20"/>
                                <w:lang w:val="en-GB" w:eastAsia="en-GB"/>
                              </w:rPr>
                            </w:pPr>
                            <w:r>
                              <w:rPr>
                                <w:rFonts w:ascii="Cambria" w:eastAsia="Times New Roman" w:hAnsi="Cambria" w:cs="Courier New"/>
                                <w:sz w:val="20"/>
                                <w:szCs w:val="20"/>
                                <w:lang w:val="en-GB" w:eastAsia="en-GB"/>
                              </w:rPr>
                              <w:t xml:space="preserve">union = the number of pixels in </w:t>
                            </w:r>
                            <m:oMath>
                              <m:r>
                                <w:rPr>
                                  <w:rFonts w:ascii="Cambria Math" w:eastAsia="Times New Roman" w:hAnsi="Cambria Math" w:cs="Courier New"/>
                                  <w:sz w:val="20"/>
                                  <w:szCs w:val="20"/>
                                  <w:lang w:val="en-GB" w:eastAsia="en-GB"/>
                                </w:rPr>
                                <m:t>A</m:t>
                              </m:r>
                            </m:oMath>
                            <w:r>
                              <w:rPr>
                                <w:rFonts w:ascii="Cambria" w:eastAsia="Times New Roman" w:hAnsi="Cambria" w:cs="Courier New"/>
                                <w:sz w:val="20"/>
                                <w:szCs w:val="20"/>
                                <w:lang w:val="en-GB" w:eastAsia="en-GB"/>
                              </w:rPr>
                              <w:t xml:space="preserve"> with value 1, 2, or 3</w:t>
                            </w:r>
                          </w:p>
                          <w:p w14:paraId="6457E0A6" w14:textId="77777777" w:rsidR="00D5430C" w:rsidRDefault="00D5430C" w:rsidP="00D5430C">
                            <w:pPr>
                              <w:shd w:val="clear" w:color="auto" w:fill="FFFFFF"/>
                              <w:spacing w:after="0" w:line="240" w:lineRule="auto"/>
                              <w:rPr>
                                <w:rFonts w:ascii="Cambria" w:eastAsia="Times New Roman" w:hAnsi="Cambria" w:cs="Courier New"/>
                                <w:sz w:val="20"/>
                                <w:szCs w:val="20"/>
                                <w:lang w:val="en-GB" w:eastAsia="en-GB"/>
                              </w:rPr>
                            </w:pPr>
                          </w:p>
                          <w:p w14:paraId="1A5236B2" w14:textId="68216826" w:rsidR="00D5430C" w:rsidRPr="0014367E" w:rsidRDefault="00D5430C" w:rsidP="00D5430C">
                            <w:pPr>
                              <w:shd w:val="clear" w:color="auto" w:fill="FFFFFF"/>
                              <w:spacing w:after="0" w:line="240" w:lineRule="auto"/>
                              <w:rPr>
                                <w:rFonts w:ascii="Cambria" w:eastAsia="Times New Roman" w:hAnsi="Cambria" w:cs="Courier New"/>
                                <w:i/>
                                <w:sz w:val="16"/>
                                <w:szCs w:val="20"/>
                                <w:lang w:val="en-GB" w:eastAsia="en-GB"/>
                              </w:rPr>
                            </w:pPr>
                            <w:r>
                              <w:rPr>
                                <w:rFonts w:ascii="Cambria" w:eastAsia="Times New Roman" w:hAnsi="Cambria" w:cs="Courier New"/>
                                <w:i/>
                                <w:sz w:val="16"/>
                                <w:szCs w:val="20"/>
                                <w:lang w:val="en-GB" w:eastAsia="en-GB"/>
                              </w:rPr>
                              <w:t xml:space="preserve">Note: this is not the actual IOU algorithm but a simplified version. Normally, you would have to match a predicted box to an actual box. But we’ll ignore that for this </w:t>
                            </w:r>
                            <w:r w:rsidR="00A873A5">
                              <w:rPr>
                                <w:rFonts w:ascii="Cambria" w:eastAsia="Times New Roman" w:hAnsi="Cambria" w:cs="Courier New"/>
                                <w:i/>
                                <w:sz w:val="16"/>
                                <w:szCs w:val="20"/>
                                <w:lang w:val="en-GB" w:eastAsia="en-GB"/>
                              </w:rPr>
                              <w:t>exercise</w:t>
                            </w:r>
                            <w:r>
                              <w:rPr>
                                <w:rFonts w:ascii="Cambria" w:eastAsia="Times New Roman" w:hAnsi="Cambria" w:cs="Courier New"/>
                                <w:i/>
                                <w:sz w:val="16"/>
                                <w:szCs w:val="20"/>
                                <w:lang w:val="en-GB"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AF3EE7D" id="_x0000_t202" coordsize="21600,21600" o:spt="202" path="m,l,21600r21600,l21600,xe">
                <v:stroke joinstyle="miter"/>
                <v:path gradientshapeok="t" o:connecttype="rect"/>
              </v:shapetype>
              <v:shape id="Tekstvak 2" o:spid="_x0000_s1026" type="#_x0000_t202" style="width:338.6pt;height:20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" fillcolor="white [3201]" strokeweight=".5pt">
                <v:textbox>
                  <w:txbxContent>
                    <w:p w14:paraId="6AF59E85" w14:textId="77777777" w:rsidR="00D5430C" w:rsidRPr="006E7E03" w:rsidRDefault="00D5430C" w:rsidP="00D5430C">
                      <w:pPr>
                        <w:shd w:val="clear" w:color="auto" w:fill="FFFFFF"/>
                        <w:spacing w:after="0" w:line="240" w:lineRule="auto"/>
                        <w:rPr>
                          <w:rFonts w:ascii="Cambria" w:eastAsia="Times New Roman" w:hAnsi="Cambria" w:cs="Courier New"/>
                          <w:b/>
                          <w:bCs/>
                          <w:sz w:val="20"/>
                          <w:szCs w:val="20"/>
                          <w:lang w:val="en-GB" w:eastAsia="en-GB"/>
                        </w:rPr>
                      </w:pPr>
                      <w:r>
                        <w:rPr>
                          <w:rFonts w:ascii="Cambria" w:eastAsia="Times New Roman" w:hAnsi="Cambria" w:cs="Courier New"/>
                          <w:b/>
                          <w:bCs/>
                          <w:sz w:val="20"/>
                          <w:szCs w:val="20"/>
                          <w:lang w:val="en-GB" w:eastAsia="en-GB"/>
                        </w:rPr>
                        <w:t>IOU calculation</w:t>
                      </w:r>
                      <w:r w:rsidRPr="006E7E03">
                        <w:rPr>
                          <w:rFonts w:ascii="Cambria" w:eastAsia="Times New Roman" w:hAnsi="Cambria" w:cs="Courier New"/>
                          <w:b/>
                          <w:bCs/>
                          <w:sz w:val="20"/>
                          <w:szCs w:val="20"/>
                          <w:lang w:val="en-GB" w:eastAsia="en-GB"/>
                        </w:rPr>
                        <w:t xml:space="preserve"> algorithm</w:t>
                      </w:r>
                    </w:p>
                    <w:p w14:paraId="6BCF4BD3" w14:textId="77777777" w:rsidR="00D5430C" w:rsidRDefault="00D5430C" w:rsidP="00D5430C">
                      <w:pPr>
                        <w:shd w:val="clear" w:color="auto" w:fill="FFFFFF"/>
                        <w:spacing w:after="0" w:line="240" w:lineRule="auto"/>
                        <w:rPr>
                          <w:rFonts w:ascii="Cambria" w:eastAsia="Times New Roman" w:hAnsi="Cambria" w:cs="Courier New"/>
                          <w:sz w:val="20"/>
                          <w:szCs w:val="20"/>
                          <w:lang w:val="en-GB" w:eastAsia="en-GB"/>
                        </w:rPr>
                      </w:pPr>
                      <m:oMath>
                        <m:r>
                          <w:rPr>
                            <w:rFonts w:ascii="Cambria Math" w:eastAsia="Times New Roman" w:hAnsi="Cambria Math" w:cs="Courier New"/>
                            <w:sz w:val="20"/>
                            <w:szCs w:val="20"/>
                            <w:lang w:val="en-GB" w:eastAsia="en-GB"/>
                          </w:rPr>
                          <m:t>I</m:t>
                        </m:r>
                      </m:oMath>
                      <w:r>
                        <w:rPr>
                          <w:rFonts w:ascii="Cambria" w:eastAsia="Times New Roman" w:hAnsi="Cambria" w:cs="Courier New"/>
                          <w:sz w:val="20"/>
                          <w:szCs w:val="20"/>
                          <w:lang w:val="en-GB" w:eastAsia="en-GB"/>
                        </w:rPr>
                        <w:t xml:space="preserve"> = original image with dimensions </w:t>
                      </w:r>
                      <m:oMath>
                        <m:r>
                          <w:rPr>
                            <w:rFonts w:ascii="Cambria Math" w:eastAsia="Times New Roman" w:hAnsi="Cambria Math" w:cs="Courier New"/>
                            <w:sz w:val="20"/>
                            <w:szCs w:val="20"/>
                            <w:lang w:val="en-GB" w:eastAsia="en-GB"/>
                          </w:rPr>
                          <m:t>(r, c)</m:t>
                        </m:r>
                      </m:oMath>
                    </w:p>
                    <w:p w14:paraId="0A9CD312" w14:textId="77777777" w:rsidR="00D5430C" w:rsidRDefault="00D5430C" w:rsidP="00D5430C">
                      <w:pPr>
                        <w:shd w:val="clear" w:color="auto" w:fill="FFFFFF"/>
                        <w:spacing w:after="0" w:line="240" w:lineRule="auto"/>
                        <w:rPr>
                          <w:rFonts w:ascii="Cambria" w:eastAsia="Times New Roman" w:hAnsi="Cambria" w:cs="Courier New"/>
                          <w:sz w:val="20"/>
                          <w:szCs w:val="20"/>
                          <w:lang w:val="en-GB" w:eastAsia="en-GB"/>
                        </w:rPr>
                      </w:pPr>
                      <m:oMath>
                        <m:r>
                          <w:rPr>
                            <w:rFonts w:ascii="Cambria Math" w:eastAsia="Times New Roman" w:hAnsi="Cambria Math" w:cs="Courier New"/>
                            <w:sz w:val="20"/>
                            <w:szCs w:val="20"/>
                            <w:lang w:val="en-GB" w:eastAsia="en-GB"/>
                          </w:rPr>
                          <m:t>A</m:t>
                        </m:r>
                      </m:oMath>
                      <w:r>
                        <w:rPr>
                          <w:rFonts w:ascii="Cambria" w:eastAsia="Times New Roman" w:hAnsi="Cambria" w:cs="Courier New"/>
                          <w:sz w:val="20"/>
                          <w:szCs w:val="20"/>
                          <w:lang w:val="en-GB" w:eastAsia="en-GB"/>
                        </w:rPr>
                        <w:t xml:space="preserve"> = empty image (zeros matrix) with same dimensions as </w:t>
                      </w:r>
                      <m:oMath>
                        <m:r>
                          <w:rPr>
                            <w:rFonts w:ascii="Cambria Math" w:eastAsia="Times New Roman" w:hAnsi="Cambria Math" w:cs="Courier New"/>
                            <w:sz w:val="20"/>
                            <w:szCs w:val="20"/>
                            <w:lang w:val="en-GB" w:eastAsia="en-GB"/>
                          </w:rPr>
                          <m:t>I</m:t>
                        </m:r>
                      </m:oMath>
                    </w:p>
                    <w:p w14:paraId="3D59FEEE" w14:textId="77777777" w:rsidR="00D5430C" w:rsidRDefault="00D5430C" w:rsidP="00D5430C">
                      <w:pPr>
                        <w:shd w:val="clear" w:color="auto" w:fill="FFFFFF"/>
                        <w:spacing w:after="0" w:line="240" w:lineRule="auto"/>
                        <w:rPr>
                          <w:rFonts w:ascii="Cambria" w:eastAsia="Times New Roman" w:hAnsi="Cambria" w:cs="Courier New"/>
                          <w:sz w:val="20"/>
                          <w:szCs w:val="20"/>
                          <w:lang w:val="en-GB" w:eastAsia="en-GB"/>
                        </w:rPr>
                      </w:pPr>
                      <m:oMath>
                        <m:r>
                          <w:rPr>
                            <w:rFonts w:ascii="Cambria Math" w:eastAsia="Times New Roman" w:hAnsi="Cambria Math" w:cs="Courier New"/>
                            <w:sz w:val="20"/>
                            <w:szCs w:val="20"/>
                            <w:lang w:val="en-GB" w:eastAsia="en-GB"/>
                          </w:rPr>
                          <m:t>T</m:t>
                        </m:r>
                      </m:oMath>
                      <w:r>
                        <w:rPr>
                          <w:rFonts w:ascii="Cambria" w:eastAsia="Times New Roman" w:hAnsi="Cambria" w:cs="Courier New"/>
                          <w:sz w:val="20"/>
                          <w:szCs w:val="20"/>
                          <w:lang w:val="en-GB" w:eastAsia="en-GB"/>
                        </w:rPr>
                        <w:t xml:space="preserve"> = list of the true bounding boxes</w:t>
                      </w:r>
                    </w:p>
                    <w:p w14:paraId="4095BC70" w14:textId="77777777" w:rsidR="00D5430C" w:rsidRDefault="00D5430C" w:rsidP="00D5430C">
                      <w:pPr>
                        <w:shd w:val="clear" w:color="auto" w:fill="FFFFFF"/>
                        <w:spacing w:after="0" w:line="240" w:lineRule="auto"/>
                        <w:rPr>
                          <w:rFonts w:ascii="Cambria" w:eastAsia="Times New Roman" w:hAnsi="Cambria" w:cs="Courier New"/>
                          <w:sz w:val="20"/>
                          <w:szCs w:val="20"/>
                          <w:lang w:val="en-GB" w:eastAsia="en-GB"/>
                        </w:rPr>
                      </w:pPr>
                      <m:oMath>
                        <m:r>
                          <w:rPr>
                            <w:rFonts w:ascii="Cambria Math" w:eastAsia="Times New Roman" w:hAnsi="Cambria Math" w:cs="Courier New"/>
                            <w:sz w:val="20"/>
                            <w:szCs w:val="20"/>
                            <w:lang w:val="en-GB" w:eastAsia="en-GB"/>
                          </w:rPr>
                          <m:t>P</m:t>
                        </m:r>
                      </m:oMath>
                      <w:r>
                        <w:rPr>
                          <w:rFonts w:ascii="Cambria" w:eastAsia="Times New Roman" w:hAnsi="Cambria" w:cs="Courier New"/>
                          <w:sz w:val="20"/>
                          <w:szCs w:val="20"/>
                          <w:lang w:val="en-GB" w:eastAsia="en-GB"/>
                        </w:rPr>
                        <w:t xml:space="preserve"> = list of the predicted bounding boxes</w:t>
                      </w:r>
                    </w:p>
                    <w:p w14:paraId="4B6AF592" w14:textId="77777777" w:rsidR="00D5430C" w:rsidRPr="0014367E" w:rsidRDefault="00D5430C" w:rsidP="00D5430C">
                      <w:pPr>
                        <w:shd w:val="clear" w:color="auto" w:fill="FFFFFF"/>
                        <w:spacing w:after="0" w:line="240" w:lineRule="auto"/>
                        <w:rPr>
                          <w:rFonts w:ascii="Cambria" w:eastAsia="Times New Roman" w:hAnsi="Cambria" w:cs="Courier New"/>
                          <w:b/>
                          <w:sz w:val="20"/>
                          <w:szCs w:val="20"/>
                          <w:lang w:val="en-GB" w:eastAsia="en-GB"/>
                        </w:rPr>
                      </w:pPr>
                      <w:r w:rsidRPr="0014367E">
                        <w:rPr>
                          <w:rFonts w:ascii="Cambria" w:eastAsia="Times New Roman" w:hAnsi="Cambria" w:cs="Courier New"/>
                          <w:b/>
                          <w:sz w:val="20"/>
                          <w:szCs w:val="20"/>
                          <w:lang w:val="en-GB" w:eastAsia="en-GB"/>
                        </w:rPr>
                        <w:t>Procedure:</w:t>
                      </w:r>
                    </w:p>
                    <w:p w14:paraId="615BB68E" w14:textId="77777777" w:rsidR="00D5430C" w:rsidRPr="0014367E" w:rsidRDefault="00D5430C" w:rsidP="00D5430C">
                      <w:pPr>
                        <w:pStyle w:val="Lijstalinea"/>
                        <w:numPr>
                          <w:ilvl w:val="0"/>
                          <w:numId w:val="5"/>
                        </w:numPr>
                        <w:shd w:val="clear" w:color="auto" w:fill="FFFFFF"/>
                        <w:spacing w:after="0" w:line="240" w:lineRule="auto"/>
                        <w:rPr>
                          <w:rFonts w:ascii="Cambria" w:eastAsia="Times New Roman" w:hAnsi="Cambria" w:cs="Courier New"/>
                          <w:b/>
                          <w:i/>
                          <w:sz w:val="20"/>
                          <w:szCs w:val="20"/>
                          <w:lang w:val="en-GB" w:eastAsia="en-GB"/>
                        </w:rPr>
                      </w:pPr>
                      <w:r w:rsidRPr="0014367E">
                        <w:rPr>
                          <w:rFonts w:ascii="Cambria" w:eastAsia="Times New Roman" w:hAnsi="Cambria" w:cs="Courier New"/>
                          <w:b/>
                          <w:i/>
                          <w:sz w:val="20"/>
                          <w:szCs w:val="20"/>
                          <w:lang w:val="en-GB" w:eastAsia="en-GB"/>
                        </w:rPr>
                        <w:t xml:space="preserve">For all </w:t>
                      </w:r>
                      <m:oMath>
                        <m:r>
                          <m:rPr>
                            <m:sty m:val="bi"/>
                          </m:rPr>
                          <w:rPr>
                            <w:rFonts w:ascii="Cambria Math" w:eastAsia="Times New Roman" w:hAnsi="Cambria Math" w:cs="Courier New"/>
                            <w:sz w:val="20"/>
                            <w:szCs w:val="20"/>
                            <w:lang w:val="en-GB" w:eastAsia="en-GB"/>
                          </w:rPr>
                          <m:t>t</m:t>
                        </m:r>
                      </m:oMath>
                      <w:r w:rsidRPr="0014367E">
                        <w:rPr>
                          <w:rFonts w:ascii="Cambria" w:eastAsia="Times New Roman" w:hAnsi="Cambria" w:cs="Courier New"/>
                          <w:b/>
                          <w:i/>
                          <w:sz w:val="20"/>
                          <w:szCs w:val="20"/>
                          <w:lang w:val="en-GB" w:eastAsia="en-GB"/>
                        </w:rPr>
                        <w:t xml:space="preserve"> in </w:t>
                      </w:r>
                      <m:oMath>
                        <m:r>
                          <m:rPr>
                            <m:sty m:val="bi"/>
                          </m:rPr>
                          <w:rPr>
                            <w:rFonts w:ascii="Cambria Math" w:eastAsia="Times New Roman" w:hAnsi="Cambria Math" w:cs="Courier New"/>
                            <w:sz w:val="20"/>
                            <w:szCs w:val="20"/>
                            <w:lang w:val="en-GB" w:eastAsia="en-GB"/>
                          </w:rPr>
                          <m:t>T</m:t>
                        </m:r>
                      </m:oMath>
                      <w:r w:rsidRPr="0014367E">
                        <w:rPr>
                          <w:rFonts w:ascii="Cambria" w:eastAsia="Times New Roman" w:hAnsi="Cambria" w:cs="Courier New"/>
                          <w:b/>
                          <w:i/>
                          <w:sz w:val="20"/>
                          <w:szCs w:val="20"/>
                          <w:lang w:val="en-GB" w:eastAsia="en-GB"/>
                        </w:rPr>
                        <w:t>:</w:t>
                      </w:r>
                    </w:p>
                    <w:p w14:paraId="16776198" w14:textId="77777777" w:rsidR="00D5430C" w:rsidRDefault="00D5430C" w:rsidP="00D5430C">
                      <w:pPr>
                        <w:pStyle w:val="Lijstalinea"/>
                        <w:numPr>
                          <w:ilvl w:val="0"/>
                          <w:numId w:val="5"/>
                        </w:numPr>
                        <w:shd w:val="clear" w:color="auto" w:fill="FFFFFF"/>
                        <w:spacing w:after="0" w:line="240" w:lineRule="auto"/>
                        <w:rPr>
                          <w:rFonts w:ascii="Cambria" w:eastAsia="Times New Roman" w:hAnsi="Cambria" w:cs="Courier New"/>
                          <w:sz w:val="20"/>
                          <w:szCs w:val="20"/>
                          <w:lang w:val="en-GB" w:eastAsia="en-GB"/>
                        </w:rPr>
                      </w:pPr>
                      <w:r>
                        <w:rPr>
                          <w:rFonts w:ascii="Cambria" w:eastAsia="Times New Roman" w:hAnsi="Cambria" w:cs="Courier New"/>
                          <w:sz w:val="20"/>
                          <w:szCs w:val="20"/>
                          <w:lang w:val="en-GB" w:eastAsia="en-GB"/>
                        </w:rPr>
                        <w:t xml:space="preserve">Fill the region of </w:t>
                      </w:r>
                      <m:oMath>
                        <m:r>
                          <w:rPr>
                            <w:rFonts w:ascii="Cambria Math" w:eastAsia="Times New Roman" w:hAnsi="Cambria Math" w:cs="Courier New"/>
                            <w:sz w:val="20"/>
                            <w:szCs w:val="20"/>
                            <w:lang w:val="en-GB" w:eastAsia="en-GB"/>
                          </w:rPr>
                          <m:t>t</m:t>
                        </m:r>
                      </m:oMath>
                      <w:r>
                        <w:rPr>
                          <w:rFonts w:ascii="Cambria" w:eastAsia="Times New Roman" w:hAnsi="Cambria" w:cs="Courier New"/>
                          <w:sz w:val="20"/>
                          <w:szCs w:val="20"/>
                          <w:lang w:val="en-GB" w:eastAsia="en-GB"/>
                        </w:rPr>
                        <w:t xml:space="preserve"> with </w:t>
                      </w:r>
                      <m:oMath>
                        <m:sSub>
                          <m:sSubPr>
                            <m:ctrlPr>
                              <w:rPr>
                                <w:rFonts w:ascii="Cambria Math" w:eastAsia="Times New Roman" w:hAnsi="Cambria Math" w:cs="Courier New"/>
                                <w:i/>
                                <w:sz w:val="20"/>
                                <w:szCs w:val="20"/>
                                <w:lang w:val="en-GB" w:eastAsia="en-GB"/>
                              </w:rPr>
                            </m:ctrlPr>
                          </m:sSubPr>
                          <m:e>
                            <m:r>
                              <w:rPr>
                                <w:rFonts w:ascii="Cambria Math" w:eastAsia="Times New Roman" w:hAnsi="Cambria Math" w:cs="Courier New"/>
                                <w:sz w:val="20"/>
                                <w:szCs w:val="20"/>
                                <w:lang w:val="en-GB" w:eastAsia="en-GB"/>
                              </w:rPr>
                              <m:t>A</m:t>
                            </m:r>
                          </m:e>
                          <m:sub>
                            <m:r>
                              <w:rPr>
                                <w:rFonts w:ascii="Cambria Math" w:eastAsia="Times New Roman" w:hAnsi="Cambria Math" w:cs="Courier New"/>
                                <w:sz w:val="20"/>
                                <w:szCs w:val="20"/>
                                <w:lang w:val="en-GB" w:eastAsia="en-GB"/>
                              </w:rPr>
                              <m:t>t</m:t>
                            </m:r>
                          </m:sub>
                        </m:sSub>
                        <m:r>
                          <w:rPr>
                            <w:rFonts w:ascii="Cambria Math" w:eastAsia="Times New Roman" w:hAnsi="Cambria Math" w:cs="Courier New"/>
                            <w:sz w:val="20"/>
                            <w:szCs w:val="20"/>
                            <w:lang w:val="en-GB" w:eastAsia="en-GB"/>
                          </w:rPr>
                          <m:t>=1</m:t>
                        </m:r>
                      </m:oMath>
                    </w:p>
                    <w:p w14:paraId="7CE7CF4B" w14:textId="77777777" w:rsidR="00D5430C" w:rsidRPr="0014367E" w:rsidRDefault="00D5430C" w:rsidP="00D5430C">
                      <w:pPr>
                        <w:pStyle w:val="Lijstalinea"/>
                        <w:numPr>
                          <w:ilvl w:val="0"/>
                          <w:numId w:val="5"/>
                        </w:numPr>
                        <w:shd w:val="clear" w:color="auto" w:fill="FFFFFF"/>
                        <w:spacing w:after="0" w:line="240" w:lineRule="auto"/>
                        <w:rPr>
                          <w:rFonts w:ascii="Cambria" w:eastAsia="Times New Roman" w:hAnsi="Cambria" w:cs="Courier New"/>
                          <w:b/>
                          <w:sz w:val="20"/>
                          <w:szCs w:val="20"/>
                          <w:lang w:val="en-GB" w:eastAsia="en-GB"/>
                        </w:rPr>
                      </w:pPr>
                      <w:r w:rsidRPr="0014367E">
                        <w:rPr>
                          <w:rFonts w:ascii="Cambria" w:eastAsia="Times New Roman" w:hAnsi="Cambria" w:cs="Courier New"/>
                          <w:b/>
                          <w:sz w:val="20"/>
                          <w:szCs w:val="20"/>
                          <w:lang w:val="en-GB" w:eastAsia="en-GB"/>
                        </w:rPr>
                        <w:t>End</w:t>
                      </w:r>
                    </w:p>
                    <w:p w14:paraId="64087099" w14:textId="77777777" w:rsidR="00D5430C" w:rsidRPr="0014367E" w:rsidRDefault="00D5430C" w:rsidP="00D5430C">
                      <w:pPr>
                        <w:pStyle w:val="Lijstalinea"/>
                        <w:numPr>
                          <w:ilvl w:val="0"/>
                          <w:numId w:val="5"/>
                        </w:numPr>
                        <w:shd w:val="clear" w:color="auto" w:fill="FFFFFF"/>
                        <w:spacing w:after="0" w:line="240" w:lineRule="auto"/>
                        <w:rPr>
                          <w:rFonts w:ascii="Cambria" w:eastAsia="Times New Roman" w:hAnsi="Cambria" w:cs="Courier New"/>
                          <w:b/>
                          <w:sz w:val="20"/>
                          <w:szCs w:val="20"/>
                          <w:lang w:val="en-GB" w:eastAsia="en-GB"/>
                        </w:rPr>
                      </w:pPr>
                      <w:r w:rsidRPr="0014367E">
                        <w:rPr>
                          <w:rFonts w:ascii="Cambria" w:eastAsia="Times New Roman" w:hAnsi="Cambria" w:cs="Courier New"/>
                          <w:b/>
                          <w:sz w:val="20"/>
                          <w:szCs w:val="20"/>
                          <w:lang w:val="en-GB" w:eastAsia="en-GB"/>
                        </w:rPr>
                        <w:t xml:space="preserve">For all </w:t>
                      </w:r>
                      <m:oMath>
                        <m:r>
                          <m:rPr>
                            <m:sty m:val="bi"/>
                          </m:rPr>
                          <w:rPr>
                            <w:rFonts w:ascii="Cambria Math" w:eastAsia="Times New Roman" w:hAnsi="Cambria Math" w:cs="Courier New"/>
                            <w:sz w:val="20"/>
                            <w:szCs w:val="20"/>
                            <w:lang w:val="en-GB" w:eastAsia="en-GB"/>
                          </w:rPr>
                          <m:t>p</m:t>
                        </m:r>
                      </m:oMath>
                      <w:r w:rsidRPr="0014367E">
                        <w:rPr>
                          <w:rFonts w:ascii="Cambria" w:eastAsia="Times New Roman" w:hAnsi="Cambria" w:cs="Courier New"/>
                          <w:b/>
                          <w:sz w:val="20"/>
                          <w:szCs w:val="20"/>
                          <w:lang w:val="en-GB" w:eastAsia="en-GB"/>
                        </w:rPr>
                        <w:t xml:space="preserve"> in </w:t>
                      </w:r>
                      <m:oMath>
                        <m:r>
                          <m:rPr>
                            <m:sty m:val="bi"/>
                          </m:rPr>
                          <w:rPr>
                            <w:rFonts w:ascii="Cambria Math" w:eastAsia="Times New Roman" w:hAnsi="Cambria Math" w:cs="Courier New"/>
                            <w:sz w:val="20"/>
                            <w:szCs w:val="20"/>
                            <w:lang w:val="en-GB" w:eastAsia="en-GB"/>
                          </w:rPr>
                          <m:t>P</m:t>
                        </m:r>
                      </m:oMath>
                      <w:r w:rsidRPr="0014367E">
                        <w:rPr>
                          <w:rFonts w:ascii="Cambria" w:eastAsia="Times New Roman" w:hAnsi="Cambria" w:cs="Courier New"/>
                          <w:b/>
                          <w:sz w:val="20"/>
                          <w:szCs w:val="20"/>
                          <w:lang w:val="en-GB" w:eastAsia="en-GB"/>
                        </w:rPr>
                        <w:t>:</w:t>
                      </w:r>
                    </w:p>
                    <w:p w14:paraId="32D47D44" w14:textId="77777777" w:rsidR="00D5430C" w:rsidRDefault="00D5430C" w:rsidP="00D5430C">
                      <w:pPr>
                        <w:pStyle w:val="Lijstalinea"/>
                        <w:numPr>
                          <w:ilvl w:val="0"/>
                          <w:numId w:val="5"/>
                        </w:numPr>
                        <w:shd w:val="clear" w:color="auto" w:fill="FFFFFF"/>
                        <w:spacing w:after="0" w:line="240" w:lineRule="auto"/>
                        <w:rPr>
                          <w:rFonts w:ascii="Cambria" w:eastAsia="Times New Roman" w:hAnsi="Cambria" w:cs="Courier New"/>
                          <w:sz w:val="20"/>
                          <w:szCs w:val="20"/>
                          <w:lang w:val="en-GB" w:eastAsia="en-GB"/>
                        </w:rPr>
                      </w:pPr>
                      <w:r>
                        <w:rPr>
                          <w:rFonts w:ascii="Cambria" w:eastAsia="Times New Roman" w:hAnsi="Cambria" w:cs="Courier New"/>
                          <w:sz w:val="20"/>
                          <w:szCs w:val="20"/>
                          <w:lang w:val="en-GB" w:eastAsia="en-GB"/>
                        </w:rPr>
                        <w:t xml:space="preserve">Add 2 to the region of </w:t>
                      </w:r>
                      <m:oMath>
                        <m:r>
                          <w:rPr>
                            <w:rFonts w:ascii="Cambria Math" w:eastAsia="Times New Roman" w:hAnsi="Cambria Math" w:cs="Courier New"/>
                            <w:sz w:val="20"/>
                            <w:szCs w:val="20"/>
                            <w:lang w:val="en-GB" w:eastAsia="en-GB"/>
                          </w:rPr>
                          <m:t>p</m:t>
                        </m:r>
                      </m:oMath>
                      <w:r>
                        <w:rPr>
                          <w:rFonts w:ascii="Cambria" w:eastAsia="Times New Roman" w:hAnsi="Cambria" w:cs="Courier New"/>
                          <w:sz w:val="20"/>
                          <w:szCs w:val="20"/>
                          <w:lang w:val="en-GB" w:eastAsia="en-GB"/>
                        </w:rPr>
                        <w:t xml:space="preserve"> with </w:t>
                      </w:r>
                      <m:oMath>
                        <m:sSub>
                          <m:sSubPr>
                            <m:ctrlPr>
                              <w:rPr>
                                <w:rFonts w:ascii="Cambria Math" w:eastAsia="Times New Roman" w:hAnsi="Cambria Math" w:cs="Courier New"/>
                                <w:i/>
                                <w:sz w:val="20"/>
                                <w:szCs w:val="20"/>
                                <w:lang w:val="en-GB" w:eastAsia="en-GB"/>
                              </w:rPr>
                            </m:ctrlPr>
                          </m:sSubPr>
                          <m:e>
                            <m:r>
                              <w:rPr>
                                <w:rFonts w:ascii="Cambria Math" w:eastAsia="Times New Roman" w:hAnsi="Cambria Math" w:cs="Courier New"/>
                                <w:sz w:val="20"/>
                                <w:szCs w:val="20"/>
                                <w:lang w:val="en-GB" w:eastAsia="en-GB"/>
                              </w:rPr>
                              <m:t>A</m:t>
                            </m:r>
                          </m:e>
                          <m:sub>
                            <m:r>
                              <w:rPr>
                                <w:rFonts w:ascii="Cambria Math" w:eastAsia="Times New Roman" w:hAnsi="Cambria Math" w:cs="Courier New"/>
                                <w:sz w:val="20"/>
                                <w:szCs w:val="20"/>
                                <w:lang w:val="en-GB" w:eastAsia="en-GB"/>
                              </w:rPr>
                              <m:t>p</m:t>
                            </m:r>
                          </m:sub>
                        </m:sSub>
                        <m:r>
                          <w:rPr>
                            <w:rFonts w:ascii="Cambria Math" w:eastAsia="Times New Roman" w:hAnsi="Cambria Math" w:cs="Courier New"/>
                            <w:sz w:val="20"/>
                            <w:szCs w:val="20"/>
                            <w:lang w:val="en-GB" w:eastAsia="en-GB"/>
                          </w:rPr>
                          <m:t>=</m:t>
                        </m:r>
                        <m:sSub>
                          <m:sSubPr>
                            <m:ctrlPr>
                              <w:rPr>
                                <w:rFonts w:ascii="Cambria Math" w:eastAsia="Times New Roman" w:hAnsi="Cambria Math" w:cs="Courier New"/>
                                <w:i/>
                                <w:sz w:val="20"/>
                                <w:szCs w:val="20"/>
                                <w:lang w:val="en-GB" w:eastAsia="en-GB"/>
                              </w:rPr>
                            </m:ctrlPr>
                          </m:sSubPr>
                          <m:e>
                            <m:r>
                              <w:rPr>
                                <w:rFonts w:ascii="Cambria Math" w:eastAsia="Times New Roman" w:hAnsi="Cambria Math" w:cs="Courier New"/>
                                <w:sz w:val="20"/>
                                <w:szCs w:val="20"/>
                                <w:lang w:val="en-GB" w:eastAsia="en-GB"/>
                              </w:rPr>
                              <m:t>A</m:t>
                            </m:r>
                          </m:e>
                          <m:sub>
                            <m:r>
                              <w:rPr>
                                <w:rFonts w:ascii="Cambria Math" w:eastAsia="Times New Roman" w:hAnsi="Cambria Math" w:cs="Courier New"/>
                                <w:sz w:val="20"/>
                                <w:szCs w:val="20"/>
                                <w:lang w:val="en-GB" w:eastAsia="en-GB"/>
                              </w:rPr>
                              <m:t>p</m:t>
                            </m:r>
                          </m:sub>
                        </m:sSub>
                        <m:r>
                          <w:rPr>
                            <w:rFonts w:ascii="Cambria Math" w:eastAsia="Times New Roman" w:hAnsi="Cambria Math" w:cs="Courier New"/>
                            <w:sz w:val="20"/>
                            <w:szCs w:val="20"/>
                            <w:lang w:val="en-GB" w:eastAsia="en-GB"/>
                          </w:rPr>
                          <m:t>+2</m:t>
                        </m:r>
                      </m:oMath>
                    </w:p>
                    <w:p w14:paraId="1CD671D2" w14:textId="77777777" w:rsidR="00D5430C" w:rsidRDefault="00D5430C" w:rsidP="00D5430C">
                      <w:pPr>
                        <w:pStyle w:val="Lijstalinea"/>
                        <w:numPr>
                          <w:ilvl w:val="0"/>
                          <w:numId w:val="5"/>
                        </w:numPr>
                        <w:shd w:val="clear" w:color="auto" w:fill="FFFFFF"/>
                        <w:spacing w:after="0" w:line="240" w:lineRule="auto"/>
                        <w:rPr>
                          <w:rFonts w:ascii="Cambria" w:eastAsia="Times New Roman" w:hAnsi="Cambria" w:cs="Courier New"/>
                          <w:b/>
                          <w:sz w:val="20"/>
                          <w:szCs w:val="20"/>
                          <w:lang w:val="en-GB" w:eastAsia="en-GB"/>
                        </w:rPr>
                      </w:pPr>
                      <w:r w:rsidRPr="0014367E">
                        <w:rPr>
                          <w:rFonts w:ascii="Cambria" w:eastAsia="Times New Roman" w:hAnsi="Cambria" w:cs="Courier New"/>
                          <w:b/>
                          <w:sz w:val="20"/>
                          <w:szCs w:val="20"/>
                          <w:lang w:val="en-GB" w:eastAsia="en-GB"/>
                        </w:rPr>
                        <w:t xml:space="preserve">End </w:t>
                      </w:r>
                    </w:p>
                    <w:p w14:paraId="69D95024" w14:textId="77777777" w:rsidR="00D5430C" w:rsidRDefault="00D5430C" w:rsidP="00D5430C">
                      <w:pPr>
                        <w:pStyle w:val="Lijstalinea"/>
                        <w:numPr>
                          <w:ilvl w:val="0"/>
                          <w:numId w:val="5"/>
                        </w:numPr>
                        <w:shd w:val="clear" w:color="auto" w:fill="FFFFFF"/>
                        <w:spacing w:after="0" w:line="240" w:lineRule="auto"/>
                        <w:rPr>
                          <w:rFonts w:ascii="Cambria" w:eastAsia="Times New Roman" w:hAnsi="Cambria" w:cs="Courier New"/>
                          <w:sz w:val="20"/>
                          <w:szCs w:val="20"/>
                          <w:lang w:val="en-GB" w:eastAsia="en-GB"/>
                        </w:rPr>
                      </w:pPr>
                      <w:r>
                        <w:rPr>
                          <w:rFonts w:ascii="Cambria" w:eastAsia="Times New Roman" w:hAnsi="Cambria" w:cs="Courier New"/>
                          <w:sz w:val="20"/>
                          <w:szCs w:val="20"/>
                          <w:lang w:val="en-GB" w:eastAsia="en-GB"/>
                        </w:rPr>
                        <w:t xml:space="preserve">intersection = the number of pixels in </w:t>
                      </w:r>
                      <m:oMath>
                        <m:r>
                          <w:rPr>
                            <w:rFonts w:ascii="Cambria Math" w:eastAsia="Times New Roman" w:hAnsi="Cambria Math" w:cs="Courier New"/>
                            <w:sz w:val="20"/>
                            <w:szCs w:val="20"/>
                            <w:lang w:val="en-GB" w:eastAsia="en-GB"/>
                          </w:rPr>
                          <m:t>A</m:t>
                        </m:r>
                      </m:oMath>
                      <w:r>
                        <w:rPr>
                          <w:rFonts w:ascii="Cambria" w:eastAsia="Times New Roman" w:hAnsi="Cambria" w:cs="Courier New"/>
                          <w:sz w:val="20"/>
                          <w:szCs w:val="20"/>
                          <w:lang w:val="en-GB" w:eastAsia="en-GB"/>
                        </w:rPr>
                        <w:t xml:space="preserve"> with value equal to 3 </w:t>
                      </w:r>
                    </w:p>
                    <w:p w14:paraId="50E46086" w14:textId="77777777" w:rsidR="00D5430C" w:rsidRDefault="00D5430C" w:rsidP="00D5430C">
                      <w:pPr>
                        <w:pStyle w:val="Lijstalinea"/>
                        <w:numPr>
                          <w:ilvl w:val="0"/>
                          <w:numId w:val="5"/>
                        </w:numPr>
                        <w:shd w:val="clear" w:color="auto" w:fill="FFFFFF"/>
                        <w:spacing w:after="0" w:line="240" w:lineRule="auto"/>
                        <w:rPr>
                          <w:rFonts w:ascii="Cambria" w:eastAsia="Times New Roman" w:hAnsi="Cambria" w:cs="Courier New"/>
                          <w:sz w:val="20"/>
                          <w:szCs w:val="20"/>
                          <w:lang w:val="en-GB" w:eastAsia="en-GB"/>
                        </w:rPr>
                      </w:pPr>
                      <w:r>
                        <w:rPr>
                          <w:rFonts w:ascii="Cambria" w:eastAsia="Times New Roman" w:hAnsi="Cambria" w:cs="Courier New"/>
                          <w:sz w:val="20"/>
                          <w:szCs w:val="20"/>
                          <w:lang w:val="en-GB" w:eastAsia="en-GB"/>
                        </w:rPr>
                        <w:t xml:space="preserve">union = the number of pixels in </w:t>
                      </w:r>
                      <m:oMath>
                        <m:r>
                          <w:rPr>
                            <w:rFonts w:ascii="Cambria Math" w:eastAsia="Times New Roman" w:hAnsi="Cambria Math" w:cs="Courier New"/>
                            <w:sz w:val="20"/>
                            <w:szCs w:val="20"/>
                            <w:lang w:val="en-GB" w:eastAsia="en-GB"/>
                          </w:rPr>
                          <m:t>A</m:t>
                        </m:r>
                      </m:oMath>
                      <w:r>
                        <w:rPr>
                          <w:rFonts w:ascii="Cambria" w:eastAsia="Times New Roman" w:hAnsi="Cambria" w:cs="Courier New"/>
                          <w:sz w:val="20"/>
                          <w:szCs w:val="20"/>
                          <w:lang w:val="en-GB" w:eastAsia="en-GB"/>
                        </w:rPr>
                        <w:t xml:space="preserve"> with value 1, 2, or 3</w:t>
                      </w:r>
                    </w:p>
                    <w:p w14:paraId="6457E0A6" w14:textId="77777777" w:rsidR="00D5430C" w:rsidRDefault="00D5430C" w:rsidP="00D5430C">
                      <w:pPr>
                        <w:shd w:val="clear" w:color="auto" w:fill="FFFFFF"/>
                        <w:spacing w:after="0" w:line="240" w:lineRule="auto"/>
                        <w:rPr>
                          <w:rFonts w:ascii="Cambria" w:eastAsia="Times New Roman" w:hAnsi="Cambria" w:cs="Courier New"/>
                          <w:sz w:val="20"/>
                          <w:szCs w:val="20"/>
                          <w:lang w:val="en-GB" w:eastAsia="en-GB"/>
                        </w:rPr>
                      </w:pPr>
                    </w:p>
                    <w:p w14:paraId="1A5236B2" w14:textId="68216826" w:rsidR="00D5430C" w:rsidRPr="0014367E" w:rsidRDefault="00D5430C" w:rsidP="00D5430C">
                      <w:pPr>
                        <w:shd w:val="clear" w:color="auto" w:fill="FFFFFF"/>
                        <w:spacing w:after="0" w:line="240" w:lineRule="auto"/>
                        <w:rPr>
                          <w:rFonts w:ascii="Cambria" w:eastAsia="Times New Roman" w:hAnsi="Cambria" w:cs="Courier New"/>
                          <w:i/>
                          <w:sz w:val="16"/>
                          <w:szCs w:val="20"/>
                          <w:lang w:val="en-GB" w:eastAsia="en-GB"/>
                        </w:rPr>
                      </w:pPr>
                      <w:r>
                        <w:rPr>
                          <w:rFonts w:ascii="Cambria" w:eastAsia="Times New Roman" w:hAnsi="Cambria" w:cs="Courier New"/>
                          <w:i/>
                          <w:sz w:val="16"/>
                          <w:szCs w:val="20"/>
                          <w:lang w:val="en-GB" w:eastAsia="en-GB"/>
                        </w:rPr>
                        <w:t xml:space="preserve">Note: this is not the actual IOU algorithm but a simplified version. Normally, you would have to match a predicted box to an actual box. But we’ll ignore that for this </w:t>
                      </w:r>
                      <w:r w:rsidR="00A873A5">
                        <w:rPr>
                          <w:rFonts w:ascii="Cambria" w:eastAsia="Times New Roman" w:hAnsi="Cambria" w:cs="Courier New"/>
                          <w:i/>
                          <w:sz w:val="16"/>
                          <w:szCs w:val="20"/>
                          <w:lang w:val="en-GB" w:eastAsia="en-GB"/>
                        </w:rPr>
                        <w:t>exercise</w:t>
                      </w:r>
                      <w:r>
                        <w:rPr>
                          <w:rFonts w:ascii="Cambria" w:eastAsia="Times New Roman" w:hAnsi="Cambria" w:cs="Courier New"/>
                          <w:i/>
                          <w:sz w:val="16"/>
                          <w:szCs w:val="20"/>
                          <w:lang w:val="en-GB" w:eastAsia="en-GB"/>
                        </w:rPr>
                        <w:t>.</w:t>
                      </w:r>
                    </w:p>
                  </w:txbxContent>
                </v:textbox>
                <w10:anchorlock/>
              </v:shape>
            </w:pict>
          </mc:Fallback>
        </mc:AlternateContent>
      </w:r>
    </w:p>
    <w:p w14:paraId="36D2D3DF" w14:textId="77777777" w:rsidR="00D5430C" w:rsidRPr="005F2888" w:rsidRDefault="00D5430C" w:rsidP="00D5430C">
      <w:pPr>
        <w:rPr>
          <w:rFonts w:ascii="Arial" w:hAnsi="Arial" w:cs="Arial"/>
          <w:lang w:val="en-GB"/>
        </w:rPr>
      </w:pPr>
      <w:r w:rsidRPr="005F2888">
        <w:rPr>
          <w:rFonts w:ascii="Arial" w:hAnsi="Arial" w:cs="Arial"/>
          <w:lang w:val="en-GB"/>
        </w:rPr>
        <w:t>An illustration might look like this:</w:t>
      </w:r>
    </w:p>
    <w:p w14:paraId="5116DDFD" w14:textId="77777777" w:rsidR="00D5430C" w:rsidRPr="005F2888" w:rsidRDefault="00D5430C" w:rsidP="00D5430C">
      <w:pPr>
        <w:rPr>
          <w:rFonts w:ascii="Arial" w:hAnsi="Arial" w:cs="Arial"/>
          <w:lang w:val="en-GB"/>
        </w:rPr>
      </w:pPr>
      <w:r w:rsidRPr="005F2888">
        <w:rPr>
          <w:rFonts w:ascii="Arial" w:hAnsi="Arial" w:cs="Arial"/>
          <w:noProof/>
          <w:lang w:val="en-GB" w:eastAsia="en-GB"/>
        </w:rPr>
        <w:drawing>
          <wp:inline distT="0" distB="0" distL="0" distR="0" wp14:anchorId="733ABDD9" wp14:editId="2F9225B8">
            <wp:extent cx="5760720" cy="244411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44115"/>
                    </a:xfrm>
                    <a:prstGeom prst="rect">
                      <a:avLst/>
                    </a:prstGeom>
                  </pic:spPr>
                </pic:pic>
              </a:graphicData>
            </a:graphic>
          </wp:inline>
        </w:drawing>
      </w:r>
    </w:p>
    <w:p w14:paraId="01C71A7D" w14:textId="5B03F46E" w:rsidR="00942517" w:rsidRPr="005F2888" w:rsidRDefault="00D5430C" w:rsidP="00D5430C">
      <w:pPr>
        <w:rPr>
          <w:rFonts w:ascii="Arial" w:hAnsi="Arial" w:cs="Arial"/>
          <w:lang w:val="en-GB"/>
        </w:rPr>
      </w:pPr>
      <w:r w:rsidRPr="005F2888">
        <w:rPr>
          <w:rFonts w:ascii="Arial" w:hAnsi="Arial" w:cs="Arial"/>
          <w:lang w:val="en-GB"/>
        </w:rPr>
        <w:lastRenderedPageBreak/>
        <w:t xml:space="preserve">In this illustration, the intersections between the actual and predicted bounding box have a green background and all the non-overlapping regions have a red background. The IOU is the number of cells with a green background divided by the number of cells with a green or red background. </w:t>
      </w:r>
    </w:p>
    <w:p w14:paraId="73741625" w14:textId="78DE7126" w:rsidR="007C1EF1" w:rsidRPr="005F2888" w:rsidRDefault="00A873A5" w:rsidP="00825068">
      <w:pPr>
        <w:pStyle w:val="Kop2"/>
        <w:rPr>
          <w:rFonts w:ascii="Arial" w:hAnsi="Arial" w:cs="Arial"/>
          <w:lang w:val="en-GB"/>
        </w:rPr>
      </w:pPr>
      <w:r>
        <w:rPr>
          <w:rFonts w:ascii="Arial" w:hAnsi="Arial" w:cs="Arial"/>
          <w:lang w:val="en-GB"/>
        </w:rPr>
        <w:t>Exercise</w:t>
      </w:r>
      <w:r w:rsidR="00942517">
        <w:rPr>
          <w:rFonts w:ascii="Arial" w:hAnsi="Arial" w:cs="Arial"/>
          <w:lang w:val="en-GB"/>
        </w:rPr>
        <w:t xml:space="preserve"> 3.2</w:t>
      </w:r>
      <w:r w:rsidR="00825068" w:rsidRPr="005F2888">
        <w:rPr>
          <w:rFonts w:ascii="Arial" w:hAnsi="Arial" w:cs="Arial"/>
          <w:lang w:val="en-GB"/>
        </w:rPr>
        <w:t xml:space="preserve"> Fitting a model on the IOU</w:t>
      </w:r>
    </w:p>
    <w:p w14:paraId="717C4A84" w14:textId="39E98E34" w:rsidR="00825068" w:rsidRPr="005F2888" w:rsidRDefault="000928D9" w:rsidP="00825068">
      <w:pPr>
        <w:rPr>
          <w:rFonts w:ascii="Arial" w:hAnsi="Arial" w:cs="Arial"/>
          <w:lang w:val="en-GB"/>
        </w:rPr>
      </w:pPr>
      <w:r w:rsidRPr="005F2888">
        <w:rPr>
          <w:rFonts w:ascii="Arial" w:hAnsi="Arial" w:cs="Arial"/>
          <w:lang w:val="en-GB"/>
        </w:rPr>
        <w:t xml:space="preserve">In the previous exercise, you have calculated the </w:t>
      </w:r>
      <w:r w:rsidR="00825068" w:rsidRPr="005F2888">
        <w:rPr>
          <w:rFonts w:ascii="Arial" w:hAnsi="Arial" w:cs="Arial"/>
          <w:lang w:val="en-GB"/>
        </w:rPr>
        <w:t>IOU</w:t>
      </w:r>
      <w:r w:rsidRPr="005F2888">
        <w:rPr>
          <w:rFonts w:ascii="Arial" w:hAnsi="Arial" w:cs="Arial"/>
          <w:lang w:val="en-GB"/>
        </w:rPr>
        <w:t xml:space="preserve"> for each </w:t>
      </w:r>
      <w:r w:rsidR="00825068" w:rsidRPr="005F2888">
        <w:rPr>
          <w:rFonts w:ascii="Arial" w:hAnsi="Arial" w:cs="Arial"/>
          <w:lang w:val="en-GB"/>
        </w:rPr>
        <w:t xml:space="preserve">bounding box to get the mean IOU. Now, we want to fit a model on the IOU, so that we can make predictions of future values. Our independent variable will be the vector with </w:t>
      </w:r>
      <w:r w:rsidR="00825068" w:rsidRPr="005F2888">
        <w:rPr>
          <w:rFonts w:ascii="Arial" w:hAnsi="Arial" w:cs="Arial"/>
          <w:i/>
          <w:lang w:val="en-GB"/>
        </w:rPr>
        <w:t>all the IOU’s for each bounding box</w:t>
      </w:r>
      <w:r w:rsidR="00825068" w:rsidRPr="005F2888">
        <w:rPr>
          <w:rFonts w:ascii="Arial" w:hAnsi="Arial" w:cs="Arial"/>
          <w:lang w:val="en-GB"/>
        </w:rPr>
        <w:t xml:space="preserve"> and our dependent variable will be the </w:t>
      </w:r>
      <w:r w:rsidR="00825068" w:rsidRPr="005F2888">
        <w:rPr>
          <w:rFonts w:ascii="Arial" w:hAnsi="Arial" w:cs="Arial"/>
          <w:i/>
          <w:lang w:val="en-GB"/>
        </w:rPr>
        <w:t>category</w:t>
      </w:r>
      <w:r w:rsidR="00825068" w:rsidRPr="005F2888">
        <w:rPr>
          <w:rFonts w:ascii="Arial" w:hAnsi="Arial" w:cs="Arial"/>
          <w:lang w:val="en-GB"/>
        </w:rPr>
        <w:t xml:space="preserve"> of the box, which is 1 if the blood cell is infected with Ring and 0 otherwise (see 3.1).  In this exercise, we want to fit a model on the </w:t>
      </w:r>
      <w:r w:rsidR="00825068" w:rsidRPr="005F2888">
        <w:rPr>
          <w:rFonts w:ascii="Arial" w:hAnsi="Arial" w:cs="Arial"/>
          <w:b/>
          <w:lang w:val="en-GB"/>
        </w:rPr>
        <w:t>training</w:t>
      </w:r>
      <w:r w:rsidR="00825068" w:rsidRPr="005F2888">
        <w:rPr>
          <w:rFonts w:ascii="Arial" w:hAnsi="Arial" w:cs="Arial"/>
          <w:lang w:val="en-GB"/>
        </w:rPr>
        <w:t xml:space="preserve"> data. As linear re</w:t>
      </w:r>
      <w:r w:rsidR="005F456F">
        <w:rPr>
          <w:rFonts w:ascii="Arial" w:hAnsi="Arial" w:cs="Arial"/>
          <w:lang w:val="en-GB"/>
        </w:rPr>
        <w:t>gression models will not work, w</w:t>
      </w:r>
      <w:r w:rsidR="00825068" w:rsidRPr="005F2888">
        <w:rPr>
          <w:rFonts w:ascii="Arial" w:hAnsi="Arial" w:cs="Arial"/>
          <w:lang w:val="en-GB"/>
        </w:rPr>
        <w:t>e will use a logistic regression model. As you probably have not seen this model before, you can use the following syntax:</w:t>
      </w:r>
    </w:p>
    <w:p w14:paraId="305B8125" w14:textId="77777777" w:rsidR="00825068" w:rsidRPr="00A873A5" w:rsidRDefault="00825068" w:rsidP="00825068">
      <w:pPr>
        <w:rPr>
          <w:rFonts w:ascii="Courier New" w:hAnsi="Courier New" w:cs="Courier New"/>
          <w:lang w:val="en-GB"/>
        </w:rPr>
      </w:pPr>
      <w:r w:rsidRPr="00A873A5">
        <w:rPr>
          <w:rFonts w:ascii="Courier New" w:hAnsi="Courier New" w:cs="Courier New"/>
          <w:lang w:val="en-GB"/>
        </w:rPr>
        <w:t>from sklearn.linear_model import LogisticRegression</w:t>
      </w:r>
    </w:p>
    <w:p w14:paraId="4176479A" w14:textId="77777777" w:rsidR="00825068" w:rsidRPr="00A873A5" w:rsidRDefault="00825068" w:rsidP="00825068">
      <w:pPr>
        <w:rPr>
          <w:rFonts w:ascii="Courier New" w:hAnsi="Courier New" w:cs="Courier New"/>
          <w:lang w:val="en-GB"/>
        </w:rPr>
      </w:pPr>
      <w:r w:rsidRPr="00A873A5">
        <w:rPr>
          <w:rFonts w:ascii="Courier New" w:hAnsi="Courier New" w:cs="Courier New"/>
          <w:lang w:val="en-GB"/>
        </w:rPr>
        <w:t>model = LogisticRegression()</w:t>
      </w:r>
    </w:p>
    <w:p w14:paraId="5F22D011" w14:textId="71A5ACA5" w:rsidR="000928D9" w:rsidRPr="00A873A5" w:rsidRDefault="00825068" w:rsidP="00825068">
      <w:pPr>
        <w:rPr>
          <w:rFonts w:ascii="Courier New" w:hAnsi="Courier New" w:cs="Courier New"/>
          <w:lang w:val="en-GB"/>
        </w:rPr>
      </w:pPr>
      <w:r w:rsidRPr="00A873A5">
        <w:rPr>
          <w:rFonts w:ascii="Courier New" w:hAnsi="Courier New" w:cs="Courier New"/>
          <w:lang w:val="en-GB"/>
        </w:rPr>
        <w:t>model.fit(X, y)</w:t>
      </w:r>
    </w:p>
    <w:p w14:paraId="0DB20029" w14:textId="49B008B3" w:rsidR="00825068" w:rsidRPr="005F2888" w:rsidRDefault="00825068" w:rsidP="00825068">
      <w:pPr>
        <w:rPr>
          <w:rFonts w:ascii="Arial" w:hAnsi="Arial" w:cs="Arial"/>
          <w:lang w:val="en-GB"/>
        </w:rPr>
      </w:pPr>
      <w:r w:rsidRPr="005F2888">
        <w:rPr>
          <w:rFonts w:ascii="Arial" w:hAnsi="Arial" w:cs="Arial"/>
          <w:lang w:val="en-GB"/>
        </w:rPr>
        <w:t xml:space="preserve">For this exercise, fit a </w:t>
      </w:r>
      <w:r w:rsidRPr="00AA6566">
        <w:rPr>
          <w:rFonts w:ascii="Arial" w:hAnsi="Arial" w:cs="Arial"/>
          <w:b/>
          <w:lang w:val="en-GB"/>
        </w:rPr>
        <w:t>logistic</w:t>
      </w:r>
      <w:r w:rsidRPr="005F2888">
        <w:rPr>
          <w:rFonts w:ascii="Arial" w:hAnsi="Arial" w:cs="Arial"/>
          <w:lang w:val="en-GB"/>
        </w:rPr>
        <w:t xml:space="preserve"> regression model on the</w:t>
      </w:r>
      <w:r w:rsidR="00AA6566">
        <w:rPr>
          <w:rFonts w:ascii="Arial" w:hAnsi="Arial" w:cs="Arial"/>
          <w:lang w:val="en-GB"/>
        </w:rPr>
        <w:t xml:space="preserve"> training</w:t>
      </w:r>
      <w:r w:rsidRPr="005F2888">
        <w:rPr>
          <w:rFonts w:ascii="Arial" w:hAnsi="Arial" w:cs="Arial"/>
          <w:lang w:val="en-GB"/>
        </w:rPr>
        <w:t xml:space="preserve"> data and answer the following questions:</w:t>
      </w:r>
    </w:p>
    <w:p w14:paraId="74B8855D" w14:textId="77777777" w:rsidR="00825068" w:rsidRPr="005F2888" w:rsidRDefault="00825068" w:rsidP="00825068">
      <w:pPr>
        <w:pStyle w:val="Lijstalinea"/>
        <w:numPr>
          <w:ilvl w:val="0"/>
          <w:numId w:val="21"/>
        </w:numPr>
        <w:rPr>
          <w:rFonts w:ascii="Arial" w:hAnsi="Arial" w:cs="Arial"/>
          <w:lang w:val="en-GB"/>
        </w:rPr>
      </w:pPr>
      <w:r w:rsidRPr="005F2888">
        <w:rPr>
          <w:rFonts w:ascii="Arial" w:hAnsi="Arial" w:cs="Arial"/>
          <w:lang w:val="en-GB"/>
        </w:rPr>
        <w:t>What is the value of the R squared?</w:t>
      </w:r>
    </w:p>
    <w:p w14:paraId="6718F76D" w14:textId="565E24D9" w:rsidR="00825068" w:rsidRPr="005F2888" w:rsidRDefault="00825068" w:rsidP="00825068">
      <w:pPr>
        <w:pStyle w:val="Lijstalinea"/>
        <w:numPr>
          <w:ilvl w:val="0"/>
          <w:numId w:val="21"/>
        </w:numPr>
        <w:rPr>
          <w:rFonts w:ascii="Arial" w:hAnsi="Arial" w:cs="Arial"/>
          <w:lang w:val="en-GB"/>
        </w:rPr>
      </w:pPr>
      <w:r w:rsidRPr="005F2888">
        <w:rPr>
          <w:rFonts w:ascii="Arial" w:hAnsi="Arial" w:cs="Arial"/>
          <w:lang w:val="en-GB"/>
        </w:rPr>
        <w:t>Unfortunately, no predictions of the test set are available. Why is it important to test the model using the test set?</w:t>
      </w:r>
    </w:p>
    <w:p w14:paraId="22E299C2" w14:textId="70C434CA" w:rsidR="00825068" w:rsidRPr="005F2888" w:rsidRDefault="00825068" w:rsidP="00825068">
      <w:pPr>
        <w:rPr>
          <w:rFonts w:ascii="Arial" w:hAnsi="Arial" w:cs="Arial"/>
          <w:lang w:val="en-GB"/>
        </w:rPr>
      </w:pPr>
    </w:p>
    <w:p w14:paraId="3FEB4EB9" w14:textId="77777777" w:rsidR="00825068" w:rsidRPr="005F2888" w:rsidRDefault="00825068" w:rsidP="00825068">
      <w:pPr>
        <w:rPr>
          <w:rFonts w:ascii="Arial" w:hAnsi="Arial" w:cs="Arial"/>
          <w:lang w:val="en-GB"/>
        </w:rPr>
      </w:pPr>
    </w:p>
    <w:sectPr w:rsidR="00825068" w:rsidRPr="005F28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E7DFD" w14:textId="77777777" w:rsidR="00125325" w:rsidRDefault="00125325" w:rsidP="00E94FA7">
      <w:pPr>
        <w:spacing w:after="0" w:line="240" w:lineRule="auto"/>
      </w:pPr>
      <w:r>
        <w:separator/>
      </w:r>
    </w:p>
  </w:endnote>
  <w:endnote w:type="continuationSeparator" w:id="0">
    <w:p w14:paraId="3CD4DAFB" w14:textId="77777777" w:rsidR="00125325" w:rsidRDefault="00125325" w:rsidP="00E94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4E378" w14:textId="77777777" w:rsidR="00125325" w:rsidRDefault="00125325" w:rsidP="00E94FA7">
      <w:pPr>
        <w:spacing w:after="0" w:line="240" w:lineRule="auto"/>
      </w:pPr>
      <w:r>
        <w:separator/>
      </w:r>
    </w:p>
  </w:footnote>
  <w:footnote w:type="continuationSeparator" w:id="0">
    <w:p w14:paraId="39E1C996" w14:textId="77777777" w:rsidR="00125325" w:rsidRDefault="00125325" w:rsidP="00E94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F58E6"/>
    <w:multiLevelType w:val="multilevel"/>
    <w:tmpl w:val="81DEC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0009D"/>
    <w:multiLevelType w:val="multilevel"/>
    <w:tmpl w:val="46D0E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A7E01"/>
    <w:multiLevelType w:val="hybridMultilevel"/>
    <w:tmpl w:val="65DC39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296086"/>
    <w:multiLevelType w:val="hybridMultilevel"/>
    <w:tmpl w:val="6AD4C2AE"/>
    <w:lvl w:ilvl="0" w:tplc="0413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D70EA4"/>
    <w:multiLevelType w:val="hybridMultilevel"/>
    <w:tmpl w:val="AC68AE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61C3917"/>
    <w:multiLevelType w:val="hybridMultilevel"/>
    <w:tmpl w:val="0B7CF07C"/>
    <w:lvl w:ilvl="0" w:tplc="2FD2F5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A83C15"/>
    <w:multiLevelType w:val="hybridMultilevel"/>
    <w:tmpl w:val="79CAA6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AB63485"/>
    <w:multiLevelType w:val="hybridMultilevel"/>
    <w:tmpl w:val="EF2E823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A4075C4"/>
    <w:multiLevelType w:val="hybridMultilevel"/>
    <w:tmpl w:val="3AA8C056"/>
    <w:lvl w:ilvl="0" w:tplc="0413000F">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9" w15:restartNumberingAfterBreak="0">
    <w:nsid w:val="3ABB4AE8"/>
    <w:multiLevelType w:val="hybridMultilevel"/>
    <w:tmpl w:val="BB623B9E"/>
    <w:lvl w:ilvl="0" w:tplc="0413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263EB9"/>
    <w:multiLevelType w:val="hybridMultilevel"/>
    <w:tmpl w:val="09208D92"/>
    <w:lvl w:ilvl="0" w:tplc="0413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6D602C"/>
    <w:multiLevelType w:val="hybridMultilevel"/>
    <w:tmpl w:val="A8B25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D170B9"/>
    <w:multiLevelType w:val="hybridMultilevel"/>
    <w:tmpl w:val="748CAF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1380D4C"/>
    <w:multiLevelType w:val="hybridMultilevel"/>
    <w:tmpl w:val="9A1CD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A623B3"/>
    <w:multiLevelType w:val="hybridMultilevel"/>
    <w:tmpl w:val="696A7DF4"/>
    <w:lvl w:ilvl="0" w:tplc="96024EAE">
      <w:start w:val="1"/>
      <w:numFmt w:val="bullet"/>
      <w:lvlText w:val="•"/>
      <w:lvlJc w:val="left"/>
      <w:pPr>
        <w:tabs>
          <w:tab w:val="num" w:pos="720"/>
        </w:tabs>
        <w:ind w:left="720" w:hanging="360"/>
      </w:pPr>
      <w:rPr>
        <w:rFonts w:ascii="Arial" w:hAnsi="Arial" w:hint="default"/>
      </w:rPr>
    </w:lvl>
    <w:lvl w:ilvl="1" w:tplc="FBF6C796" w:tentative="1">
      <w:start w:val="1"/>
      <w:numFmt w:val="bullet"/>
      <w:lvlText w:val="•"/>
      <w:lvlJc w:val="left"/>
      <w:pPr>
        <w:tabs>
          <w:tab w:val="num" w:pos="1440"/>
        </w:tabs>
        <w:ind w:left="1440" w:hanging="360"/>
      </w:pPr>
      <w:rPr>
        <w:rFonts w:ascii="Arial" w:hAnsi="Arial" w:hint="default"/>
      </w:rPr>
    </w:lvl>
    <w:lvl w:ilvl="2" w:tplc="68223800" w:tentative="1">
      <w:start w:val="1"/>
      <w:numFmt w:val="bullet"/>
      <w:lvlText w:val="•"/>
      <w:lvlJc w:val="left"/>
      <w:pPr>
        <w:tabs>
          <w:tab w:val="num" w:pos="2160"/>
        </w:tabs>
        <w:ind w:left="2160" w:hanging="360"/>
      </w:pPr>
      <w:rPr>
        <w:rFonts w:ascii="Arial" w:hAnsi="Arial" w:hint="default"/>
      </w:rPr>
    </w:lvl>
    <w:lvl w:ilvl="3" w:tplc="BC881E8A" w:tentative="1">
      <w:start w:val="1"/>
      <w:numFmt w:val="bullet"/>
      <w:lvlText w:val="•"/>
      <w:lvlJc w:val="left"/>
      <w:pPr>
        <w:tabs>
          <w:tab w:val="num" w:pos="2880"/>
        </w:tabs>
        <w:ind w:left="2880" w:hanging="360"/>
      </w:pPr>
      <w:rPr>
        <w:rFonts w:ascii="Arial" w:hAnsi="Arial" w:hint="default"/>
      </w:rPr>
    </w:lvl>
    <w:lvl w:ilvl="4" w:tplc="EC589CCE" w:tentative="1">
      <w:start w:val="1"/>
      <w:numFmt w:val="bullet"/>
      <w:lvlText w:val="•"/>
      <w:lvlJc w:val="left"/>
      <w:pPr>
        <w:tabs>
          <w:tab w:val="num" w:pos="3600"/>
        </w:tabs>
        <w:ind w:left="3600" w:hanging="360"/>
      </w:pPr>
      <w:rPr>
        <w:rFonts w:ascii="Arial" w:hAnsi="Arial" w:hint="default"/>
      </w:rPr>
    </w:lvl>
    <w:lvl w:ilvl="5" w:tplc="F348A4CE" w:tentative="1">
      <w:start w:val="1"/>
      <w:numFmt w:val="bullet"/>
      <w:lvlText w:val="•"/>
      <w:lvlJc w:val="left"/>
      <w:pPr>
        <w:tabs>
          <w:tab w:val="num" w:pos="4320"/>
        </w:tabs>
        <w:ind w:left="4320" w:hanging="360"/>
      </w:pPr>
      <w:rPr>
        <w:rFonts w:ascii="Arial" w:hAnsi="Arial" w:hint="default"/>
      </w:rPr>
    </w:lvl>
    <w:lvl w:ilvl="6" w:tplc="04962CF2" w:tentative="1">
      <w:start w:val="1"/>
      <w:numFmt w:val="bullet"/>
      <w:lvlText w:val="•"/>
      <w:lvlJc w:val="left"/>
      <w:pPr>
        <w:tabs>
          <w:tab w:val="num" w:pos="5040"/>
        </w:tabs>
        <w:ind w:left="5040" w:hanging="360"/>
      </w:pPr>
      <w:rPr>
        <w:rFonts w:ascii="Arial" w:hAnsi="Arial" w:hint="default"/>
      </w:rPr>
    </w:lvl>
    <w:lvl w:ilvl="7" w:tplc="8B06F582" w:tentative="1">
      <w:start w:val="1"/>
      <w:numFmt w:val="bullet"/>
      <w:lvlText w:val="•"/>
      <w:lvlJc w:val="left"/>
      <w:pPr>
        <w:tabs>
          <w:tab w:val="num" w:pos="5760"/>
        </w:tabs>
        <w:ind w:left="5760" w:hanging="360"/>
      </w:pPr>
      <w:rPr>
        <w:rFonts w:ascii="Arial" w:hAnsi="Arial" w:hint="default"/>
      </w:rPr>
    </w:lvl>
    <w:lvl w:ilvl="8" w:tplc="36664C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742B17"/>
    <w:multiLevelType w:val="hybridMultilevel"/>
    <w:tmpl w:val="845C42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5AC5F91"/>
    <w:multiLevelType w:val="hybridMultilevel"/>
    <w:tmpl w:val="15D86438"/>
    <w:lvl w:ilvl="0" w:tplc="0413000F">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7" w15:restartNumberingAfterBreak="0">
    <w:nsid w:val="56A12D37"/>
    <w:multiLevelType w:val="hybridMultilevel"/>
    <w:tmpl w:val="845C4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805E42"/>
    <w:multiLevelType w:val="hybridMultilevel"/>
    <w:tmpl w:val="651C62A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0020440"/>
    <w:multiLevelType w:val="hybridMultilevel"/>
    <w:tmpl w:val="929023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2244D98"/>
    <w:multiLevelType w:val="hybridMultilevel"/>
    <w:tmpl w:val="2D50AEE2"/>
    <w:lvl w:ilvl="0" w:tplc="0413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8811C9"/>
    <w:multiLevelType w:val="hybridMultilevel"/>
    <w:tmpl w:val="240087C2"/>
    <w:lvl w:ilvl="0" w:tplc="9990AADA">
      <w:start w:val="1"/>
      <w:numFmt w:val="bullet"/>
      <w:lvlText w:val="•"/>
      <w:lvlJc w:val="left"/>
      <w:pPr>
        <w:tabs>
          <w:tab w:val="num" w:pos="720"/>
        </w:tabs>
        <w:ind w:left="720" w:hanging="360"/>
      </w:pPr>
      <w:rPr>
        <w:rFonts w:ascii="Arial" w:hAnsi="Arial" w:hint="default"/>
      </w:rPr>
    </w:lvl>
    <w:lvl w:ilvl="1" w:tplc="1C1A8F3C" w:tentative="1">
      <w:start w:val="1"/>
      <w:numFmt w:val="bullet"/>
      <w:lvlText w:val="•"/>
      <w:lvlJc w:val="left"/>
      <w:pPr>
        <w:tabs>
          <w:tab w:val="num" w:pos="1440"/>
        </w:tabs>
        <w:ind w:left="1440" w:hanging="360"/>
      </w:pPr>
      <w:rPr>
        <w:rFonts w:ascii="Arial" w:hAnsi="Arial" w:hint="default"/>
      </w:rPr>
    </w:lvl>
    <w:lvl w:ilvl="2" w:tplc="650258DA" w:tentative="1">
      <w:start w:val="1"/>
      <w:numFmt w:val="bullet"/>
      <w:lvlText w:val="•"/>
      <w:lvlJc w:val="left"/>
      <w:pPr>
        <w:tabs>
          <w:tab w:val="num" w:pos="2160"/>
        </w:tabs>
        <w:ind w:left="2160" w:hanging="360"/>
      </w:pPr>
      <w:rPr>
        <w:rFonts w:ascii="Arial" w:hAnsi="Arial" w:hint="default"/>
      </w:rPr>
    </w:lvl>
    <w:lvl w:ilvl="3" w:tplc="123CEB2A" w:tentative="1">
      <w:start w:val="1"/>
      <w:numFmt w:val="bullet"/>
      <w:lvlText w:val="•"/>
      <w:lvlJc w:val="left"/>
      <w:pPr>
        <w:tabs>
          <w:tab w:val="num" w:pos="2880"/>
        </w:tabs>
        <w:ind w:left="2880" w:hanging="360"/>
      </w:pPr>
      <w:rPr>
        <w:rFonts w:ascii="Arial" w:hAnsi="Arial" w:hint="default"/>
      </w:rPr>
    </w:lvl>
    <w:lvl w:ilvl="4" w:tplc="735064CE" w:tentative="1">
      <w:start w:val="1"/>
      <w:numFmt w:val="bullet"/>
      <w:lvlText w:val="•"/>
      <w:lvlJc w:val="left"/>
      <w:pPr>
        <w:tabs>
          <w:tab w:val="num" w:pos="3600"/>
        </w:tabs>
        <w:ind w:left="3600" w:hanging="360"/>
      </w:pPr>
      <w:rPr>
        <w:rFonts w:ascii="Arial" w:hAnsi="Arial" w:hint="default"/>
      </w:rPr>
    </w:lvl>
    <w:lvl w:ilvl="5" w:tplc="D1D8EE42" w:tentative="1">
      <w:start w:val="1"/>
      <w:numFmt w:val="bullet"/>
      <w:lvlText w:val="•"/>
      <w:lvlJc w:val="left"/>
      <w:pPr>
        <w:tabs>
          <w:tab w:val="num" w:pos="4320"/>
        </w:tabs>
        <w:ind w:left="4320" w:hanging="360"/>
      </w:pPr>
      <w:rPr>
        <w:rFonts w:ascii="Arial" w:hAnsi="Arial" w:hint="default"/>
      </w:rPr>
    </w:lvl>
    <w:lvl w:ilvl="6" w:tplc="E696A7B0" w:tentative="1">
      <w:start w:val="1"/>
      <w:numFmt w:val="bullet"/>
      <w:lvlText w:val="•"/>
      <w:lvlJc w:val="left"/>
      <w:pPr>
        <w:tabs>
          <w:tab w:val="num" w:pos="5040"/>
        </w:tabs>
        <w:ind w:left="5040" w:hanging="360"/>
      </w:pPr>
      <w:rPr>
        <w:rFonts w:ascii="Arial" w:hAnsi="Arial" w:hint="default"/>
      </w:rPr>
    </w:lvl>
    <w:lvl w:ilvl="7" w:tplc="75049222" w:tentative="1">
      <w:start w:val="1"/>
      <w:numFmt w:val="bullet"/>
      <w:lvlText w:val="•"/>
      <w:lvlJc w:val="left"/>
      <w:pPr>
        <w:tabs>
          <w:tab w:val="num" w:pos="5760"/>
        </w:tabs>
        <w:ind w:left="5760" w:hanging="360"/>
      </w:pPr>
      <w:rPr>
        <w:rFonts w:ascii="Arial" w:hAnsi="Arial" w:hint="default"/>
      </w:rPr>
    </w:lvl>
    <w:lvl w:ilvl="8" w:tplc="AC20E55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4EC7DCB"/>
    <w:multiLevelType w:val="hybridMultilevel"/>
    <w:tmpl w:val="2D322C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815313B"/>
    <w:multiLevelType w:val="hybridMultilevel"/>
    <w:tmpl w:val="D1D690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B317EB2"/>
    <w:multiLevelType w:val="multilevel"/>
    <w:tmpl w:val="9E56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E80ACD"/>
    <w:multiLevelType w:val="hybridMultilevel"/>
    <w:tmpl w:val="845C4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CD34BA"/>
    <w:multiLevelType w:val="hybridMultilevel"/>
    <w:tmpl w:val="22B6E4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5755F83"/>
    <w:multiLevelType w:val="hybridMultilevel"/>
    <w:tmpl w:val="788AD3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896921"/>
    <w:multiLevelType w:val="hybridMultilevel"/>
    <w:tmpl w:val="A7AE3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CAC22FE"/>
    <w:multiLevelType w:val="hybridMultilevel"/>
    <w:tmpl w:val="24042A46"/>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13962079">
    <w:abstractNumId w:val="27"/>
  </w:num>
  <w:num w:numId="2" w16cid:durableId="1486818980">
    <w:abstractNumId w:val="25"/>
  </w:num>
  <w:num w:numId="3" w16cid:durableId="567424995">
    <w:abstractNumId w:val="17"/>
  </w:num>
  <w:num w:numId="4" w16cid:durableId="740369333">
    <w:abstractNumId w:val="5"/>
  </w:num>
  <w:num w:numId="5" w16cid:durableId="1846749798">
    <w:abstractNumId w:val="7"/>
  </w:num>
  <w:num w:numId="6" w16cid:durableId="463041247">
    <w:abstractNumId w:val="0"/>
  </w:num>
  <w:num w:numId="7" w16cid:durableId="540242895">
    <w:abstractNumId w:val="28"/>
  </w:num>
  <w:num w:numId="8" w16cid:durableId="119884919">
    <w:abstractNumId w:val="11"/>
  </w:num>
  <w:num w:numId="9" w16cid:durableId="564099568">
    <w:abstractNumId w:val="12"/>
  </w:num>
  <w:num w:numId="10" w16cid:durableId="500698915">
    <w:abstractNumId w:val="2"/>
  </w:num>
  <w:num w:numId="11" w16cid:durableId="1861696443">
    <w:abstractNumId w:val="23"/>
  </w:num>
  <w:num w:numId="12" w16cid:durableId="428818130">
    <w:abstractNumId w:val="24"/>
  </w:num>
  <w:num w:numId="13" w16cid:durableId="1202478407">
    <w:abstractNumId w:val="4"/>
  </w:num>
  <w:num w:numId="14" w16cid:durableId="1839884955">
    <w:abstractNumId w:val="1"/>
  </w:num>
  <w:num w:numId="15" w16cid:durableId="1865171480">
    <w:abstractNumId w:val="19"/>
  </w:num>
  <w:num w:numId="16" w16cid:durableId="790319638">
    <w:abstractNumId w:val="16"/>
  </w:num>
  <w:num w:numId="17" w16cid:durableId="38823330">
    <w:abstractNumId w:val="6"/>
  </w:num>
  <w:num w:numId="18" w16cid:durableId="1590189198">
    <w:abstractNumId w:val="18"/>
  </w:num>
  <w:num w:numId="19" w16cid:durableId="667054114">
    <w:abstractNumId w:val="22"/>
  </w:num>
  <w:num w:numId="20" w16cid:durableId="1360811602">
    <w:abstractNumId w:val="26"/>
  </w:num>
  <w:num w:numId="21" w16cid:durableId="823931376">
    <w:abstractNumId w:val="29"/>
  </w:num>
  <w:num w:numId="22" w16cid:durableId="722218064">
    <w:abstractNumId w:val="8"/>
  </w:num>
  <w:num w:numId="23" w16cid:durableId="435515370">
    <w:abstractNumId w:val="21"/>
  </w:num>
  <w:num w:numId="24" w16cid:durableId="778063651">
    <w:abstractNumId w:val="14"/>
  </w:num>
  <w:num w:numId="25" w16cid:durableId="1231816879">
    <w:abstractNumId w:val="10"/>
  </w:num>
  <w:num w:numId="26" w16cid:durableId="1362583980">
    <w:abstractNumId w:val="9"/>
  </w:num>
  <w:num w:numId="27" w16cid:durableId="182482800">
    <w:abstractNumId w:val="3"/>
  </w:num>
  <w:num w:numId="28" w16cid:durableId="2111848217">
    <w:abstractNumId w:val="13"/>
  </w:num>
  <w:num w:numId="29" w16cid:durableId="503520223">
    <w:abstractNumId w:val="20"/>
  </w:num>
  <w:num w:numId="30" w16cid:durableId="17448392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693"/>
    <w:rsid w:val="00006E4A"/>
    <w:rsid w:val="00010FB7"/>
    <w:rsid w:val="00051CB3"/>
    <w:rsid w:val="000533DE"/>
    <w:rsid w:val="000928D9"/>
    <w:rsid w:val="000954C4"/>
    <w:rsid w:val="000D09EA"/>
    <w:rsid w:val="000D2CBD"/>
    <w:rsid w:val="000E329A"/>
    <w:rsid w:val="000F6989"/>
    <w:rsid w:val="001173BB"/>
    <w:rsid w:val="00125325"/>
    <w:rsid w:val="0014367E"/>
    <w:rsid w:val="00167C36"/>
    <w:rsid w:val="00172BEC"/>
    <w:rsid w:val="00180C14"/>
    <w:rsid w:val="001C5693"/>
    <w:rsid w:val="001F496B"/>
    <w:rsid w:val="00223E8E"/>
    <w:rsid w:val="002D274A"/>
    <w:rsid w:val="002F0CB4"/>
    <w:rsid w:val="00311368"/>
    <w:rsid w:val="0038063B"/>
    <w:rsid w:val="003B72D9"/>
    <w:rsid w:val="003C00AE"/>
    <w:rsid w:val="003F0981"/>
    <w:rsid w:val="004014C7"/>
    <w:rsid w:val="0046288D"/>
    <w:rsid w:val="00471CA0"/>
    <w:rsid w:val="004A6103"/>
    <w:rsid w:val="00554A95"/>
    <w:rsid w:val="00583132"/>
    <w:rsid w:val="00596104"/>
    <w:rsid w:val="005A2DB7"/>
    <w:rsid w:val="005C0536"/>
    <w:rsid w:val="005C5362"/>
    <w:rsid w:val="005F2888"/>
    <w:rsid w:val="005F456F"/>
    <w:rsid w:val="00681558"/>
    <w:rsid w:val="00687A3A"/>
    <w:rsid w:val="006E6FF1"/>
    <w:rsid w:val="006E7E03"/>
    <w:rsid w:val="00732E5D"/>
    <w:rsid w:val="007930F8"/>
    <w:rsid w:val="007C1BDD"/>
    <w:rsid w:val="007C1EF1"/>
    <w:rsid w:val="007C71F1"/>
    <w:rsid w:val="007E2258"/>
    <w:rsid w:val="008014A5"/>
    <w:rsid w:val="008050A9"/>
    <w:rsid w:val="00825068"/>
    <w:rsid w:val="00857057"/>
    <w:rsid w:val="0086268F"/>
    <w:rsid w:val="008A00AE"/>
    <w:rsid w:val="008C06D6"/>
    <w:rsid w:val="008C692C"/>
    <w:rsid w:val="008D6F2C"/>
    <w:rsid w:val="008E583D"/>
    <w:rsid w:val="008F31EA"/>
    <w:rsid w:val="009009CC"/>
    <w:rsid w:val="0092686B"/>
    <w:rsid w:val="0093135A"/>
    <w:rsid w:val="00942517"/>
    <w:rsid w:val="009542B4"/>
    <w:rsid w:val="009666D2"/>
    <w:rsid w:val="009A6222"/>
    <w:rsid w:val="009D49F9"/>
    <w:rsid w:val="009D5441"/>
    <w:rsid w:val="00A26057"/>
    <w:rsid w:val="00A60A6E"/>
    <w:rsid w:val="00A62F89"/>
    <w:rsid w:val="00A873A5"/>
    <w:rsid w:val="00A9108F"/>
    <w:rsid w:val="00AA563F"/>
    <w:rsid w:val="00AA6566"/>
    <w:rsid w:val="00AB7E32"/>
    <w:rsid w:val="00AD5D75"/>
    <w:rsid w:val="00AF46C5"/>
    <w:rsid w:val="00B14BA2"/>
    <w:rsid w:val="00B33629"/>
    <w:rsid w:val="00B45E2C"/>
    <w:rsid w:val="00B926B1"/>
    <w:rsid w:val="00BA5DF1"/>
    <w:rsid w:val="00BB21A7"/>
    <w:rsid w:val="00BE284D"/>
    <w:rsid w:val="00BF5D6D"/>
    <w:rsid w:val="00C562A6"/>
    <w:rsid w:val="00C750BA"/>
    <w:rsid w:val="00C8594A"/>
    <w:rsid w:val="00C86843"/>
    <w:rsid w:val="00CB7DC6"/>
    <w:rsid w:val="00D309E9"/>
    <w:rsid w:val="00D50DC1"/>
    <w:rsid w:val="00D5430C"/>
    <w:rsid w:val="00D56BBA"/>
    <w:rsid w:val="00D8395D"/>
    <w:rsid w:val="00DA1A1E"/>
    <w:rsid w:val="00E46F09"/>
    <w:rsid w:val="00E94FA7"/>
    <w:rsid w:val="00EE6D2F"/>
    <w:rsid w:val="00F03EDB"/>
    <w:rsid w:val="00F22BA2"/>
    <w:rsid w:val="00F33F16"/>
    <w:rsid w:val="00FC6F7E"/>
    <w:rsid w:val="00FE4D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74B6"/>
  <w15:chartTrackingRefBased/>
  <w15:docId w15:val="{0EAB477D-F336-4C2C-A0B0-C611EDA8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E4D14"/>
  </w:style>
  <w:style w:type="paragraph" w:styleId="Kop1">
    <w:name w:val="heading 1"/>
    <w:basedOn w:val="Standaard"/>
    <w:next w:val="Standaard"/>
    <w:link w:val="Kop1Char"/>
    <w:uiPriority w:val="9"/>
    <w:qFormat/>
    <w:rsid w:val="00B45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A56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F69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5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5E2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45E2C"/>
    <w:rPr>
      <w:rFonts w:asciiTheme="majorHAnsi" w:eastAsiaTheme="majorEastAsia" w:hAnsiTheme="majorHAnsi" w:cstheme="majorBidi"/>
      <w:color w:val="2E74B5" w:themeColor="accent1" w:themeShade="BF"/>
      <w:sz w:val="32"/>
      <w:szCs w:val="32"/>
    </w:rPr>
  </w:style>
  <w:style w:type="character" w:styleId="Tekstvantijdelijkeaanduiding">
    <w:name w:val="Placeholder Text"/>
    <w:basedOn w:val="Standaardalinea-lettertype"/>
    <w:uiPriority w:val="99"/>
    <w:semiHidden/>
    <w:rsid w:val="00B33629"/>
    <w:rPr>
      <w:color w:val="808080"/>
    </w:rPr>
  </w:style>
  <w:style w:type="paragraph" w:styleId="Bijschrift">
    <w:name w:val="caption"/>
    <w:basedOn w:val="Standaard"/>
    <w:next w:val="Standaard"/>
    <w:uiPriority w:val="35"/>
    <w:unhideWhenUsed/>
    <w:qFormat/>
    <w:rsid w:val="00B33629"/>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AA563F"/>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AA563F"/>
    <w:pPr>
      <w:ind w:left="720"/>
      <w:contextualSpacing/>
    </w:pPr>
  </w:style>
  <w:style w:type="character" w:styleId="Hyperlink">
    <w:name w:val="Hyperlink"/>
    <w:basedOn w:val="Standaardalinea-lettertype"/>
    <w:uiPriority w:val="99"/>
    <w:unhideWhenUsed/>
    <w:rsid w:val="00DA1A1E"/>
    <w:rPr>
      <w:color w:val="0563C1" w:themeColor="hyperlink"/>
      <w:u w:val="single"/>
    </w:rPr>
  </w:style>
  <w:style w:type="character" w:customStyle="1" w:styleId="sc51">
    <w:name w:val="sc51"/>
    <w:basedOn w:val="Standaardalinea-lettertype"/>
    <w:rsid w:val="002D274A"/>
    <w:rPr>
      <w:rFonts w:ascii="Courier New" w:hAnsi="Courier New" w:cs="Courier New" w:hint="default"/>
      <w:b/>
      <w:bCs/>
      <w:color w:val="0000FF"/>
      <w:sz w:val="20"/>
      <w:szCs w:val="20"/>
    </w:rPr>
  </w:style>
  <w:style w:type="character" w:customStyle="1" w:styleId="sc0">
    <w:name w:val="sc0"/>
    <w:basedOn w:val="Standaardalinea-lettertype"/>
    <w:rsid w:val="002D274A"/>
    <w:rPr>
      <w:rFonts w:ascii="Courier New" w:hAnsi="Courier New" w:cs="Courier New" w:hint="default"/>
      <w:color w:val="000000"/>
      <w:sz w:val="20"/>
      <w:szCs w:val="20"/>
    </w:rPr>
  </w:style>
  <w:style w:type="character" w:customStyle="1" w:styleId="sc11">
    <w:name w:val="sc11"/>
    <w:basedOn w:val="Standaardalinea-lettertype"/>
    <w:rsid w:val="002D274A"/>
    <w:rPr>
      <w:rFonts w:ascii="Courier New" w:hAnsi="Courier New" w:cs="Courier New" w:hint="default"/>
      <w:color w:val="000000"/>
      <w:sz w:val="20"/>
      <w:szCs w:val="20"/>
    </w:rPr>
  </w:style>
  <w:style w:type="character" w:customStyle="1" w:styleId="sc141">
    <w:name w:val="sc141"/>
    <w:basedOn w:val="Standaardalinea-lettertype"/>
    <w:rsid w:val="002D274A"/>
    <w:rPr>
      <w:rFonts w:ascii="Courier New" w:hAnsi="Courier New" w:cs="Courier New" w:hint="default"/>
      <w:b/>
      <w:bCs/>
      <w:color w:val="880088"/>
      <w:sz w:val="20"/>
      <w:szCs w:val="20"/>
    </w:rPr>
  </w:style>
  <w:style w:type="character" w:customStyle="1" w:styleId="sc101">
    <w:name w:val="sc101"/>
    <w:basedOn w:val="Standaardalinea-lettertype"/>
    <w:rsid w:val="002D274A"/>
    <w:rPr>
      <w:rFonts w:ascii="Courier New" w:hAnsi="Courier New" w:cs="Courier New" w:hint="default"/>
      <w:b/>
      <w:bCs/>
      <w:color w:val="000080"/>
      <w:sz w:val="20"/>
      <w:szCs w:val="20"/>
    </w:rPr>
  </w:style>
  <w:style w:type="character" w:customStyle="1" w:styleId="sc41">
    <w:name w:val="sc41"/>
    <w:basedOn w:val="Standaardalinea-lettertype"/>
    <w:rsid w:val="002D274A"/>
    <w:rPr>
      <w:rFonts w:ascii="Courier New" w:hAnsi="Courier New" w:cs="Courier New" w:hint="default"/>
      <w:color w:val="808080"/>
      <w:sz w:val="20"/>
      <w:szCs w:val="20"/>
    </w:rPr>
  </w:style>
  <w:style w:type="character" w:customStyle="1" w:styleId="sc13">
    <w:name w:val="sc13"/>
    <w:basedOn w:val="Standaardalinea-lettertype"/>
    <w:rsid w:val="002D274A"/>
    <w:rPr>
      <w:rFonts w:ascii="Courier New" w:hAnsi="Courier New" w:cs="Courier New" w:hint="default"/>
      <w:color w:val="000000"/>
      <w:sz w:val="20"/>
      <w:szCs w:val="20"/>
    </w:rPr>
  </w:style>
  <w:style w:type="character" w:customStyle="1" w:styleId="sc21">
    <w:name w:val="sc21"/>
    <w:basedOn w:val="Standaardalinea-lettertype"/>
    <w:rsid w:val="002D274A"/>
    <w:rPr>
      <w:rFonts w:ascii="Courier New" w:hAnsi="Courier New" w:cs="Courier New" w:hint="default"/>
      <w:color w:val="FF0000"/>
      <w:sz w:val="20"/>
      <w:szCs w:val="20"/>
    </w:rPr>
  </w:style>
  <w:style w:type="table" w:styleId="Tabelraster">
    <w:name w:val="Table Grid"/>
    <w:basedOn w:val="Standaardtabel"/>
    <w:uiPriority w:val="39"/>
    <w:rsid w:val="00010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F6989"/>
    <w:rPr>
      <w:rFonts w:asciiTheme="majorHAnsi" w:eastAsiaTheme="majorEastAsia" w:hAnsiTheme="majorHAnsi" w:cstheme="majorBidi"/>
      <w:color w:val="1F4D78" w:themeColor="accent1" w:themeShade="7F"/>
      <w:sz w:val="24"/>
      <w:szCs w:val="24"/>
    </w:rPr>
  </w:style>
  <w:style w:type="paragraph" w:styleId="Eindnoottekst">
    <w:name w:val="endnote text"/>
    <w:basedOn w:val="Standaard"/>
    <w:link w:val="EindnoottekstChar"/>
    <w:uiPriority w:val="99"/>
    <w:semiHidden/>
    <w:unhideWhenUsed/>
    <w:rsid w:val="00E94FA7"/>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94FA7"/>
    <w:rPr>
      <w:sz w:val="20"/>
      <w:szCs w:val="20"/>
    </w:rPr>
  </w:style>
  <w:style w:type="character" w:styleId="Eindnootmarkering">
    <w:name w:val="endnote reference"/>
    <w:basedOn w:val="Standaardalinea-lettertype"/>
    <w:uiPriority w:val="99"/>
    <w:semiHidden/>
    <w:unhideWhenUsed/>
    <w:rsid w:val="00E94FA7"/>
    <w:rPr>
      <w:vertAlign w:val="superscript"/>
    </w:rPr>
  </w:style>
  <w:style w:type="paragraph" w:styleId="Voetnoottekst">
    <w:name w:val="footnote text"/>
    <w:basedOn w:val="Standaard"/>
    <w:link w:val="VoetnoottekstChar"/>
    <w:uiPriority w:val="99"/>
    <w:semiHidden/>
    <w:unhideWhenUsed/>
    <w:rsid w:val="00E94FA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94FA7"/>
    <w:rPr>
      <w:sz w:val="20"/>
      <w:szCs w:val="20"/>
    </w:rPr>
  </w:style>
  <w:style w:type="character" w:styleId="Voetnootmarkering">
    <w:name w:val="footnote reference"/>
    <w:basedOn w:val="Standaardalinea-lettertype"/>
    <w:uiPriority w:val="99"/>
    <w:semiHidden/>
    <w:unhideWhenUsed/>
    <w:rsid w:val="00E94FA7"/>
    <w:rPr>
      <w:vertAlign w:val="superscript"/>
    </w:rPr>
  </w:style>
  <w:style w:type="paragraph" w:styleId="Normaalweb">
    <w:name w:val="Normal (Web)"/>
    <w:basedOn w:val="Standaard"/>
    <w:uiPriority w:val="99"/>
    <w:semiHidden/>
    <w:unhideWhenUsed/>
    <w:rsid w:val="0093135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89745">
      <w:bodyDiv w:val="1"/>
      <w:marLeft w:val="0"/>
      <w:marRight w:val="0"/>
      <w:marTop w:val="0"/>
      <w:marBottom w:val="0"/>
      <w:divBdr>
        <w:top w:val="none" w:sz="0" w:space="0" w:color="auto"/>
        <w:left w:val="none" w:sz="0" w:space="0" w:color="auto"/>
        <w:bottom w:val="none" w:sz="0" w:space="0" w:color="auto"/>
        <w:right w:val="none" w:sz="0" w:space="0" w:color="auto"/>
      </w:divBdr>
    </w:div>
    <w:div w:id="247349638">
      <w:bodyDiv w:val="1"/>
      <w:marLeft w:val="0"/>
      <w:marRight w:val="0"/>
      <w:marTop w:val="0"/>
      <w:marBottom w:val="0"/>
      <w:divBdr>
        <w:top w:val="none" w:sz="0" w:space="0" w:color="auto"/>
        <w:left w:val="none" w:sz="0" w:space="0" w:color="auto"/>
        <w:bottom w:val="none" w:sz="0" w:space="0" w:color="auto"/>
        <w:right w:val="none" w:sz="0" w:space="0" w:color="auto"/>
      </w:divBdr>
      <w:divsChild>
        <w:div w:id="140272794">
          <w:marLeft w:val="547"/>
          <w:marRight w:val="0"/>
          <w:marTop w:val="91"/>
          <w:marBottom w:val="0"/>
          <w:divBdr>
            <w:top w:val="none" w:sz="0" w:space="0" w:color="auto"/>
            <w:left w:val="none" w:sz="0" w:space="0" w:color="auto"/>
            <w:bottom w:val="none" w:sz="0" w:space="0" w:color="auto"/>
            <w:right w:val="none" w:sz="0" w:space="0" w:color="auto"/>
          </w:divBdr>
        </w:div>
      </w:divsChild>
    </w:div>
    <w:div w:id="272443595">
      <w:bodyDiv w:val="1"/>
      <w:marLeft w:val="0"/>
      <w:marRight w:val="0"/>
      <w:marTop w:val="0"/>
      <w:marBottom w:val="0"/>
      <w:divBdr>
        <w:top w:val="none" w:sz="0" w:space="0" w:color="auto"/>
        <w:left w:val="none" w:sz="0" w:space="0" w:color="auto"/>
        <w:bottom w:val="none" w:sz="0" w:space="0" w:color="auto"/>
        <w:right w:val="none" w:sz="0" w:space="0" w:color="auto"/>
      </w:divBdr>
      <w:divsChild>
        <w:div w:id="1366640952">
          <w:marLeft w:val="634"/>
          <w:marRight w:val="0"/>
          <w:marTop w:val="91"/>
          <w:marBottom w:val="0"/>
          <w:divBdr>
            <w:top w:val="none" w:sz="0" w:space="0" w:color="auto"/>
            <w:left w:val="none" w:sz="0" w:space="0" w:color="auto"/>
            <w:bottom w:val="none" w:sz="0" w:space="0" w:color="auto"/>
            <w:right w:val="none" w:sz="0" w:space="0" w:color="auto"/>
          </w:divBdr>
        </w:div>
      </w:divsChild>
    </w:div>
    <w:div w:id="292952022">
      <w:bodyDiv w:val="1"/>
      <w:marLeft w:val="0"/>
      <w:marRight w:val="0"/>
      <w:marTop w:val="0"/>
      <w:marBottom w:val="0"/>
      <w:divBdr>
        <w:top w:val="none" w:sz="0" w:space="0" w:color="auto"/>
        <w:left w:val="none" w:sz="0" w:space="0" w:color="auto"/>
        <w:bottom w:val="none" w:sz="0" w:space="0" w:color="auto"/>
        <w:right w:val="none" w:sz="0" w:space="0" w:color="auto"/>
      </w:divBdr>
      <w:divsChild>
        <w:div w:id="1583373642">
          <w:marLeft w:val="0"/>
          <w:marRight w:val="0"/>
          <w:marTop w:val="0"/>
          <w:marBottom w:val="0"/>
          <w:divBdr>
            <w:top w:val="none" w:sz="0" w:space="0" w:color="auto"/>
            <w:left w:val="none" w:sz="0" w:space="0" w:color="auto"/>
            <w:bottom w:val="none" w:sz="0" w:space="0" w:color="auto"/>
            <w:right w:val="none" w:sz="0" w:space="0" w:color="auto"/>
          </w:divBdr>
          <w:divsChild>
            <w:div w:id="184222448">
              <w:marLeft w:val="0"/>
              <w:marRight w:val="0"/>
              <w:marTop w:val="0"/>
              <w:marBottom w:val="0"/>
              <w:divBdr>
                <w:top w:val="none" w:sz="0" w:space="0" w:color="auto"/>
                <w:left w:val="none" w:sz="0" w:space="0" w:color="auto"/>
                <w:bottom w:val="none" w:sz="0" w:space="0" w:color="auto"/>
                <w:right w:val="none" w:sz="0" w:space="0" w:color="auto"/>
              </w:divBdr>
            </w:div>
            <w:div w:id="1101952291">
              <w:marLeft w:val="0"/>
              <w:marRight w:val="0"/>
              <w:marTop w:val="0"/>
              <w:marBottom w:val="0"/>
              <w:divBdr>
                <w:top w:val="none" w:sz="0" w:space="0" w:color="auto"/>
                <w:left w:val="none" w:sz="0" w:space="0" w:color="auto"/>
                <w:bottom w:val="none" w:sz="0" w:space="0" w:color="auto"/>
                <w:right w:val="none" w:sz="0" w:space="0" w:color="auto"/>
              </w:divBdr>
            </w:div>
            <w:div w:id="1862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1817">
      <w:bodyDiv w:val="1"/>
      <w:marLeft w:val="0"/>
      <w:marRight w:val="0"/>
      <w:marTop w:val="0"/>
      <w:marBottom w:val="0"/>
      <w:divBdr>
        <w:top w:val="none" w:sz="0" w:space="0" w:color="auto"/>
        <w:left w:val="none" w:sz="0" w:space="0" w:color="auto"/>
        <w:bottom w:val="none" w:sz="0" w:space="0" w:color="auto"/>
        <w:right w:val="none" w:sz="0" w:space="0" w:color="auto"/>
      </w:divBdr>
      <w:divsChild>
        <w:div w:id="1637106904">
          <w:marLeft w:val="0"/>
          <w:marRight w:val="0"/>
          <w:marTop w:val="0"/>
          <w:marBottom w:val="0"/>
          <w:divBdr>
            <w:top w:val="none" w:sz="0" w:space="0" w:color="auto"/>
            <w:left w:val="none" w:sz="0" w:space="0" w:color="auto"/>
            <w:bottom w:val="none" w:sz="0" w:space="0" w:color="auto"/>
            <w:right w:val="none" w:sz="0" w:space="0" w:color="auto"/>
          </w:divBdr>
        </w:div>
      </w:divsChild>
    </w:div>
    <w:div w:id="491872846">
      <w:bodyDiv w:val="1"/>
      <w:marLeft w:val="0"/>
      <w:marRight w:val="0"/>
      <w:marTop w:val="0"/>
      <w:marBottom w:val="0"/>
      <w:divBdr>
        <w:top w:val="none" w:sz="0" w:space="0" w:color="auto"/>
        <w:left w:val="none" w:sz="0" w:space="0" w:color="auto"/>
        <w:bottom w:val="none" w:sz="0" w:space="0" w:color="auto"/>
        <w:right w:val="none" w:sz="0" w:space="0" w:color="auto"/>
      </w:divBdr>
    </w:div>
    <w:div w:id="627902087">
      <w:bodyDiv w:val="1"/>
      <w:marLeft w:val="0"/>
      <w:marRight w:val="0"/>
      <w:marTop w:val="0"/>
      <w:marBottom w:val="0"/>
      <w:divBdr>
        <w:top w:val="none" w:sz="0" w:space="0" w:color="auto"/>
        <w:left w:val="none" w:sz="0" w:space="0" w:color="auto"/>
        <w:bottom w:val="none" w:sz="0" w:space="0" w:color="auto"/>
        <w:right w:val="none" w:sz="0" w:space="0" w:color="auto"/>
      </w:divBdr>
    </w:div>
    <w:div w:id="708534681">
      <w:bodyDiv w:val="1"/>
      <w:marLeft w:val="0"/>
      <w:marRight w:val="0"/>
      <w:marTop w:val="0"/>
      <w:marBottom w:val="0"/>
      <w:divBdr>
        <w:top w:val="none" w:sz="0" w:space="0" w:color="auto"/>
        <w:left w:val="none" w:sz="0" w:space="0" w:color="auto"/>
        <w:bottom w:val="none" w:sz="0" w:space="0" w:color="auto"/>
        <w:right w:val="none" w:sz="0" w:space="0" w:color="auto"/>
      </w:divBdr>
    </w:div>
    <w:div w:id="726150107">
      <w:bodyDiv w:val="1"/>
      <w:marLeft w:val="0"/>
      <w:marRight w:val="0"/>
      <w:marTop w:val="0"/>
      <w:marBottom w:val="0"/>
      <w:divBdr>
        <w:top w:val="none" w:sz="0" w:space="0" w:color="auto"/>
        <w:left w:val="none" w:sz="0" w:space="0" w:color="auto"/>
        <w:bottom w:val="none" w:sz="0" w:space="0" w:color="auto"/>
        <w:right w:val="none" w:sz="0" w:space="0" w:color="auto"/>
      </w:divBdr>
      <w:divsChild>
        <w:div w:id="1933776889">
          <w:marLeft w:val="0"/>
          <w:marRight w:val="0"/>
          <w:marTop w:val="0"/>
          <w:marBottom w:val="0"/>
          <w:divBdr>
            <w:top w:val="none" w:sz="0" w:space="0" w:color="auto"/>
            <w:left w:val="none" w:sz="0" w:space="0" w:color="auto"/>
            <w:bottom w:val="none" w:sz="0" w:space="0" w:color="auto"/>
            <w:right w:val="none" w:sz="0" w:space="0" w:color="auto"/>
          </w:divBdr>
        </w:div>
      </w:divsChild>
    </w:div>
    <w:div w:id="1151410539">
      <w:bodyDiv w:val="1"/>
      <w:marLeft w:val="0"/>
      <w:marRight w:val="0"/>
      <w:marTop w:val="0"/>
      <w:marBottom w:val="0"/>
      <w:divBdr>
        <w:top w:val="none" w:sz="0" w:space="0" w:color="auto"/>
        <w:left w:val="none" w:sz="0" w:space="0" w:color="auto"/>
        <w:bottom w:val="none" w:sz="0" w:space="0" w:color="auto"/>
        <w:right w:val="none" w:sz="0" w:space="0" w:color="auto"/>
      </w:divBdr>
    </w:div>
    <w:div w:id="1403868555">
      <w:bodyDiv w:val="1"/>
      <w:marLeft w:val="0"/>
      <w:marRight w:val="0"/>
      <w:marTop w:val="0"/>
      <w:marBottom w:val="0"/>
      <w:divBdr>
        <w:top w:val="none" w:sz="0" w:space="0" w:color="auto"/>
        <w:left w:val="none" w:sz="0" w:space="0" w:color="auto"/>
        <w:bottom w:val="none" w:sz="0" w:space="0" w:color="auto"/>
        <w:right w:val="none" w:sz="0" w:space="0" w:color="auto"/>
      </w:divBdr>
      <w:divsChild>
        <w:div w:id="522011395">
          <w:marLeft w:val="0"/>
          <w:marRight w:val="0"/>
          <w:marTop w:val="0"/>
          <w:marBottom w:val="0"/>
          <w:divBdr>
            <w:top w:val="none" w:sz="0" w:space="0" w:color="auto"/>
            <w:left w:val="none" w:sz="0" w:space="0" w:color="auto"/>
            <w:bottom w:val="none" w:sz="0" w:space="0" w:color="auto"/>
            <w:right w:val="none" w:sz="0" w:space="0" w:color="auto"/>
          </w:divBdr>
          <w:divsChild>
            <w:div w:id="12545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1184">
      <w:bodyDiv w:val="1"/>
      <w:marLeft w:val="0"/>
      <w:marRight w:val="0"/>
      <w:marTop w:val="0"/>
      <w:marBottom w:val="0"/>
      <w:divBdr>
        <w:top w:val="none" w:sz="0" w:space="0" w:color="auto"/>
        <w:left w:val="none" w:sz="0" w:space="0" w:color="auto"/>
        <w:bottom w:val="none" w:sz="0" w:space="0" w:color="auto"/>
        <w:right w:val="none" w:sz="0" w:space="0" w:color="auto"/>
      </w:divBdr>
      <w:divsChild>
        <w:div w:id="106849613">
          <w:marLeft w:val="0"/>
          <w:marRight w:val="0"/>
          <w:marTop w:val="0"/>
          <w:marBottom w:val="0"/>
          <w:divBdr>
            <w:top w:val="none" w:sz="0" w:space="0" w:color="auto"/>
            <w:left w:val="none" w:sz="0" w:space="0" w:color="auto"/>
            <w:bottom w:val="none" w:sz="0" w:space="0" w:color="auto"/>
            <w:right w:val="none" w:sz="0" w:space="0" w:color="auto"/>
          </w:divBdr>
        </w:div>
      </w:divsChild>
    </w:div>
    <w:div w:id="1861820442">
      <w:bodyDiv w:val="1"/>
      <w:marLeft w:val="0"/>
      <w:marRight w:val="0"/>
      <w:marTop w:val="0"/>
      <w:marBottom w:val="0"/>
      <w:divBdr>
        <w:top w:val="none" w:sz="0" w:space="0" w:color="auto"/>
        <w:left w:val="none" w:sz="0" w:space="0" w:color="auto"/>
        <w:bottom w:val="none" w:sz="0" w:space="0" w:color="auto"/>
        <w:right w:val="none" w:sz="0" w:space="0" w:color="auto"/>
      </w:divBdr>
      <w:divsChild>
        <w:div w:id="829173286">
          <w:marLeft w:val="634"/>
          <w:marRight w:val="0"/>
          <w:marTop w:val="91"/>
          <w:marBottom w:val="0"/>
          <w:divBdr>
            <w:top w:val="none" w:sz="0" w:space="0" w:color="auto"/>
            <w:left w:val="none" w:sz="0" w:space="0" w:color="auto"/>
            <w:bottom w:val="none" w:sz="0" w:space="0" w:color="auto"/>
            <w:right w:val="none" w:sz="0" w:space="0" w:color="auto"/>
          </w:divBdr>
        </w:div>
      </w:divsChild>
    </w:div>
    <w:div w:id="1989165376">
      <w:bodyDiv w:val="1"/>
      <w:marLeft w:val="0"/>
      <w:marRight w:val="0"/>
      <w:marTop w:val="0"/>
      <w:marBottom w:val="0"/>
      <w:divBdr>
        <w:top w:val="none" w:sz="0" w:space="0" w:color="auto"/>
        <w:left w:val="none" w:sz="0" w:space="0" w:color="auto"/>
        <w:bottom w:val="none" w:sz="0" w:space="0" w:color="auto"/>
        <w:right w:val="none" w:sz="0" w:space="0" w:color="auto"/>
      </w:divBdr>
    </w:div>
    <w:div w:id="206406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262539C92C904585DD8DAEB62D4B9C" ma:contentTypeVersion="15" ma:contentTypeDescription="Een nieuw document maken." ma:contentTypeScope="" ma:versionID="41ce988fa6075a7feb2c1193f1cf4be4">
  <xsd:schema xmlns:xsd="http://www.w3.org/2001/XMLSchema" xmlns:xs="http://www.w3.org/2001/XMLSchema" xmlns:p="http://schemas.microsoft.com/office/2006/metadata/properties" xmlns:ns2="f033d15c-9de3-4438-afcc-4066b3eaa3a4" xmlns:ns3="9698003e-3bd0-412e-8c03-32e4ece41802" targetNamespace="http://schemas.microsoft.com/office/2006/metadata/properties" ma:root="true" ma:fieldsID="e143b889f0d1bdeebc107067648d52ec" ns2:_="" ns3:_="">
    <xsd:import namespace="f033d15c-9de3-4438-afcc-4066b3eaa3a4"/>
    <xsd:import namespace="9698003e-3bd0-412e-8c03-32e4ece418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SearchPropertie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3d15c-9de3-4438-afcc-4066b3eaa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description=""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descrip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98003e-3bd0-412e-8c03-32e4ece41802"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033d15c-9de3-4438-afcc-4066b3eaa3a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E738A1-757F-41AA-B67A-97BE3B8AB9E4}">
  <ds:schemaRefs>
    <ds:schemaRef ds:uri="http://schemas.microsoft.com/sharepoint/v3/contenttype/forms"/>
  </ds:schemaRefs>
</ds:datastoreItem>
</file>

<file path=customXml/itemProps2.xml><?xml version="1.0" encoding="utf-8"?>
<ds:datastoreItem xmlns:ds="http://schemas.openxmlformats.org/officeDocument/2006/customXml" ds:itemID="{34471FD1-3AD4-4980-8020-D62F46818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3d15c-9de3-4438-afcc-4066b3eaa3a4"/>
    <ds:schemaRef ds:uri="9698003e-3bd0-412e-8c03-32e4ece41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6E69DA-0DF8-4F2B-89E3-803BF071B318}">
  <ds:schemaRefs>
    <ds:schemaRef ds:uri="http://schemas.openxmlformats.org/officeDocument/2006/bibliography"/>
  </ds:schemaRefs>
</ds:datastoreItem>
</file>

<file path=customXml/itemProps4.xml><?xml version="1.0" encoding="utf-8"?>
<ds:datastoreItem xmlns:ds="http://schemas.openxmlformats.org/officeDocument/2006/customXml" ds:itemID="{A635CBC6-4AE3-4DDF-B448-4E475C6B8472}">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9698003e-3bd0-412e-8c03-32e4ece41802"/>
    <ds:schemaRef ds:uri="http://schemas.microsoft.com/office/2006/documentManagement/types"/>
    <ds:schemaRef ds:uri="f033d15c-9de3-4438-afcc-4066b3eaa3a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1214</Words>
  <Characters>6681</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Helvoort,Simcha S.Y. van</dc:creator>
  <cp:keywords/>
  <dc:description/>
  <cp:lastModifiedBy>Helvoort,Simcha S.Y. van</cp:lastModifiedBy>
  <cp:revision>32</cp:revision>
  <dcterms:created xsi:type="dcterms:W3CDTF">2023-05-11T16:28:00Z</dcterms:created>
  <dcterms:modified xsi:type="dcterms:W3CDTF">2025-08-27T11:06:00Z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0x0101004A262539C92C904585DD8DAEB62D4B9C</vt:lpwstr>
  </property>
</Properties>
</file>