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BA" w:rsidRDefault="00D37634">
      <w:pPr>
        <w:rPr>
          <w:lang w:val="ca-ES"/>
        </w:rPr>
      </w:pPr>
      <w:r>
        <w:rPr>
          <w:lang w:val="ca-ES"/>
        </w:rPr>
        <w:t>Control dels Làsers – laser.py</w:t>
      </w:r>
    </w:p>
    <w:p w:rsidR="00D37634" w:rsidRDefault="00D37634">
      <w:pPr>
        <w:rPr>
          <w:lang w:val="ca-ES"/>
        </w:rPr>
      </w:pPr>
      <w:r>
        <w:rPr>
          <w:lang w:val="ca-ES"/>
        </w:rPr>
        <w:t>Control dels amplificadors – amps.py</w:t>
      </w:r>
    </w:p>
    <w:p w:rsidR="00D37634" w:rsidRDefault="00D37634">
      <w:pPr>
        <w:rPr>
          <w:lang w:val="ca-ES"/>
        </w:rPr>
      </w:pPr>
      <w:r>
        <w:rPr>
          <w:lang w:val="ca-ES"/>
        </w:rPr>
        <w:t>Control del DAC</w:t>
      </w:r>
    </w:p>
    <w:p w:rsidR="00AC6B2C" w:rsidRPr="00D37634" w:rsidRDefault="00AC6B2C">
      <w:pPr>
        <w:rPr>
          <w:lang w:val="ca-ES"/>
        </w:rPr>
      </w:pPr>
      <w:r w:rsidRPr="00AC6B2C">
        <w:rPr>
          <w:lang w:val="en-GB"/>
        </w:rPr>
        <w:drawing>
          <wp:inline distT="0" distB="0" distL="0" distR="0" wp14:anchorId="3757CCD8" wp14:editId="1DF1B4C8">
            <wp:extent cx="3219450" cy="2018214"/>
            <wp:effectExtent l="0" t="0" r="0" b="12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301" cy="20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B2C" w:rsidRPr="00D37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AC"/>
    <w:rsid w:val="00AC6B2C"/>
    <w:rsid w:val="00AE60BA"/>
    <w:rsid w:val="00D37634"/>
    <w:rsid w:val="00F0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F900"/>
  <w15:chartTrackingRefBased/>
  <w15:docId w15:val="{AA3F1D5D-9637-4BE0-9B9D-C3D1809C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2018-12-13T13:12:00Z</dcterms:created>
  <dcterms:modified xsi:type="dcterms:W3CDTF">2018-12-13T13:20:00Z</dcterms:modified>
</cp:coreProperties>
</file>