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988D" w14:textId="27D3D1BB" w:rsidR="00B94347" w:rsidRDefault="00367E11" w:rsidP="00B94347">
      <w:pPr>
        <w:jc w:val="both"/>
        <w:rPr>
          <w:lang w:val="es-419"/>
        </w:rPr>
      </w:pPr>
      <w:r>
        <w:rPr>
          <w:lang w:val="es-419"/>
        </w:rPr>
        <w:t>El proyecto del segundo parcial consiste en trabajar la misma temática de la venta y compra de vehículos. Sin embargo, deberá realizar las siguientes modificaciones al proyecto:</w:t>
      </w:r>
    </w:p>
    <w:p w14:paraId="0421C97B" w14:textId="7B4FC9D4" w:rsidR="00883774" w:rsidRPr="00883774" w:rsidRDefault="00883774" w:rsidP="00B94347">
      <w:pPr>
        <w:jc w:val="both"/>
        <w:rPr>
          <w:b/>
          <w:bCs/>
          <w:lang w:val="es-419"/>
        </w:rPr>
      </w:pPr>
      <w:r w:rsidRPr="00883774">
        <w:rPr>
          <w:b/>
          <w:bCs/>
          <w:lang w:val="es-419"/>
        </w:rPr>
        <w:t xml:space="preserve">Requerimientos </w:t>
      </w:r>
      <w:r>
        <w:rPr>
          <w:b/>
          <w:bCs/>
          <w:lang w:val="es-419"/>
        </w:rPr>
        <w:t>de la aplicación</w:t>
      </w:r>
    </w:p>
    <w:p w14:paraId="57D619B4" w14:textId="62E08E22" w:rsidR="00367E11" w:rsidRDefault="00367E11" w:rsidP="00B94347">
      <w:pPr>
        <w:pStyle w:val="Prrafodelista"/>
        <w:numPr>
          <w:ilvl w:val="0"/>
          <w:numId w:val="1"/>
        </w:numPr>
        <w:jc w:val="both"/>
        <w:rPr>
          <w:lang w:val="es-419"/>
        </w:rPr>
      </w:pPr>
      <w:r w:rsidRPr="00367E11">
        <w:rPr>
          <w:lang w:val="es-419"/>
        </w:rPr>
        <w:t xml:space="preserve">El </w:t>
      </w:r>
      <w:r>
        <w:rPr>
          <w:lang w:val="es-419"/>
        </w:rPr>
        <w:t>proyecto es con interfaz gráfica, usando javaFX.</w:t>
      </w:r>
    </w:p>
    <w:p w14:paraId="5BB99574" w14:textId="3C1246EA" w:rsidR="00367E11" w:rsidRDefault="00367E11" w:rsidP="00B94347">
      <w:pPr>
        <w:pStyle w:val="Prrafodelista"/>
        <w:numPr>
          <w:ilvl w:val="0"/>
          <w:numId w:val="1"/>
        </w:numPr>
        <w:jc w:val="both"/>
        <w:rPr>
          <w:lang w:val="es-419"/>
        </w:rPr>
      </w:pPr>
      <w:r>
        <w:rPr>
          <w:lang w:val="es-419"/>
        </w:rPr>
        <w:t>Para el proyecto deberá construir un jar e</w:t>
      </w:r>
      <w:r w:rsidR="00883774">
        <w:rPr>
          <w:lang w:val="es-419"/>
        </w:rPr>
        <w:t>j</w:t>
      </w:r>
      <w:r>
        <w:rPr>
          <w:lang w:val="es-419"/>
        </w:rPr>
        <w:t>ecutable</w:t>
      </w:r>
      <w:r w:rsidR="00B94347">
        <w:rPr>
          <w:lang w:val="es-419"/>
        </w:rPr>
        <w:t xml:space="preserve"> que incluya las dependencias</w:t>
      </w:r>
      <w:r>
        <w:rPr>
          <w:lang w:val="es-419"/>
        </w:rPr>
        <w:t>, de</w:t>
      </w:r>
      <w:r w:rsidR="00B94347">
        <w:rPr>
          <w:lang w:val="es-419"/>
        </w:rPr>
        <w:t xml:space="preserve"> </w:t>
      </w:r>
      <w:r>
        <w:rPr>
          <w:lang w:val="es-419"/>
        </w:rPr>
        <w:t xml:space="preserve">tal manera que la aplicación sea </w:t>
      </w:r>
      <w:r w:rsidR="00B94347">
        <w:rPr>
          <w:lang w:val="es-419"/>
        </w:rPr>
        <w:t>un ejecutable</w:t>
      </w:r>
      <w:r>
        <w:rPr>
          <w:lang w:val="es-419"/>
        </w:rPr>
        <w:t xml:space="preserve"> sin necesidad de tener que abrir el IDE para cargar </w:t>
      </w:r>
      <w:r w:rsidR="00B94347">
        <w:rPr>
          <w:lang w:val="es-419"/>
        </w:rPr>
        <w:t xml:space="preserve">y ejecutar </w:t>
      </w:r>
      <w:r>
        <w:rPr>
          <w:lang w:val="es-419"/>
        </w:rPr>
        <w:t>el proyecto.</w:t>
      </w:r>
      <w:r w:rsidR="001D352D">
        <w:rPr>
          <w:lang w:val="es-419"/>
        </w:rPr>
        <w:t xml:space="preserve"> </w:t>
      </w:r>
      <w:r w:rsidR="001D352D">
        <w:rPr>
          <w:b/>
          <w:bCs/>
          <w:lang w:val="es-419"/>
        </w:rPr>
        <w:t>10</w:t>
      </w:r>
      <w:r w:rsidR="001D352D" w:rsidRPr="001D352D">
        <w:rPr>
          <w:b/>
          <w:bCs/>
          <w:lang w:val="es-419"/>
        </w:rPr>
        <w:t xml:space="preserve"> pts</w:t>
      </w:r>
    </w:p>
    <w:p w14:paraId="210F0903" w14:textId="0A298D00" w:rsidR="00367E11" w:rsidRDefault="00367E11" w:rsidP="00B94347">
      <w:pPr>
        <w:pStyle w:val="Prrafodelista"/>
        <w:numPr>
          <w:ilvl w:val="0"/>
          <w:numId w:val="1"/>
        </w:numPr>
        <w:jc w:val="both"/>
        <w:rPr>
          <w:lang w:val="es-419"/>
        </w:rPr>
      </w:pPr>
      <w:r w:rsidRPr="00367E11">
        <w:rPr>
          <w:lang w:val="es-419"/>
        </w:rPr>
        <w:t>En el proyecto deberá incluir manejos de archivos serializados y manejo de excepciones.</w:t>
      </w:r>
      <w:r w:rsidR="001D352D">
        <w:rPr>
          <w:lang w:val="es-419"/>
        </w:rPr>
        <w:t xml:space="preserve"> </w:t>
      </w:r>
      <w:r w:rsidR="001D352D" w:rsidRPr="001D352D">
        <w:rPr>
          <w:b/>
          <w:bCs/>
          <w:lang w:val="es-419"/>
        </w:rPr>
        <w:t>10 pts</w:t>
      </w:r>
    </w:p>
    <w:p w14:paraId="6C4F7AA1" w14:textId="68D2C662" w:rsidR="00883774" w:rsidRPr="00883774" w:rsidRDefault="00883774" w:rsidP="00883774">
      <w:pPr>
        <w:pStyle w:val="Prrafodelista"/>
        <w:numPr>
          <w:ilvl w:val="0"/>
          <w:numId w:val="1"/>
        </w:numPr>
        <w:jc w:val="both"/>
        <w:rPr>
          <w:lang w:val="es-419"/>
        </w:rPr>
      </w:pPr>
      <w:r>
        <w:rPr>
          <w:lang w:val="es-419"/>
        </w:rPr>
        <w:t>Las configuraciones de la cuenta de envío de correo deben ser leído de un archivo de propiedades. El archivo no necesita crearlo desde las clases de java, puede ya usted crearlo como un archivo de texto plano con extensión .properties y usted solo debe hacer la lectura de los parámetros con clases de java para usar los parámetros en la configuración de javamail.</w:t>
      </w:r>
      <w:r w:rsidR="001D352D">
        <w:rPr>
          <w:lang w:val="es-419"/>
        </w:rPr>
        <w:t xml:space="preserve"> </w:t>
      </w:r>
      <w:r w:rsidR="001D352D" w:rsidRPr="001D352D">
        <w:rPr>
          <w:b/>
          <w:bCs/>
          <w:lang w:val="es-419"/>
        </w:rPr>
        <w:t>10 pts</w:t>
      </w:r>
    </w:p>
    <w:p w14:paraId="54E18AD0" w14:textId="3EFEB430" w:rsidR="00883774" w:rsidRDefault="00000000" w:rsidP="00883774">
      <w:pPr>
        <w:pStyle w:val="Prrafodelista"/>
        <w:jc w:val="both"/>
        <w:rPr>
          <w:lang w:val="es-419"/>
        </w:rPr>
      </w:pPr>
      <w:hyperlink r:id="rId5" w:history="1">
        <w:r w:rsidR="00883774" w:rsidRPr="003B6272">
          <w:rPr>
            <w:rStyle w:val="Hipervnculo"/>
            <w:lang w:val="es-419"/>
          </w:rPr>
          <w:t>https://hashblogeando.wordpress.com/2019/10/20/usando-archivos-properties-en-java/</w:t>
        </w:r>
      </w:hyperlink>
    </w:p>
    <w:p w14:paraId="0FED3CF9" w14:textId="7E7AF778" w:rsidR="00883774" w:rsidRDefault="00883774" w:rsidP="00883774">
      <w:pPr>
        <w:jc w:val="both"/>
        <w:rPr>
          <w:b/>
          <w:bCs/>
          <w:lang w:val="es-419"/>
        </w:rPr>
      </w:pPr>
      <w:r w:rsidRPr="00883774">
        <w:rPr>
          <w:b/>
          <w:bCs/>
          <w:lang w:val="es-419"/>
        </w:rPr>
        <w:t>Requerimientos funcionales</w:t>
      </w:r>
    </w:p>
    <w:p w14:paraId="4E74ABDB" w14:textId="78DF28D0" w:rsidR="00883774" w:rsidRPr="00883774" w:rsidRDefault="00883774" w:rsidP="00883774">
      <w:pPr>
        <w:pStyle w:val="Prrafodelista"/>
        <w:numPr>
          <w:ilvl w:val="0"/>
          <w:numId w:val="2"/>
        </w:numPr>
        <w:jc w:val="both"/>
        <w:rPr>
          <w:b/>
          <w:bCs/>
          <w:lang w:val="es-419"/>
        </w:rPr>
      </w:pPr>
      <w:r>
        <w:rPr>
          <w:lang w:val="es-419"/>
        </w:rPr>
        <w:t>La primera pantalla del proyecto debe ser una pantalla con la opción de autenticarse o registrarse</w:t>
      </w:r>
      <w:r w:rsidR="003C7E2C">
        <w:rPr>
          <w:lang w:val="es-419"/>
        </w:rPr>
        <w:t>.</w:t>
      </w:r>
      <w:r w:rsidR="001D352D">
        <w:rPr>
          <w:lang w:val="es-419"/>
        </w:rPr>
        <w:t xml:space="preserve"> </w:t>
      </w:r>
      <w:r w:rsidR="001D352D" w:rsidRPr="001D352D">
        <w:rPr>
          <w:b/>
          <w:bCs/>
          <w:lang w:val="es-419"/>
        </w:rPr>
        <w:t>5</w:t>
      </w:r>
      <w:r w:rsidR="001D352D">
        <w:rPr>
          <w:b/>
          <w:bCs/>
          <w:lang w:val="es-419"/>
        </w:rPr>
        <w:t xml:space="preserve"> </w:t>
      </w:r>
      <w:r w:rsidR="001D352D" w:rsidRPr="001D352D">
        <w:rPr>
          <w:b/>
          <w:bCs/>
          <w:lang w:val="es-419"/>
        </w:rPr>
        <w:t>pts</w:t>
      </w:r>
    </w:p>
    <w:p w14:paraId="64F0AF20" w14:textId="108501DC" w:rsidR="00883774" w:rsidRPr="00C21349" w:rsidRDefault="003C7E2C" w:rsidP="00883774">
      <w:pPr>
        <w:pStyle w:val="Prrafodelista"/>
        <w:numPr>
          <w:ilvl w:val="0"/>
          <w:numId w:val="2"/>
        </w:numPr>
        <w:jc w:val="both"/>
        <w:rPr>
          <w:b/>
          <w:bCs/>
          <w:lang w:val="es-419"/>
        </w:rPr>
      </w:pPr>
      <w:r>
        <w:rPr>
          <w:lang w:val="es-419"/>
        </w:rPr>
        <w:t xml:space="preserve">Para registrarse el usuario debe proporcionar los datos indicados en el primer parcial. </w:t>
      </w:r>
      <w:r w:rsidR="00883774">
        <w:rPr>
          <w:lang w:val="es-419"/>
        </w:rPr>
        <w:t>No se debe permitir registrar usuarios ya registrados, considerar el email como el identificador único</w:t>
      </w:r>
      <w:r>
        <w:rPr>
          <w:lang w:val="es-419"/>
        </w:rPr>
        <w:t xml:space="preserve"> de cada </w:t>
      </w:r>
      <w:r w:rsidR="00B30EC3">
        <w:rPr>
          <w:lang w:val="es-419"/>
        </w:rPr>
        <w:t>usuario</w:t>
      </w:r>
      <w:r>
        <w:rPr>
          <w:lang w:val="es-419"/>
        </w:rPr>
        <w:t>.</w:t>
      </w:r>
      <w:r w:rsidR="001D352D">
        <w:rPr>
          <w:lang w:val="es-419"/>
        </w:rPr>
        <w:t xml:space="preserve"> </w:t>
      </w:r>
      <w:r w:rsidR="00B30EC3">
        <w:rPr>
          <w:lang w:val="es-419"/>
        </w:rPr>
        <w:t>Un usuario que se autentica puede acceder a las opciones de comprador o de vendedor</w:t>
      </w:r>
      <w:r w:rsidR="001D352D">
        <w:rPr>
          <w:lang w:val="es-419"/>
        </w:rPr>
        <w:t xml:space="preserve">. </w:t>
      </w:r>
      <w:r w:rsidR="001D352D" w:rsidRPr="001D352D">
        <w:rPr>
          <w:b/>
          <w:bCs/>
          <w:lang w:val="es-419"/>
        </w:rPr>
        <w:t>1</w:t>
      </w:r>
      <w:r w:rsidR="001D352D">
        <w:rPr>
          <w:b/>
          <w:bCs/>
          <w:lang w:val="es-419"/>
        </w:rPr>
        <w:t>5</w:t>
      </w:r>
      <w:r w:rsidR="001D352D" w:rsidRPr="001D352D">
        <w:rPr>
          <w:b/>
          <w:bCs/>
          <w:lang w:val="es-419"/>
        </w:rPr>
        <w:t xml:space="preserve"> pts</w:t>
      </w:r>
    </w:p>
    <w:p w14:paraId="62AE64C7" w14:textId="4EC660A8" w:rsidR="00C21349" w:rsidRPr="00C21349" w:rsidRDefault="00C21349" w:rsidP="00883774">
      <w:pPr>
        <w:pStyle w:val="Prrafodelista"/>
        <w:numPr>
          <w:ilvl w:val="0"/>
          <w:numId w:val="2"/>
        </w:numPr>
        <w:jc w:val="both"/>
        <w:rPr>
          <w:b/>
          <w:bCs/>
          <w:lang w:val="es-419"/>
        </w:rPr>
      </w:pPr>
      <w:r>
        <w:rPr>
          <w:lang w:val="es-419"/>
        </w:rPr>
        <w:t>Debe existir una sección de perfil donde el usuario puede ver sus datos de registro, los únicos datos que puede cambiar es su contraseña. Para cambiar la contraseña se debe solicitar la contraseña anterior.</w:t>
      </w:r>
      <w:r w:rsidR="001D352D">
        <w:rPr>
          <w:lang w:val="es-419"/>
        </w:rPr>
        <w:t xml:space="preserve"> </w:t>
      </w:r>
      <w:r w:rsidR="001D352D" w:rsidRPr="001D352D">
        <w:rPr>
          <w:b/>
          <w:bCs/>
          <w:lang w:val="es-419"/>
        </w:rPr>
        <w:t>10 pts</w:t>
      </w:r>
    </w:p>
    <w:p w14:paraId="64C0BD1F" w14:textId="2B76EC31" w:rsidR="00C21349" w:rsidRPr="001D352D" w:rsidRDefault="00C21349" w:rsidP="00883774">
      <w:pPr>
        <w:pStyle w:val="Prrafodelista"/>
        <w:numPr>
          <w:ilvl w:val="0"/>
          <w:numId w:val="2"/>
        </w:numPr>
        <w:jc w:val="both"/>
        <w:rPr>
          <w:b/>
          <w:bCs/>
          <w:lang w:val="es-419"/>
        </w:rPr>
      </w:pPr>
      <w:r>
        <w:rPr>
          <w:lang w:val="es-419"/>
        </w:rPr>
        <w:t>Cuando oferta un vehículo debe adjuntar la imagen del vehículo que está ofertando. Usar FileChooser para este propósito.</w:t>
      </w:r>
      <w:r w:rsidR="001D352D">
        <w:rPr>
          <w:lang w:val="es-419"/>
        </w:rPr>
        <w:t xml:space="preserve"> </w:t>
      </w:r>
      <w:r w:rsidR="001D352D" w:rsidRPr="001D352D">
        <w:rPr>
          <w:b/>
          <w:bCs/>
          <w:lang w:val="es-419"/>
        </w:rPr>
        <w:t>10 pts</w:t>
      </w:r>
    </w:p>
    <w:p w14:paraId="0DA3EC3D" w14:textId="0C4FE181" w:rsidR="00C21349" w:rsidRPr="00C21349" w:rsidRDefault="00C21349" w:rsidP="00883774">
      <w:pPr>
        <w:pStyle w:val="Prrafodelista"/>
        <w:numPr>
          <w:ilvl w:val="0"/>
          <w:numId w:val="2"/>
        </w:numPr>
        <w:jc w:val="both"/>
        <w:rPr>
          <w:b/>
          <w:bCs/>
          <w:lang w:val="es-419"/>
        </w:rPr>
      </w:pPr>
      <w:r>
        <w:rPr>
          <w:lang w:val="es-419"/>
        </w:rPr>
        <w:t>Cuando buscar un vehículo para ofertar, los parámetros de búsqueda siguen siendo los mismo del primer parcial. Deben aparecer controles que le permitan al usuario ordenar las ofertas por los siguientes criterios (precio o año).</w:t>
      </w:r>
      <w:r w:rsidR="001D352D">
        <w:rPr>
          <w:lang w:val="es-419"/>
        </w:rPr>
        <w:t xml:space="preserve"> </w:t>
      </w:r>
      <w:r w:rsidR="002515E3">
        <w:rPr>
          <w:lang w:val="es-419"/>
        </w:rPr>
        <w:t xml:space="preserve">La información debe presentarla en un TableView. </w:t>
      </w:r>
      <w:r w:rsidR="001D352D" w:rsidRPr="001D352D">
        <w:rPr>
          <w:b/>
          <w:bCs/>
          <w:lang w:val="es-419"/>
        </w:rPr>
        <w:t>20 pts</w:t>
      </w:r>
    </w:p>
    <w:p w14:paraId="675062C6" w14:textId="601B18CA" w:rsidR="00C21349" w:rsidRPr="00883774" w:rsidRDefault="00C21349" w:rsidP="00883774">
      <w:pPr>
        <w:pStyle w:val="Prrafodelista"/>
        <w:numPr>
          <w:ilvl w:val="0"/>
          <w:numId w:val="2"/>
        </w:numPr>
        <w:jc w:val="both"/>
        <w:rPr>
          <w:b/>
          <w:bCs/>
          <w:lang w:val="es-419"/>
        </w:rPr>
      </w:pPr>
      <w:r>
        <w:rPr>
          <w:lang w:val="es-419"/>
        </w:rPr>
        <w:t>Cuando va a aceptar la oferta deben aparecerle las ofertas ordenadas desde la de mayor precio hacia la de menor precio.</w:t>
      </w:r>
      <w:r w:rsidR="001D352D">
        <w:rPr>
          <w:lang w:val="es-419"/>
        </w:rPr>
        <w:t xml:space="preserve"> Cuando se acepta la oferta se debe notificar </w:t>
      </w:r>
      <w:r w:rsidR="00B30EC3">
        <w:rPr>
          <w:lang w:val="es-419"/>
        </w:rPr>
        <w:t xml:space="preserve">por correo </w:t>
      </w:r>
      <w:r w:rsidR="001D352D">
        <w:rPr>
          <w:lang w:val="es-419"/>
        </w:rPr>
        <w:t xml:space="preserve">al comprador que su oferta ha sido aceptada. </w:t>
      </w:r>
      <w:r w:rsidR="001D352D" w:rsidRPr="001D352D">
        <w:rPr>
          <w:b/>
          <w:bCs/>
          <w:lang w:val="es-419"/>
        </w:rPr>
        <w:t>10 pts</w:t>
      </w:r>
    </w:p>
    <w:p w14:paraId="58FB251F" w14:textId="77777777" w:rsidR="00883774" w:rsidRPr="00883774" w:rsidRDefault="00883774" w:rsidP="00883774">
      <w:pPr>
        <w:pStyle w:val="Prrafodelista"/>
        <w:jc w:val="both"/>
        <w:rPr>
          <w:lang w:val="es-419"/>
        </w:rPr>
      </w:pPr>
    </w:p>
    <w:p w14:paraId="78C722F8" w14:textId="77777777" w:rsidR="00367E11" w:rsidRPr="00883774" w:rsidRDefault="00367E11">
      <w:pPr>
        <w:rPr>
          <w:lang w:val="es-419"/>
        </w:rPr>
      </w:pPr>
    </w:p>
    <w:sectPr w:rsidR="00367E11" w:rsidRPr="0088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53B3"/>
    <w:multiLevelType w:val="hybridMultilevel"/>
    <w:tmpl w:val="81E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0147B"/>
    <w:multiLevelType w:val="hybridMultilevel"/>
    <w:tmpl w:val="A850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979146">
    <w:abstractNumId w:val="0"/>
  </w:num>
  <w:num w:numId="2" w16cid:durableId="145012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11"/>
    <w:rsid w:val="001D352D"/>
    <w:rsid w:val="002515E3"/>
    <w:rsid w:val="00273D0F"/>
    <w:rsid w:val="00367E11"/>
    <w:rsid w:val="003C7E2C"/>
    <w:rsid w:val="008616D6"/>
    <w:rsid w:val="00883774"/>
    <w:rsid w:val="00B10FCD"/>
    <w:rsid w:val="00B30EC3"/>
    <w:rsid w:val="00B94347"/>
    <w:rsid w:val="00C21349"/>
    <w:rsid w:val="00FD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C283"/>
  <w15:chartTrackingRefBased/>
  <w15:docId w15:val="{079EC3BD-C281-43C6-8E67-1006E81E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E11"/>
    <w:pPr>
      <w:ind w:left="720"/>
      <w:contextualSpacing/>
    </w:pPr>
  </w:style>
  <w:style w:type="character" w:styleId="Hipervnculo">
    <w:name w:val="Hyperlink"/>
    <w:basedOn w:val="Fuentedeprrafopredeter"/>
    <w:uiPriority w:val="99"/>
    <w:unhideWhenUsed/>
    <w:rsid w:val="00883774"/>
    <w:rPr>
      <w:color w:val="0563C1" w:themeColor="hyperlink"/>
      <w:u w:val="single"/>
    </w:rPr>
  </w:style>
  <w:style w:type="character" w:styleId="Mencinsinresolver">
    <w:name w:val="Unresolved Mention"/>
    <w:basedOn w:val="Fuentedeprrafopredeter"/>
    <w:uiPriority w:val="99"/>
    <w:semiHidden/>
    <w:unhideWhenUsed/>
    <w:rsid w:val="00883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shblogeando.wordpress.com/2019/10/20/usando-archivos-properties-e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371</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Segundo Cruz  Ramirez</dc:creator>
  <cp:keywords/>
  <dc:description/>
  <cp:lastModifiedBy>Eduardo  Segundo Cruz  Ramirez</cp:lastModifiedBy>
  <cp:revision>5</cp:revision>
  <dcterms:created xsi:type="dcterms:W3CDTF">2020-08-18T15:44:00Z</dcterms:created>
  <dcterms:modified xsi:type="dcterms:W3CDTF">2023-08-10T22:59:00Z</dcterms:modified>
</cp:coreProperties>
</file>