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Required Materials:</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Hardware circuit: (1) ranging module; (2) USB rotary TTL module; (3) 3V or 3.3V power supply (I am powered by the 3V power supply brought with me on the purchased Learning Board); (4) Bread line several Software: (1)</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lang w:val="en-US" w:eastAsia="zh-CN"/>
        </w:rPr>
        <w:t>Software</w:t>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（1）</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sz w:val="13"/>
          <w:szCs w:val="13"/>
        </w:rPr>
        <w:drawing>
          <wp:inline distT="0" distB="0" distL="0" distR="0">
            <wp:extent cx="5275580" cy="207010"/>
            <wp:effectExtent l="0" t="0" r="2540"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4" cstate="print"/>
                    <a:stretch>
                      <a:fillRect/>
                    </a:stretch>
                  </pic:blipFill>
                  <pic:spPr>
                    <a:xfrm>
                      <a:off x="0" y="0"/>
                      <a:ext cx="5276215" cy="207645"/>
                    </a:xfrm>
                    <a:prstGeom prst="rect">
                      <a:avLst/>
                    </a:prstGeom>
                    <a:ln cap="flat"/>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If the computer has this driver, it will not have to be installed, mainly used in interface circuits.</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（2）</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sz w:val="13"/>
          <w:szCs w:val="13"/>
        </w:rPr>
        <w:drawing>
          <wp:inline distT="0" distB="0" distL="0" distR="0">
            <wp:extent cx="5275580" cy="236220"/>
            <wp:effectExtent l="0" t="0" r="254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5" cstate="print"/>
                    <a:stretch>
                      <a:fillRect/>
                    </a:stretch>
                  </pic:blipFill>
                  <pic:spPr>
                    <a:xfrm>
                      <a:off x="0" y="0"/>
                      <a:ext cx="5276215" cy="236855"/>
                    </a:xfrm>
                    <a:prstGeom prst="rect">
                      <a:avLst/>
                    </a:prstGeom>
                    <a:ln cap="flat"/>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This software is used for ranging output. View output results on your computer</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 xml:space="preserve">Circuit Connection: </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The first need to weld the circuit is as follows:</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sz w:val="13"/>
          <w:szCs w:val="13"/>
        </w:rPr>
      </w:pPr>
      <w:r>
        <w:rPr>
          <w:rFonts w:hint="eastAsia" w:ascii="微软雅黑" w:hAnsi="微软雅黑" w:eastAsia="微软雅黑" w:cs="微软雅黑"/>
          <w:sz w:val="13"/>
          <w:szCs w:val="13"/>
        </w:rPr>
        <w:drawing>
          <wp:inline distT="0" distB="0" distL="0" distR="0">
            <wp:extent cx="2124710" cy="2145665"/>
            <wp:effectExtent l="0" t="0" r="0" b="0"/>
            <wp:docPr id="11"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2"/>
                    <pic:cNvPicPr>
                      <a:picLocks noChangeAspect="1" noChangeArrowheads="1"/>
                    </pic:cNvPicPr>
                  </pic:nvPicPr>
                  <pic:blipFill>
                    <a:blip r:embed="rId6" cstate="print"/>
                    <a:stretch>
                      <a:fillRect/>
                    </a:stretch>
                  </pic:blipFill>
                  <pic:spPr>
                    <a:xfrm>
                      <a:off x="0" y="0"/>
                      <a:ext cx="2125345" cy="2146300"/>
                    </a:xfrm>
                    <a:prstGeom prst="rect">
                      <a:avLst/>
                    </a:prstGeom>
                    <a:ln cap="flat"/>
                  </pic:spPr>
                </pic:pic>
              </a:graphicData>
            </a:graphic>
          </wp:inline>
        </w:drawing>
      </w:r>
      <w:r>
        <w:rPr>
          <w:rFonts w:hint="eastAsia" w:ascii="微软雅黑" w:hAnsi="微软雅黑" w:eastAsia="微软雅黑" w:cs="微软雅黑"/>
          <w:sz w:val="13"/>
          <w:szCs w:val="13"/>
        </w:rPr>
        <w:drawing>
          <wp:inline distT="0" distB="0" distL="0" distR="0">
            <wp:extent cx="1547495" cy="2120900"/>
            <wp:effectExtent l="0" t="0" r="0"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1548130" cy="2121535"/>
                    </a:xfrm>
                    <a:prstGeom prst="rect">
                      <a:avLst/>
                    </a:prstGeom>
                    <a:ln cap="flat"/>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Negative connects to USB GND.</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sz w:val="13"/>
          <w:szCs w:val="13"/>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lang w:val="en-US" w:eastAsia="zh-CN"/>
        </w:rPr>
      </w:pPr>
      <w:r>
        <w:rPr>
          <w:rFonts w:hint="eastAsia" w:ascii="微软雅黑" w:hAnsi="微软雅黑" w:eastAsia="微软雅黑" w:cs="微软雅黑"/>
          <w:color w:val="auto"/>
          <w:position w:val="0"/>
          <w:sz w:val="13"/>
          <w:szCs w:val="13"/>
        </w:rPr>
        <w:t>Just four wires, after the welding is complete. The 3V power connection is as</w:t>
      </w:r>
      <w:r>
        <w:rPr>
          <w:rFonts w:hint="eastAsia" w:ascii="微软雅黑" w:hAnsi="微软雅黑" w:eastAsia="微软雅黑" w:cs="微软雅黑"/>
          <w:color w:val="auto"/>
          <w:position w:val="0"/>
          <w:sz w:val="13"/>
          <w:szCs w:val="13"/>
          <w:lang w:val="en-US" w:eastAsia="zh-CN"/>
        </w:rPr>
        <w:t xml:space="preserve"> the picture.</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 xml:space="preserve"> follows</w:t>
      </w:r>
      <w:r>
        <w:rPr>
          <w:rFonts w:hint="eastAsia" w:ascii="微软雅黑" w:hAnsi="微软雅黑" w:eastAsia="微软雅黑" w:cs="微软雅黑"/>
          <w:sz w:val="13"/>
          <w:szCs w:val="13"/>
        </w:rPr>
        <w:drawing>
          <wp:inline distT="0" distB="0" distL="0" distR="0">
            <wp:extent cx="2219325" cy="1800225"/>
            <wp:effectExtent l="0" t="0" r="10795" b="10795"/>
            <wp:docPr id="13"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1"/>
                    <pic:cNvPicPr>
                      <a:picLocks noChangeAspect="1" noChangeArrowheads="1"/>
                    </pic:cNvPicPr>
                  </pic:nvPicPr>
                  <pic:blipFill>
                    <a:blip r:embed="rId8" cstate="print"/>
                    <a:stretch>
                      <a:fillRect/>
                    </a:stretch>
                  </pic:blipFill>
                  <pic:spPr>
                    <a:xfrm>
                      <a:off x="0" y="0"/>
                      <a:ext cx="2219960" cy="1800860"/>
                    </a:xfrm>
                    <a:prstGeom prst="rect">
                      <a:avLst/>
                    </a:prstGeom>
                    <a:ln cap="flat"/>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USB conversion to TTL circuit connection is as follows:</w:t>
      </w:r>
      <w:r>
        <w:rPr>
          <w:rFonts w:hint="eastAsia" w:ascii="微软雅黑" w:hAnsi="微软雅黑" w:eastAsia="微软雅黑" w:cs="微软雅黑"/>
          <w:sz w:val="13"/>
          <w:szCs w:val="13"/>
        </w:rPr>
        <w:drawing>
          <wp:inline distT="0" distB="0" distL="0" distR="0">
            <wp:extent cx="3469640" cy="2602230"/>
            <wp:effectExtent l="0" t="0" r="0" b="0"/>
            <wp:docPr id="15" name="图片 8" descr="C:\Users\matrix4869\Documents\Tencent Files\2475801662\FileRecv\MobileFile\IMG_20160315_124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C:\Users\matrix4869\Documents\Tencent Files\2475801662\FileRecv\MobileFile\IMG_20160315_1245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70275" cy="2602865"/>
                    </a:xfrm>
                    <a:prstGeom prst="rect">
                      <a:avLst/>
                    </a:prstGeom>
                    <a:noFill/>
                    <a:ln cap="flat">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lang w:eastAsia="zh-CN"/>
        </w:rPr>
      </w:pPr>
      <w:r>
        <w:rPr>
          <w:rFonts w:hint="eastAsia" w:ascii="微软雅黑" w:hAnsi="微软雅黑" w:eastAsia="微软雅黑" w:cs="微软雅黑"/>
          <w:color w:val="auto"/>
          <w:position w:val="0"/>
          <w:sz w:val="13"/>
          <w:szCs w:val="13"/>
        </w:rPr>
        <w:t>This should pay attention to TXD Rx,rxd pick up Tx,usb transfer TTL module should also be grounded. In total, it adds up to five wires.</w:t>
      </w:r>
      <w:r>
        <w:rPr>
          <w:rFonts w:hint="eastAsia" w:ascii="微软雅黑" w:hAnsi="微软雅黑" w:eastAsia="微软雅黑" w:cs="微软雅黑"/>
          <w:color w:val="auto"/>
          <w:position w:val="0"/>
          <w:sz w:val="13"/>
          <w:szCs w:val="13"/>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Install Porthelper on your computer and open it</w:t>
      </w:r>
      <w:r>
        <w:rPr>
          <w:rFonts w:hint="eastAsia" w:ascii="微软雅黑" w:hAnsi="微软雅黑" w:eastAsia="微软雅黑" w:cs="微软雅黑"/>
          <w:sz w:val="13"/>
          <w:szCs w:val="13"/>
        </w:rPr>
        <w:drawing>
          <wp:inline distT="0" distB="0" distL="0" distR="0">
            <wp:extent cx="5275580" cy="236220"/>
            <wp:effectExtent l="0" t="0" r="2540"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noChangeArrowheads="1"/>
                    </pic:cNvPicPr>
                  </pic:nvPicPr>
                  <pic:blipFill>
                    <a:blip r:embed="rId5" cstate="print"/>
                    <a:stretch>
                      <a:fillRect/>
                    </a:stretch>
                  </pic:blipFill>
                  <pic:spPr>
                    <a:xfrm>
                      <a:off x="0" y="0"/>
                      <a:ext cx="5276215" cy="236855"/>
                    </a:xfrm>
                    <a:prstGeom prst="rect">
                      <a:avLst/>
                    </a:prstGeom>
                    <a:ln cap="flat"/>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lang w:val="en-US" w:eastAsia="zh-CN"/>
        </w:rPr>
        <w:t xml:space="preserve"> </w:t>
      </w:r>
      <w:r>
        <w:rPr>
          <w:rFonts w:hint="eastAsia" w:ascii="微软雅黑" w:hAnsi="微软雅黑" w:eastAsia="微软雅黑" w:cs="微软雅黑"/>
          <w:sz w:val="13"/>
          <w:szCs w:val="13"/>
        </w:rPr>
        <w:drawing>
          <wp:inline distT="0" distB="0" distL="0" distR="0">
            <wp:extent cx="1430020" cy="1201420"/>
            <wp:effectExtent l="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noChangeArrowheads="1"/>
                    </pic:cNvPicPr>
                  </pic:nvPicPr>
                  <pic:blipFill>
                    <a:blip r:embed="rId10" cstate="print"/>
                    <a:stretch>
                      <a:fillRect/>
                    </a:stretch>
                  </pic:blipFill>
                  <pic:spPr>
                    <a:xfrm>
                      <a:off x="0" y="0"/>
                      <a:ext cx="1430655" cy="1202055"/>
                    </a:xfrm>
                    <a:prstGeom prst="rect">
                      <a:avLst/>
                    </a:prstGeom>
                    <a:ln cap="flat"/>
                  </pic:spPr>
                </pic:pic>
              </a:graphicData>
            </a:graphic>
          </wp:inline>
        </w:drawing>
      </w:r>
      <w:r>
        <w:rPr>
          <w:rFonts w:hint="eastAsia" w:ascii="微软雅黑" w:hAnsi="微软雅黑" w:eastAsia="微软雅黑" w:cs="微软雅黑"/>
          <w:color w:val="auto"/>
          <w:position w:val="0"/>
          <w:sz w:val="13"/>
          <w:szCs w:val="13"/>
        </w:rPr>
        <w:t>Set parameters, pay attention to a little COM4 choice due to different computer interface and different, in general, one can not try another, because I choose to use the Learning board to do power, need to connect to the computer power supply, so there will be COM3 and COM4, where COM3 is the learning Board of the USB interface. After opening the serial port, enter D is to measure the distance, input o can see infrared light.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lang w:eastAsia="zh-CN"/>
        </w:rPr>
      </w:pPr>
      <w:r>
        <w:rPr>
          <w:rFonts w:hint="eastAsia" w:ascii="微软雅黑" w:hAnsi="微软雅黑" w:eastAsia="微软雅黑" w:cs="微软雅黑"/>
          <w:sz w:val="13"/>
          <w:szCs w:val="13"/>
        </w:rPr>
        <w:drawing>
          <wp:inline distT="0" distB="0" distL="0" distR="0">
            <wp:extent cx="1468120" cy="2115820"/>
            <wp:effectExtent l="0" t="0" r="0" b="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noChangeArrowheads="1"/>
                    </pic:cNvPicPr>
                  </pic:nvPicPr>
                  <pic:blipFill>
                    <a:blip r:embed="rId11" cstate="print"/>
                    <a:stretch>
                      <a:fillRect/>
                    </a:stretch>
                  </pic:blipFill>
                  <pic:spPr>
                    <a:xfrm>
                      <a:off x="0" y="0"/>
                      <a:ext cx="1468755" cy="2116455"/>
                    </a:xfrm>
                    <a:prstGeom prst="rect">
                      <a:avLst/>
                    </a:prstGeom>
                    <a:ln cap="flat"/>
                  </pic:spPr>
                </pic:pic>
              </a:graphicData>
            </a:graphic>
          </wp:inline>
        </w:drawing>
      </w:r>
      <w:r>
        <w:rPr>
          <w:rFonts w:hint="eastAsia" w:ascii="微软雅黑" w:hAnsi="微软雅黑" w:eastAsia="微软雅黑" w:cs="微软雅黑"/>
          <w:color w:val="auto"/>
          <w:position w:val="0"/>
          <w:sz w:val="13"/>
          <w:szCs w:val="13"/>
        </w:rPr>
        <w:t>Where the left is the measuring distance, and the right is the millisecond</w:t>
      </w:r>
      <w:r>
        <w:rPr>
          <w:rFonts w:hint="eastAsia" w:ascii="微软雅黑" w:hAnsi="微软雅黑" w:eastAsia="微软雅黑" w:cs="微软雅黑"/>
          <w:color w:val="auto"/>
          <w:position w:val="0"/>
          <w:sz w:val="13"/>
          <w:szCs w:val="13"/>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Of course, you can also use software, directly write programs, personal programs written as follows:</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For reference only, the specific implementation varies from person to person.</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#include &lt;reg51.h&gt;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#define  uchar unsigned char</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#define  uint unsigned int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sbit led=P1^7; //ok</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sbit k2=P2^5;</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sbit k3=P2^6;</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sbit k4=P2^7;</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uint Sysec;</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uchar ErrorCode;</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lang w:val="en-US" w:eastAsia="zh-CN"/>
        </w:rPr>
      </w:pPr>
      <w:r>
        <w:rPr>
          <w:rFonts w:hint="eastAsia" w:ascii="微软雅黑" w:hAnsi="微软雅黑" w:eastAsia="微软雅黑" w:cs="微软雅黑"/>
          <w:color w:val="auto"/>
          <w:position w:val="0"/>
          <w:sz w:val="13"/>
          <w:szCs w:val="13"/>
        </w:rPr>
        <w:t>uchar stringLenth;//</w:t>
      </w:r>
      <w:r>
        <w:rPr>
          <w:rFonts w:hint="eastAsia" w:ascii="微软雅黑" w:hAnsi="微软雅黑" w:eastAsia="微软雅黑" w:cs="微软雅黑"/>
          <w:color w:val="auto"/>
          <w:position w:val="0"/>
          <w:sz w:val="13"/>
          <w:szCs w:val="13"/>
          <w:lang w:val="en-US" w:eastAsia="zh-CN"/>
        </w:rPr>
        <w:t>(Serial port received string length, single measurement received 28 bytes continuous Measurement 38 bytes)</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lang w:val="en-US" w:eastAsia="zh-CN"/>
        </w:rPr>
      </w:pPr>
      <w:r>
        <w:rPr>
          <w:rFonts w:hint="eastAsia" w:ascii="微软雅黑" w:hAnsi="微软雅黑" w:eastAsia="微软雅黑" w:cs="微软雅黑"/>
          <w:color w:val="auto"/>
          <w:position w:val="0"/>
          <w:sz w:val="13"/>
          <w:szCs w:val="13"/>
        </w:rPr>
        <w:t>#define  maxSbufLenth 38  //</w:t>
      </w:r>
      <w:r>
        <w:rPr>
          <w:rFonts w:hint="eastAsia" w:ascii="微软雅黑" w:hAnsi="微软雅黑" w:eastAsia="微软雅黑" w:cs="微软雅黑"/>
          <w:color w:val="auto"/>
          <w:position w:val="0"/>
          <w:sz w:val="13"/>
          <w:szCs w:val="13"/>
          <w:lang w:val="en-US" w:eastAsia="zh-CN"/>
        </w:rPr>
        <w:t>(Set cache size based on measurement mode)</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lang w:val="en-US" w:eastAsia="zh-CN"/>
        </w:rPr>
      </w:pPr>
      <w:r>
        <w:rPr>
          <w:rFonts w:hint="eastAsia" w:ascii="微软雅黑" w:hAnsi="微软雅黑" w:eastAsia="微软雅黑" w:cs="微软雅黑"/>
          <w:color w:val="auto"/>
          <w:position w:val="0"/>
          <w:sz w:val="13"/>
          <w:szCs w:val="13"/>
        </w:rPr>
        <w:t>uchar aciiCount; //</w:t>
      </w:r>
      <w:r>
        <w:rPr>
          <w:rFonts w:hint="eastAsia" w:ascii="微软雅黑" w:hAnsi="微软雅黑" w:eastAsia="微软雅黑" w:cs="微软雅黑"/>
          <w:color w:val="auto"/>
          <w:position w:val="0"/>
          <w:sz w:val="13"/>
          <w:szCs w:val="13"/>
          <w:lang w:val="en-US" w:eastAsia="zh-CN"/>
        </w:rPr>
        <w:t>(Calculate the number of characters received)</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lang w:val="en-US" w:eastAsia="zh-CN"/>
        </w:rPr>
      </w:pPr>
      <w:r>
        <w:rPr>
          <w:rFonts w:hint="eastAsia" w:ascii="微软雅黑" w:hAnsi="微软雅黑" w:eastAsia="微软雅黑" w:cs="微软雅黑"/>
          <w:color w:val="auto"/>
          <w:position w:val="0"/>
          <w:sz w:val="13"/>
          <w:szCs w:val="13"/>
        </w:rPr>
        <w:t>uchar multipleTestShift; //</w:t>
      </w:r>
      <w:r>
        <w:rPr>
          <w:rFonts w:hint="eastAsia" w:ascii="微软雅黑" w:hAnsi="微软雅黑" w:eastAsia="微软雅黑" w:cs="微软雅黑"/>
          <w:color w:val="auto"/>
          <w:position w:val="0"/>
          <w:sz w:val="13"/>
          <w:szCs w:val="13"/>
          <w:lang w:val="en-US" w:eastAsia="zh-CN"/>
        </w:rPr>
        <w:t>(Continuous measurement to subtract an offset of 10 bytes)</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lang w:val="en-US" w:eastAsia="zh-CN"/>
        </w:rPr>
      </w:pPr>
      <w:r>
        <w:rPr>
          <w:rFonts w:hint="eastAsia" w:ascii="微软雅黑" w:hAnsi="微软雅黑" w:eastAsia="微软雅黑" w:cs="微软雅黑"/>
          <w:color w:val="auto"/>
          <w:position w:val="0"/>
          <w:sz w:val="13"/>
          <w:szCs w:val="13"/>
        </w:rPr>
        <w:t>uchar  uartSbuf[38]={"$00023335&amp;$0006210000000000&amp;"};//</w:t>
      </w:r>
      <w:r>
        <w:rPr>
          <w:rFonts w:hint="eastAsia" w:ascii="微软雅黑" w:hAnsi="微软雅黑" w:eastAsia="微软雅黑" w:cs="微软雅黑"/>
          <w:color w:val="auto"/>
          <w:position w:val="0"/>
          <w:sz w:val="13"/>
          <w:szCs w:val="13"/>
          <w:lang w:val="en-US" w:eastAsia="zh-CN"/>
        </w:rPr>
        <w:t>(The 20th bit is the distance of 10 digits 21 is the single digit, followed by the decimal)</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uchar xdata laserOn[12]      ={"$0003260130&amp;"};</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uchar xdata singleTest[10]   ={"$00022123&amp;"};</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uchar xdata multipleTest[10] ={"$00022426&amp;"};</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void Timer0Init(void)</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//50毫秒@6.000MHz</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AUXR &amp;= 0x7F;</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//定时器时钟12T模式</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TMOD &amp;= 0xF0;</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//设置定时器模式</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TMOD |= 0x01;</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//设置定时器模式</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TL0 = 0x58;</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//设置定时初值</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TH0 = 0x9E;</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//设置定时初值</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TF0 = 0;</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//清除TF0标志</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//TR0 = 1;</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//定时器0开始计时</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ET0=0;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EA=1;</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void UartInit(void)</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//115200bps@11.0592MHz</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PCON &amp;= 0x7F;</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//波特率不倍速</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SCON = 0x50;</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//8位数据,可变波特率</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AUXR |= 0x40;</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//定时器1时钟为Fosc,即1T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AUXR &amp;= 0xFE;</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//串口1选择定时器1为波特率发生器</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TMOD &amp;= 0x0F;</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//清除定时器1模式位</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TMOD |= 0x20;</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//设定定时器1为8位自动重装方式</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TL1 = 0xFD;</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//设定定时初值</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TH1 = 0xFD;</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//设定定时器重装值</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ET1 = 0;</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//禁止定时器1中断</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TR1 = 1;</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//启动定时器1</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ES=1;</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EA=1;</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/**************发送字符(ASCII)函数*************/</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void sendAscii(uchar *b)</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ES = 0;                  //关串口中断</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for (b; *b!='\0';b++)</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SBUF = *b;</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while (TI!=1);   //等待发送完成</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TI = 0;          //清除发送中断标志位</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ES = 1;                  //开串口中断</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void clearUartSbuf()</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uchar i;</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for (i=0;i&lt;aciiCount;i++)</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uartSbuf[i]='0';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void main()</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uchar test;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UartInit();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while (1)</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if (k4==0)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while (k4==0);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sendAscii("$0003260130&amp;");//打开激光</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if (k3==0){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while (k3==0);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ErrorCode=0;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stringLenth=28;</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aciiCount=0;//接收38个字符串就够了</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sendAscii("$00022123&amp;");//单次测量  或者 关闭连续测量</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if (k2==0){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while (k2==0);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stringLenth=38;</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aciiCount=0;//接收28个字符串就够了</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sendAscii("$00022426&amp;");//开始连续测量</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void uartRec()interrupt 4{</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ES=0;//关闭中断</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if (RI)</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RI=0;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uartSbuf[aciiCount]=SBUF;</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aciiCount++;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lang w:val="en-US" w:eastAsia="zh-CN"/>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if (aciiCount&gt;stringLenth) //</w:t>
      </w:r>
      <w:r>
        <w:rPr>
          <w:rFonts w:hint="eastAsia" w:ascii="微软雅黑" w:hAnsi="微软雅黑" w:eastAsia="微软雅黑" w:cs="微软雅黑"/>
          <w:color w:val="auto"/>
          <w:position w:val="0"/>
          <w:sz w:val="13"/>
          <w:szCs w:val="13"/>
          <w:lang w:val="en-US" w:eastAsia="zh-CN"/>
        </w:rPr>
        <w:t>(Intercept strings of the right length based on each pattern)</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bookmarkStart w:id="0" w:name="_GoBack"/>
      <w:bookmarkEnd w:id="0"/>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aciiCount=0;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if (TI)</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TI=0;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ES=1;</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void t0() interrupt 1</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static char i;</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TL0 = 0x58;</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//设置定时初值</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TH0 = 0x9E;</w:t>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//设置定时初值</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i++;</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if (i==20)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i=0;</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Sysec++;</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ab/>
      </w:r>
      <w:r>
        <w:rPr>
          <w:rFonts w:hint="eastAsia" w:ascii="微软雅黑" w:hAnsi="微软雅黑" w:eastAsia="微软雅黑" w:cs="微软雅黑"/>
          <w:color w:val="auto"/>
          <w:position w:val="0"/>
          <w:sz w:val="13"/>
          <w:szCs w:val="13"/>
        </w:rPr>
        <w:t>}</w:t>
      </w:r>
    </w:p>
    <w:p>
      <w:pPr>
        <w:keepNext w:val="0"/>
        <w:keepLines w:val="0"/>
        <w:pageBreakBefore w:val="0"/>
        <w:widowControl/>
        <w:numPr>
          <w:ilvl w:val="0"/>
          <w:numId w:val="0"/>
        </w:numPr>
        <w:kinsoku/>
        <w:wordWrap/>
        <w:overflowPunct/>
        <w:topLinePunct w:val="0"/>
        <w:autoSpaceDE/>
        <w:autoSpaceDN/>
        <w:bidi w:val="0"/>
        <w:adjustRightInd/>
        <w:snapToGrid/>
        <w:spacing w:before="0" w:line="0" w:lineRule="atLeast"/>
        <w:ind w:right="0" w:firstLine="0"/>
        <w:jc w:val="both"/>
        <w:textAlignment w:val="auto"/>
        <w:rPr>
          <w:rFonts w:hint="eastAsia" w:ascii="微软雅黑" w:hAnsi="微软雅黑" w:eastAsia="微软雅黑" w:cs="微软雅黑"/>
          <w:color w:val="auto"/>
          <w:position w:val="0"/>
          <w:sz w:val="13"/>
          <w:szCs w:val="13"/>
        </w:rPr>
      </w:pPr>
      <w:r>
        <w:rPr>
          <w:rFonts w:hint="eastAsia" w:ascii="微软雅黑" w:hAnsi="微软雅黑" w:eastAsia="微软雅黑" w:cs="微软雅黑"/>
          <w:color w:val="auto"/>
          <w:position w:val="0"/>
          <w:sz w:val="13"/>
          <w:szCs w:val="13"/>
        </w:rPr>
        <w:t>}</w:t>
      </w:r>
    </w:p>
    <w:sectPr>
      <w:pgSz w:w="11906" w:h="16838"/>
      <w:pgMar w:top="1440" w:right="1800" w:bottom="1440" w:left="1800" w:header="851" w:footer="992" w:gutter="0"/>
      <w:pgNumType w:fmt="decimal"/>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F0502020204030204"/>
    <w:charset w:val="86"/>
    <w:family w:val="auto"/>
    <w:pitch w:val="default"/>
    <w:sig w:usb0="00000000" w:usb1="00000000" w:usb2="00000000" w:usb3="00000000" w:csb0="FFFFFFF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displayHorizontalDrawingGridEvery w:val="0"/>
  <w:displayVerticalDrawingGridEvery w:val="2"/>
  <w:characterSpacingControl w:val="compressPunctuation"/>
  <w:compat>
    <w:balanceSingleByteDoubleByteWidth/>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FC5DE1"/>
    <w:rsid w:val="64DD7779"/>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3"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151"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wordWrap/>
      <w:autoSpaceDE/>
      <w:autoSpaceDN/>
      <w:jc w:val="both"/>
    </w:pPr>
    <w:rPr>
      <w:rFonts w:ascii="等线" w:hAnsi="等线" w:eastAsia="等线"/>
      <w:w w:val="100"/>
      <w:sz w:val="21"/>
      <w:szCs w:val="21"/>
      <w:shd w:val="clear"/>
    </w:rPr>
  </w:style>
  <w:style w:type="paragraph" w:styleId="2">
    <w:name w:val="heading 1"/>
    <w:next w:val="1"/>
    <w:qFormat/>
    <w:uiPriority w:val="7"/>
    <w:pPr>
      <w:widowControl/>
      <w:wordWrap/>
      <w:autoSpaceDE/>
      <w:autoSpaceDN/>
      <w:jc w:val="both"/>
    </w:pPr>
    <w:rPr>
      <w:rFonts w:ascii="等线" w:hAnsi="等线" w:eastAsia="等线"/>
      <w:w w:val="100"/>
      <w:sz w:val="28"/>
      <w:szCs w:val="28"/>
      <w:shd w:val="clear"/>
    </w:rPr>
  </w:style>
  <w:style w:type="paragraph" w:styleId="3">
    <w:name w:val="heading 2"/>
    <w:next w:val="1"/>
    <w:qFormat/>
    <w:uiPriority w:val="8"/>
    <w:pPr>
      <w:widowControl/>
      <w:wordWrap/>
      <w:autoSpaceDE/>
      <w:autoSpaceDN/>
      <w:jc w:val="both"/>
    </w:pPr>
    <w:rPr>
      <w:rFonts w:ascii="等线" w:hAnsi="等线" w:eastAsia="等线"/>
      <w:w w:val="100"/>
      <w:sz w:val="21"/>
      <w:szCs w:val="21"/>
      <w:shd w:val="clear"/>
    </w:rPr>
  </w:style>
  <w:style w:type="paragraph" w:styleId="4">
    <w:name w:val="heading 3"/>
    <w:next w:val="1"/>
    <w:qFormat/>
    <w:uiPriority w:val="9"/>
    <w:pPr>
      <w:widowControl/>
      <w:wordWrap/>
      <w:autoSpaceDE/>
      <w:autoSpaceDN/>
      <w:ind w:left="1000" w:hanging="400"/>
      <w:jc w:val="both"/>
    </w:pPr>
    <w:rPr>
      <w:rFonts w:ascii="等线" w:hAnsi="等线" w:eastAsia="等线"/>
      <w:w w:val="100"/>
      <w:sz w:val="21"/>
      <w:szCs w:val="21"/>
      <w:shd w:val="clear"/>
    </w:rPr>
  </w:style>
  <w:style w:type="paragraph" w:styleId="5">
    <w:name w:val="heading 4"/>
    <w:next w:val="1"/>
    <w:qFormat/>
    <w:uiPriority w:val="10"/>
    <w:pPr>
      <w:widowControl/>
      <w:wordWrap/>
      <w:autoSpaceDE/>
      <w:autoSpaceDN/>
      <w:ind w:left="1200" w:hanging="400"/>
      <w:jc w:val="both"/>
    </w:pPr>
    <w:rPr>
      <w:rFonts w:ascii="等线" w:hAnsi="等线" w:eastAsia="等线"/>
      <w:b/>
      <w:w w:val="100"/>
      <w:sz w:val="21"/>
      <w:szCs w:val="21"/>
      <w:shd w:val="clear"/>
    </w:rPr>
  </w:style>
  <w:style w:type="paragraph" w:styleId="6">
    <w:name w:val="heading 5"/>
    <w:next w:val="1"/>
    <w:qFormat/>
    <w:uiPriority w:val="11"/>
    <w:pPr>
      <w:widowControl/>
      <w:wordWrap/>
      <w:autoSpaceDE/>
      <w:autoSpaceDN/>
      <w:ind w:left="1400" w:hanging="400"/>
      <w:jc w:val="both"/>
    </w:pPr>
    <w:rPr>
      <w:rFonts w:ascii="等线" w:hAnsi="等线" w:eastAsia="等线"/>
      <w:w w:val="100"/>
      <w:sz w:val="21"/>
      <w:szCs w:val="21"/>
      <w:shd w:val="clear"/>
    </w:rPr>
  </w:style>
  <w:style w:type="paragraph" w:styleId="7">
    <w:name w:val="heading 6"/>
    <w:next w:val="1"/>
    <w:qFormat/>
    <w:uiPriority w:val="12"/>
    <w:pPr>
      <w:widowControl/>
      <w:wordWrap/>
      <w:autoSpaceDE/>
      <w:autoSpaceDN/>
      <w:ind w:left="1600" w:hanging="400"/>
      <w:jc w:val="both"/>
    </w:pPr>
    <w:rPr>
      <w:rFonts w:ascii="等线" w:hAnsi="等线" w:eastAsia="等线"/>
      <w:b/>
      <w:w w:val="100"/>
      <w:sz w:val="21"/>
      <w:szCs w:val="21"/>
      <w:shd w:val="clear"/>
    </w:rPr>
  </w:style>
  <w:style w:type="paragraph" w:styleId="8">
    <w:name w:val="heading 7"/>
    <w:next w:val="1"/>
    <w:qFormat/>
    <w:uiPriority w:val="13"/>
    <w:pPr>
      <w:widowControl/>
      <w:wordWrap/>
      <w:autoSpaceDE/>
      <w:autoSpaceDN/>
      <w:ind w:left="1800" w:hanging="400"/>
      <w:jc w:val="both"/>
    </w:pPr>
    <w:rPr>
      <w:rFonts w:ascii="等线" w:hAnsi="等线" w:eastAsia="等线"/>
      <w:w w:val="100"/>
      <w:sz w:val="21"/>
      <w:szCs w:val="21"/>
      <w:shd w:val="clear"/>
    </w:rPr>
  </w:style>
  <w:style w:type="paragraph" w:styleId="9">
    <w:name w:val="heading 8"/>
    <w:next w:val="1"/>
    <w:qFormat/>
    <w:uiPriority w:val="14"/>
    <w:pPr>
      <w:widowControl/>
      <w:wordWrap/>
      <w:autoSpaceDE/>
      <w:autoSpaceDN/>
      <w:ind w:left="2000" w:hanging="400"/>
      <w:jc w:val="both"/>
    </w:pPr>
    <w:rPr>
      <w:rFonts w:ascii="等线" w:hAnsi="等线" w:eastAsia="等线"/>
      <w:w w:val="100"/>
      <w:sz w:val="21"/>
      <w:szCs w:val="21"/>
      <w:shd w:val="clear"/>
    </w:rPr>
  </w:style>
  <w:style w:type="paragraph" w:styleId="10">
    <w:name w:val="heading 9"/>
    <w:next w:val="1"/>
    <w:qFormat/>
    <w:uiPriority w:val="15"/>
    <w:pPr>
      <w:widowControl/>
      <w:wordWrap/>
      <w:autoSpaceDE/>
      <w:autoSpaceDN/>
      <w:ind w:left="2200" w:hanging="400"/>
      <w:jc w:val="both"/>
    </w:pPr>
    <w:rPr>
      <w:rFonts w:ascii="等线" w:hAnsi="等线" w:eastAsia="等线"/>
      <w:w w:val="100"/>
      <w:sz w:val="21"/>
      <w:szCs w:val="21"/>
      <w:shd w:val="clear"/>
    </w:rPr>
  </w:style>
  <w:style w:type="character" w:default="1" w:styleId="24">
    <w:name w:val="Default Paragraph Font"/>
    <w:unhideWhenUsed/>
    <w:qFormat/>
    <w:uiPriority w:val="2"/>
  </w:style>
  <w:style w:type="table" w:default="1" w:styleId="23">
    <w:name w:val="Normal Table"/>
    <w:unhideWhenUsed/>
    <w:qFormat/>
    <w:uiPriority w:val="3"/>
    <w:tblPr>
      <w:tblLayout w:type="fixed"/>
      <w:tblCellMar>
        <w:top w:w="0" w:type="dxa"/>
        <w:left w:w="108" w:type="dxa"/>
        <w:bottom w:w="0" w:type="dxa"/>
        <w:right w:w="108" w:type="dxa"/>
      </w:tblCellMar>
    </w:tblPr>
  </w:style>
  <w:style w:type="paragraph" w:styleId="11">
    <w:name w:val="toc 7"/>
    <w:next w:val="1"/>
    <w:unhideWhenUsed/>
    <w:qFormat/>
    <w:uiPriority w:val="34"/>
    <w:pPr>
      <w:widowControl/>
      <w:wordWrap/>
      <w:autoSpaceDE/>
      <w:autoSpaceDN/>
      <w:ind w:left="2550" w:firstLine="0"/>
      <w:jc w:val="both"/>
    </w:pPr>
    <w:rPr>
      <w:rFonts w:ascii="等线" w:hAnsi="等线" w:eastAsia="等线"/>
      <w:w w:val="100"/>
      <w:sz w:val="21"/>
      <w:szCs w:val="21"/>
      <w:shd w:val="clear"/>
    </w:rPr>
  </w:style>
  <w:style w:type="paragraph" w:styleId="12">
    <w:name w:val="toc 5"/>
    <w:next w:val="1"/>
    <w:unhideWhenUsed/>
    <w:qFormat/>
    <w:uiPriority w:val="32"/>
    <w:pPr>
      <w:widowControl/>
      <w:wordWrap/>
      <w:autoSpaceDE/>
      <w:autoSpaceDN/>
      <w:ind w:left="1700" w:firstLine="0"/>
      <w:jc w:val="both"/>
    </w:pPr>
    <w:rPr>
      <w:rFonts w:ascii="等线" w:hAnsi="等线" w:eastAsia="等线"/>
      <w:w w:val="100"/>
      <w:sz w:val="21"/>
      <w:szCs w:val="21"/>
      <w:shd w:val="clear"/>
    </w:rPr>
  </w:style>
  <w:style w:type="paragraph" w:styleId="13">
    <w:name w:val="toc 3"/>
    <w:next w:val="1"/>
    <w:unhideWhenUsed/>
    <w:qFormat/>
    <w:uiPriority w:val="30"/>
    <w:pPr>
      <w:widowControl/>
      <w:wordWrap/>
      <w:autoSpaceDE/>
      <w:autoSpaceDN/>
      <w:ind w:left="850" w:firstLine="0"/>
      <w:jc w:val="both"/>
    </w:pPr>
    <w:rPr>
      <w:rFonts w:ascii="等线" w:hAnsi="等线" w:eastAsia="等线"/>
      <w:w w:val="100"/>
      <w:sz w:val="21"/>
      <w:szCs w:val="21"/>
      <w:shd w:val="clear"/>
    </w:rPr>
  </w:style>
  <w:style w:type="paragraph" w:styleId="14">
    <w:name w:val="toc 8"/>
    <w:next w:val="1"/>
    <w:unhideWhenUsed/>
    <w:qFormat/>
    <w:uiPriority w:val="35"/>
    <w:pPr>
      <w:widowControl/>
      <w:wordWrap/>
      <w:autoSpaceDE/>
      <w:autoSpaceDN/>
      <w:ind w:left="2975" w:firstLine="0"/>
      <w:jc w:val="both"/>
    </w:pPr>
    <w:rPr>
      <w:rFonts w:ascii="等线" w:hAnsi="等线" w:eastAsia="等线"/>
      <w:w w:val="100"/>
      <w:sz w:val="21"/>
      <w:szCs w:val="21"/>
      <w:shd w:val="clear"/>
    </w:rPr>
  </w:style>
  <w:style w:type="paragraph" w:styleId="15">
    <w:name w:val="Balloon Text"/>
    <w:basedOn w:val="1"/>
    <w:link w:val="37"/>
    <w:unhideWhenUsed/>
    <w:qFormat/>
    <w:uiPriority w:val="151"/>
    <w:rPr>
      <w:w w:val="100"/>
      <w:sz w:val="18"/>
      <w:szCs w:val="18"/>
      <w:shd w:val="clear"/>
    </w:rPr>
  </w:style>
  <w:style w:type="paragraph" w:styleId="16">
    <w:name w:val="toc 1"/>
    <w:next w:val="1"/>
    <w:unhideWhenUsed/>
    <w:qFormat/>
    <w:uiPriority w:val="28"/>
    <w:pPr>
      <w:widowControl/>
      <w:wordWrap/>
      <w:autoSpaceDE/>
      <w:autoSpaceDN/>
      <w:jc w:val="both"/>
    </w:pPr>
    <w:rPr>
      <w:rFonts w:ascii="等线" w:hAnsi="等线" w:eastAsia="等线"/>
      <w:w w:val="100"/>
      <w:sz w:val="21"/>
      <w:szCs w:val="21"/>
      <w:shd w:val="clear"/>
    </w:rPr>
  </w:style>
  <w:style w:type="paragraph" w:styleId="17">
    <w:name w:val="toc 4"/>
    <w:next w:val="1"/>
    <w:unhideWhenUsed/>
    <w:qFormat/>
    <w:uiPriority w:val="31"/>
    <w:pPr>
      <w:widowControl/>
      <w:wordWrap/>
      <w:autoSpaceDE/>
      <w:autoSpaceDN/>
      <w:ind w:left="1275" w:firstLine="0"/>
      <w:jc w:val="both"/>
    </w:pPr>
    <w:rPr>
      <w:rFonts w:ascii="等线" w:hAnsi="等线" w:eastAsia="等线"/>
      <w:w w:val="100"/>
      <w:sz w:val="21"/>
      <w:szCs w:val="21"/>
      <w:shd w:val="clear"/>
    </w:rPr>
  </w:style>
  <w:style w:type="paragraph" w:styleId="18">
    <w:name w:val="Subtitle"/>
    <w:qFormat/>
    <w:uiPriority w:val="16"/>
    <w:pPr>
      <w:widowControl/>
      <w:wordWrap/>
      <w:autoSpaceDE/>
      <w:autoSpaceDN/>
      <w:jc w:val="center"/>
    </w:pPr>
    <w:rPr>
      <w:rFonts w:ascii="等线" w:hAnsi="等线" w:eastAsia="等线"/>
      <w:w w:val="100"/>
      <w:sz w:val="24"/>
      <w:szCs w:val="24"/>
      <w:shd w:val="clear"/>
    </w:rPr>
  </w:style>
  <w:style w:type="paragraph" w:styleId="19">
    <w:name w:val="toc 6"/>
    <w:next w:val="1"/>
    <w:unhideWhenUsed/>
    <w:qFormat/>
    <w:uiPriority w:val="33"/>
    <w:pPr>
      <w:widowControl/>
      <w:wordWrap/>
      <w:autoSpaceDE/>
      <w:autoSpaceDN/>
      <w:ind w:left="2125" w:firstLine="0"/>
      <w:jc w:val="both"/>
    </w:pPr>
    <w:rPr>
      <w:rFonts w:ascii="等线" w:hAnsi="等线" w:eastAsia="等线"/>
      <w:w w:val="100"/>
      <w:sz w:val="21"/>
      <w:szCs w:val="21"/>
      <w:shd w:val="clear"/>
    </w:rPr>
  </w:style>
  <w:style w:type="paragraph" w:styleId="20">
    <w:name w:val="toc 2"/>
    <w:next w:val="1"/>
    <w:unhideWhenUsed/>
    <w:qFormat/>
    <w:uiPriority w:val="29"/>
    <w:pPr>
      <w:widowControl/>
      <w:wordWrap/>
      <w:autoSpaceDE/>
      <w:autoSpaceDN/>
      <w:ind w:left="425" w:firstLine="0"/>
      <w:jc w:val="both"/>
    </w:pPr>
    <w:rPr>
      <w:rFonts w:ascii="等线" w:hAnsi="等线" w:eastAsia="等线"/>
      <w:w w:val="100"/>
      <w:sz w:val="21"/>
      <w:szCs w:val="21"/>
      <w:shd w:val="clear"/>
    </w:rPr>
  </w:style>
  <w:style w:type="paragraph" w:styleId="21">
    <w:name w:val="toc 9"/>
    <w:next w:val="1"/>
    <w:unhideWhenUsed/>
    <w:qFormat/>
    <w:uiPriority w:val="36"/>
    <w:pPr>
      <w:widowControl/>
      <w:wordWrap/>
      <w:autoSpaceDE/>
      <w:autoSpaceDN/>
      <w:ind w:left="3400" w:firstLine="0"/>
      <w:jc w:val="both"/>
    </w:pPr>
    <w:rPr>
      <w:rFonts w:ascii="等线" w:hAnsi="等线" w:eastAsia="等线"/>
      <w:w w:val="100"/>
      <w:sz w:val="21"/>
      <w:szCs w:val="21"/>
      <w:shd w:val="clear"/>
    </w:rPr>
  </w:style>
  <w:style w:type="paragraph" w:styleId="22">
    <w:name w:val="Title"/>
    <w:qFormat/>
    <w:uiPriority w:val="6"/>
    <w:pPr>
      <w:widowControl/>
      <w:wordWrap/>
      <w:autoSpaceDE/>
      <w:autoSpaceDN/>
      <w:jc w:val="center"/>
    </w:pPr>
    <w:rPr>
      <w:rFonts w:ascii="等线" w:hAnsi="等线" w:eastAsia="等线"/>
      <w:b/>
      <w:w w:val="100"/>
      <w:sz w:val="32"/>
      <w:szCs w:val="32"/>
      <w:shd w:val="clear"/>
    </w:rPr>
  </w:style>
  <w:style w:type="character" w:styleId="25">
    <w:name w:val="Strong"/>
    <w:qFormat/>
    <w:uiPriority w:val="20"/>
    <w:rPr>
      <w:b/>
      <w:w w:val="100"/>
      <w:sz w:val="21"/>
      <w:szCs w:val="21"/>
      <w:shd w:val="clear"/>
    </w:rPr>
  </w:style>
  <w:style w:type="character" w:styleId="26">
    <w:name w:val="Emphasis"/>
    <w:qFormat/>
    <w:uiPriority w:val="18"/>
    <w:rPr>
      <w:i/>
      <w:w w:val="100"/>
      <w:sz w:val="21"/>
      <w:szCs w:val="21"/>
      <w:shd w:val="clear"/>
    </w:rPr>
  </w:style>
  <w:style w:type="paragraph" w:styleId="27">
    <w:name w:val="No Spacing"/>
    <w:qFormat/>
    <w:uiPriority w:val="5"/>
    <w:pPr>
      <w:widowControl/>
      <w:wordWrap/>
      <w:autoSpaceDE/>
      <w:autoSpaceDN/>
      <w:jc w:val="both"/>
    </w:pPr>
    <w:rPr>
      <w:rFonts w:ascii="等线" w:hAnsi="等线" w:eastAsia="等线"/>
      <w:w w:val="100"/>
      <w:sz w:val="21"/>
      <w:szCs w:val="21"/>
      <w:shd w:val="clear"/>
    </w:rPr>
  </w:style>
  <w:style w:type="character" w:customStyle="1" w:styleId="28">
    <w:name w:val="Subtle Emphasis"/>
    <w:qFormat/>
    <w:uiPriority w:val="17"/>
    <w:rPr>
      <w:i/>
      <w:color w:val="404040"/>
      <w:w w:val="100"/>
      <w:sz w:val="21"/>
      <w:szCs w:val="21"/>
      <w:shd w:val="clear"/>
    </w:rPr>
  </w:style>
  <w:style w:type="character" w:customStyle="1" w:styleId="29">
    <w:name w:val="Intense Emphasis"/>
    <w:qFormat/>
    <w:uiPriority w:val="19"/>
    <w:rPr>
      <w:i/>
      <w:color w:val="5B9BD5"/>
      <w:w w:val="100"/>
      <w:sz w:val="21"/>
      <w:szCs w:val="21"/>
      <w:shd w:val="clear"/>
    </w:rPr>
  </w:style>
  <w:style w:type="paragraph" w:styleId="30">
    <w:name w:val="Quote"/>
    <w:qFormat/>
    <w:uiPriority w:val="21"/>
    <w:pPr>
      <w:widowControl/>
      <w:wordWrap/>
      <w:autoSpaceDE/>
      <w:autoSpaceDN/>
      <w:ind w:left="864" w:right="864" w:firstLine="0"/>
      <w:jc w:val="center"/>
    </w:pPr>
    <w:rPr>
      <w:rFonts w:ascii="等线" w:hAnsi="等线" w:eastAsia="等线"/>
      <w:i/>
      <w:color w:val="404040"/>
      <w:w w:val="100"/>
      <w:sz w:val="21"/>
      <w:szCs w:val="21"/>
      <w:shd w:val="clear"/>
    </w:rPr>
  </w:style>
  <w:style w:type="paragraph" w:styleId="31">
    <w:name w:val="Intense Quote"/>
    <w:qFormat/>
    <w:uiPriority w:val="22"/>
    <w:pPr>
      <w:widowControl/>
      <w:wordWrap/>
      <w:autoSpaceDE/>
      <w:autoSpaceDN/>
      <w:ind w:left="950" w:right="950" w:firstLine="0"/>
      <w:jc w:val="center"/>
    </w:pPr>
    <w:rPr>
      <w:rFonts w:ascii="等线" w:hAnsi="等线" w:eastAsia="等线"/>
      <w:i/>
      <w:color w:val="5B9BD5"/>
      <w:w w:val="100"/>
      <w:sz w:val="21"/>
      <w:szCs w:val="21"/>
      <w:shd w:val="clear"/>
    </w:rPr>
  </w:style>
  <w:style w:type="character" w:customStyle="1" w:styleId="32">
    <w:name w:val="Subtle Reference"/>
    <w:qFormat/>
    <w:uiPriority w:val="23"/>
    <w:rPr>
      <w:smallCaps/>
      <w:color w:val="5A5A5A"/>
      <w:w w:val="100"/>
      <w:sz w:val="21"/>
      <w:szCs w:val="21"/>
      <w:shd w:val="clear"/>
    </w:rPr>
  </w:style>
  <w:style w:type="character" w:customStyle="1" w:styleId="33">
    <w:name w:val="Intense Reference"/>
    <w:qFormat/>
    <w:uiPriority w:val="24"/>
    <w:rPr>
      <w:b/>
      <w:smallCaps/>
      <w:color w:val="5B9BD5"/>
      <w:w w:val="100"/>
      <w:sz w:val="21"/>
      <w:szCs w:val="21"/>
      <w:shd w:val="clear"/>
    </w:rPr>
  </w:style>
  <w:style w:type="character" w:customStyle="1" w:styleId="34">
    <w:name w:val="Book Title"/>
    <w:qFormat/>
    <w:uiPriority w:val="25"/>
    <w:rPr>
      <w:b/>
      <w:i/>
      <w:w w:val="100"/>
      <w:sz w:val="21"/>
      <w:szCs w:val="21"/>
      <w:shd w:val="clear"/>
    </w:rPr>
  </w:style>
  <w:style w:type="paragraph" w:styleId="35">
    <w:name w:val="List Paragraph"/>
    <w:qFormat/>
    <w:uiPriority w:val="26"/>
    <w:pPr>
      <w:widowControl/>
      <w:wordWrap/>
      <w:autoSpaceDE/>
      <w:autoSpaceDN/>
      <w:ind w:left="850" w:firstLine="0"/>
      <w:jc w:val="both"/>
    </w:pPr>
    <w:rPr>
      <w:rFonts w:ascii="等线" w:hAnsi="等线" w:eastAsia="等线"/>
      <w:w w:val="100"/>
      <w:sz w:val="21"/>
      <w:szCs w:val="21"/>
      <w:shd w:val="clear"/>
    </w:rPr>
  </w:style>
  <w:style w:type="paragraph" w:customStyle="1" w:styleId="36">
    <w:name w:val="TOC Heading"/>
    <w:unhideWhenUsed/>
    <w:qFormat/>
    <w:uiPriority w:val="27"/>
    <w:pPr>
      <w:widowControl/>
      <w:wordWrap/>
      <w:autoSpaceDE/>
      <w:autoSpaceDN/>
    </w:pPr>
    <w:rPr>
      <w:rFonts w:ascii="等线" w:hAnsi="等线" w:eastAsia="等线"/>
      <w:color w:val="2E74B5"/>
      <w:w w:val="100"/>
      <w:sz w:val="32"/>
      <w:szCs w:val="32"/>
      <w:shd w:val="clear"/>
    </w:rPr>
  </w:style>
  <w:style w:type="character" w:customStyle="1" w:styleId="37">
    <w:name w:val="批注框文本 Char"/>
    <w:basedOn w:val="24"/>
    <w:link w:val="15"/>
    <w:semiHidden/>
    <w:uiPriority w:val="152"/>
    <w:rPr>
      <w:w w:val="100"/>
      <w:sz w:val="18"/>
      <w:szCs w:val="18"/>
      <w:shd w:val="cle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471</Words>
  <Characters>0</Characters>
  <Lines>22</Lines>
  <Paragraphs>6</Paragraphs>
  <TotalTime>6</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2019-02-15T09:00:53Z</dcterms:created>
  <dc:creator>matrix4869</dc:creator>
  <cp:lastModifiedBy>CC小朋友</cp:lastModifiedBy>
  <dcterms:modified xsi:type="dcterms:W3CDTF">2019-02-15T09:07:19Z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