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ntent-credentials"/>
    <w:p>
      <w:pPr>
        <w:pStyle w:val="Heading2"/>
      </w:pPr>
      <w:r>
        <w:t xml:space="preserve">Content Credentials</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20">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Publication Date:</w:t>
      </w:r>
      <w:r>
        <w:t xml:space="preserve"> </w:t>
      </w:r>
      <w:r>
        <w:t xml:space="preserve">2025</w:t>
      </w:r>
    </w:p>
    <w:p>
      <w:pPr>
        <w:numPr>
          <w:ilvl w:val="0"/>
          <w:numId w:val="1001"/>
        </w:numPr>
      </w:pPr>
      <w:r>
        <w:rPr>
          <w:b/>
          <w:bCs/>
        </w:rPr>
        <w:t xml:space="preserve">Media:</w:t>
      </w:r>
      <w:r>
        <w:t xml:space="preserve"> </w:t>
      </w:r>
      <w:r>
        <w:t xml:space="preserve">Any</w:t>
      </w:r>
    </w:p>
    <w:bookmarkEnd w:id="21"/>
    <w:bookmarkStart w:id="23" w:name="content-credentials-1"/>
    <w:p>
      <w:pPr>
        <w:pStyle w:val="Heading2"/>
      </w:pPr>
      <w:r>
        <w:t xml:space="preserve">Content Credentials</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22">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Media:</w:t>
      </w:r>
      <w:r>
        <w:t xml:space="preserve"> </w:t>
      </w:r>
      <w:r>
        <w:t xml:space="preserve">Any</w:t>
      </w:r>
    </w:p>
    <w:bookmarkEnd w:id="23"/>
    <w:bookmarkStart w:id="25" w:name="jpeg-trust-part-1-core-foundation"/>
    <w:p>
      <w:pPr>
        <w:pStyle w:val="Heading2"/>
      </w:pPr>
      <w:r>
        <w:t xml:space="preserve">JPEG Trust Part 1: Core foundation</w:t>
      </w:r>
    </w:p>
    <w:p>
      <w:pPr>
        <w:numPr>
          <w:ilvl w:val="0"/>
          <w:numId w:val="1003"/>
        </w:numPr>
      </w:pPr>
      <w:r>
        <w:rPr>
          <w:b/>
          <w:bCs/>
        </w:rPr>
        <w:t xml:space="preserve">SDO/Group:</w:t>
      </w:r>
      <w:r>
        <w:t xml:space="preserve"> </w:t>
      </w:r>
      <w:r>
        <w:t xml:space="preserve">ISO/IEC JTC 1/SC 29/WG 1</w:t>
      </w:r>
    </w:p>
    <w:p>
      <w:pPr>
        <w:numPr>
          <w:ilvl w:val="0"/>
          <w:numId w:val="1003"/>
        </w:numPr>
      </w:pPr>
      <w:r>
        <w:rPr>
          <w:b/>
          <w:bCs/>
        </w:rPr>
        <w:t xml:space="preserve">Link:</w:t>
      </w:r>
      <w:r>
        <w:t xml:space="preserve"> </w:t>
      </w:r>
      <w:hyperlink r:id="rId24">
        <w:r>
          <w:rPr>
            <w:rStyle w:val="Hyperlink"/>
          </w:rPr>
          <w:t xml:space="preserve">ISO 21617-1:2025, second edition in progress</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Publication Date:</w:t>
      </w:r>
      <w:r>
        <w:t xml:space="preserve"> </w:t>
      </w:r>
      <w:r>
        <w:t xml:space="preserve">2025</w:t>
      </w:r>
    </w:p>
    <w:p>
      <w:pPr>
        <w:numPr>
          <w:ilvl w:val="0"/>
          <w:numId w:val="1003"/>
        </w:numPr>
      </w:pPr>
      <w:r>
        <w:rPr>
          <w:b/>
          <w:bCs/>
        </w:rPr>
        <w:t xml:space="preserve">Media:</w:t>
      </w:r>
      <w:r>
        <w:t xml:space="preserve"> </w:t>
      </w:r>
      <w:r>
        <w:t xml:space="preserve">Any (image focused)</w:t>
      </w:r>
    </w:p>
    <w:bookmarkEnd w:id="25"/>
    <w:bookmarkStart w:id="26" w:name="jpeg-trust-part-2-trust-profiles-catalog"/>
    <w:p>
      <w:pPr>
        <w:pStyle w:val="Heading2"/>
      </w:pPr>
      <w:r>
        <w:t xml:space="preserve">JPEG Trust Part 2: Trust profiles catalog</w:t>
      </w:r>
    </w:p>
    <w:p>
      <w:pPr>
        <w:numPr>
          <w:ilvl w:val="0"/>
          <w:numId w:val="1004"/>
        </w:numPr>
      </w:pPr>
      <w:r>
        <w:rPr>
          <w:b/>
          <w:bCs/>
        </w:rPr>
        <w:t xml:space="preserve">SDO/Group:</w:t>
      </w:r>
      <w:r>
        <w:t xml:space="preserve"> </w:t>
      </w:r>
      <w:r>
        <w:t xml:space="preserve">ISO/IEC JTC 1/SC 29/WG 1</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Media:</w:t>
      </w:r>
      <w:r>
        <w:t xml:space="preserve"> </w:t>
      </w:r>
      <w:r>
        <w:t xml:space="preserve">Any (image focused)</w:t>
      </w:r>
    </w:p>
    <w:bookmarkEnd w:id="26"/>
    <w:bookmarkStart w:id="27" w:name="X08652c6321f03cbf84e4fe25a03e53740725bc4"/>
    <w:p>
      <w:pPr>
        <w:pStyle w:val="Heading2"/>
      </w:pPr>
      <w:r>
        <w:t xml:space="preserve">JPEG Trust Part 3: Media asset watermarking</w:t>
      </w:r>
    </w:p>
    <w:p>
      <w:pPr>
        <w:numPr>
          <w:ilvl w:val="0"/>
          <w:numId w:val="1005"/>
        </w:numPr>
      </w:pPr>
      <w:r>
        <w:rPr>
          <w:b/>
          <w:bCs/>
        </w:rPr>
        <w:t xml:space="preserve">SDO/Group:</w:t>
      </w:r>
      <w:r>
        <w:t xml:space="preserve"> </w:t>
      </w:r>
      <w:r>
        <w:t xml:space="preserve">ISO/IEC JTC 1/SC 29/WG 1</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Media:</w:t>
      </w:r>
      <w:r>
        <w:t xml:space="preserve"> </w:t>
      </w:r>
      <w:r>
        <w:t xml:space="preserve">Images</w:t>
      </w:r>
    </w:p>
    <w:bookmarkEnd w:id="27"/>
    <w:bookmarkStart w:id="29" w:name="cawg-metadata"/>
    <w:p>
      <w:pPr>
        <w:pStyle w:val="Heading2"/>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28">
        <w:r>
          <w:rPr>
            <w:rStyle w:val="Hyperlink"/>
          </w:rPr>
          <w:t xml:space="preserve">CAWG Metadata</w:t>
        </w:r>
      </w:hyperlink>
    </w:p>
    <w:p>
      <w:pPr>
        <w:numPr>
          <w:ilvl w:val="0"/>
          <w:numId w:val="1006"/>
        </w:numPr>
      </w:pPr>
      <w:r>
        <w:rPr>
          <w:b/>
          <w:bCs/>
        </w:rPr>
        <w:t xml:space="preserve">Status:</w:t>
      </w:r>
      <w:r>
        <w:t xml:space="preserve"> </w:t>
      </w:r>
      <w:r>
        <w:t xml:space="preserve">Published</w:t>
      </w:r>
    </w:p>
    <w:p>
      <w:pPr>
        <w:numPr>
          <w:ilvl w:val="0"/>
          <w:numId w:val="1006"/>
        </w:numPr>
      </w:pPr>
      <w:r>
        <w:rPr>
          <w:b/>
          <w:bCs/>
        </w:rPr>
        <w:t xml:space="preserve">Publication Date:</w:t>
      </w:r>
      <w:r>
        <w:t xml:space="preserve"> </w:t>
      </w:r>
      <w:r>
        <w:t xml:space="preserve">2025</w:t>
      </w:r>
    </w:p>
    <w:p>
      <w:pPr>
        <w:numPr>
          <w:ilvl w:val="0"/>
          <w:numId w:val="1006"/>
        </w:numPr>
      </w:pPr>
      <w:r>
        <w:rPr>
          <w:b/>
          <w:bCs/>
        </w:rPr>
        <w:t xml:space="preserve">Media:</w:t>
      </w:r>
      <w:r>
        <w:t xml:space="preserve"> </w:t>
      </w:r>
      <w:r>
        <w:t xml:space="preserve">Any</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29"/>
    <w:bookmarkStart w:id="31" w:name="tdm-reservation-protocol"/>
    <w:p>
      <w:pPr>
        <w:pStyle w:val="Heading2"/>
      </w:pPr>
      <w:r>
        <w:t xml:space="preserve">TDM Reservation Protocol</w:t>
      </w:r>
    </w:p>
    <w:p>
      <w:pPr>
        <w:numPr>
          <w:ilvl w:val="0"/>
          <w:numId w:val="1007"/>
        </w:numPr>
      </w:pPr>
      <w:r>
        <w:rPr>
          <w:b/>
          <w:bCs/>
        </w:rPr>
        <w:t xml:space="preserve">SDO/Group:</w:t>
      </w:r>
      <w:r>
        <w:t xml:space="preserve"> </w:t>
      </w:r>
      <w:r>
        <w:t xml:space="preserve">W3C</w:t>
      </w:r>
    </w:p>
    <w:p>
      <w:pPr>
        <w:numPr>
          <w:ilvl w:val="0"/>
          <w:numId w:val="1007"/>
        </w:numPr>
      </w:pPr>
      <w:r>
        <w:rPr>
          <w:b/>
          <w:bCs/>
        </w:rPr>
        <w:t xml:space="preserve">Link:</w:t>
      </w:r>
      <w:r>
        <w:t xml:space="preserve"> </w:t>
      </w:r>
      <w:hyperlink r:id="rId30">
        <w:r>
          <w:rPr>
            <w:rStyle w:val="Hyperlink"/>
          </w:rPr>
          <w:t xml:space="preserve">TDMRep</w:t>
        </w:r>
      </w:hyperlink>
    </w:p>
    <w:p>
      <w:pPr>
        <w:numPr>
          <w:ilvl w:val="0"/>
          <w:numId w:val="1007"/>
        </w:numPr>
      </w:pPr>
      <w:r>
        <w:rPr>
          <w:b/>
          <w:bCs/>
        </w:rPr>
        <w:t xml:space="preserve">Status:</w:t>
      </w:r>
      <w:r>
        <w:t xml:space="preserve"> </w:t>
      </w:r>
      <w:r>
        <w:t xml:space="preserve">Published</w:t>
      </w:r>
    </w:p>
    <w:p>
      <w:pPr>
        <w:numPr>
          <w:ilvl w:val="0"/>
          <w:numId w:val="1007"/>
        </w:numPr>
      </w:pPr>
      <w:r>
        <w:rPr>
          <w:b/>
          <w:bCs/>
        </w:rPr>
        <w:t xml:space="preserve">Media:</w:t>
      </w:r>
      <w:r>
        <w:t xml:space="preserve"> </w:t>
      </w:r>
      <w:r>
        <w:t xml:space="preserve">Web pages, EPUB, PDF</w:t>
      </w:r>
    </w:p>
    <w:p>
      <w:pPr>
        <w:numPr>
          <w:ilvl w:val="0"/>
          <w:numId w:val="1007"/>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2pa.org/specifications/specifications/2.1/specs/C2PA_Specification.html" TargetMode="External" /><Relationship Type="http://schemas.openxmlformats.org/officeDocument/2006/relationships/hyperlink" Id="rId28" Target="https://cawg.io/metadata/1.1/"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30"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20" Target="https://c2pa.org/specifications/specifications/2.1/specs/C2PA_Specification.html" TargetMode="External" /><Relationship Type="http://schemas.openxmlformats.org/officeDocument/2006/relationships/hyperlink" Id="rId28" Target="https://cawg.io/metadata/1.1/"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30"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2025-06-09T18:17:45Z</dcterms:created>
  <dcterms:modified xsi:type="dcterms:W3CDTF">2025-06-09T18:17:45Z</dcterms:modified>
</cp:coreProperties>
</file>

<file path=docProps/custom.xml><?xml version="1.0" encoding="utf-8"?>
<Properties xmlns="http://schemas.openxmlformats.org/officeDocument/2006/custom-properties" xmlns:vt="http://schemas.openxmlformats.org/officeDocument/2006/docPropsVTypes"/>
</file>