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BEA9" w14:textId="6E2FEFFC" w:rsidR="009D1FCD" w:rsidRDefault="00640744" w:rsidP="00D214BD">
      <w:pPr>
        <w:pStyle w:val="Heading1"/>
      </w:pPr>
      <w:proofErr w:type="spellStart"/>
      <w:r>
        <w:t>Parasha</w:t>
      </w:r>
      <w:proofErr w:type="spellEnd"/>
      <w:r>
        <w:t xml:space="preserve"> </w:t>
      </w:r>
      <w:proofErr w:type="spellStart"/>
      <w:r w:rsidR="00763DBC">
        <w:t>Mishpatim</w:t>
      </w:r>
      <w:proofErr w:type="spellEnd"/>
    </w:p>
    <w:p w14:paraId="19085290" w14:textId="6F540C77" w:rsidR="00640744" w:rsidRDefault="00640744"/>
    <w:p w14:paraId="066F2D3E" w14:textId="2C5A7DF3" w:rsidR="00640744" w:rsidRDefault="00640744" w:rsidP="00D214BD">
      <w:pPr>
        <w:pStyle w:val="Subtitle"/>
      </w:pPr>
      <w:r>
        <w:t>1-</w:t>
      </w:r>
      <w:r w:rsidR="00763DBC">
        <w:t>26</w:t>
      </w:r>
      <w:r>
        <w:t>-2021</w:t>
      </w:r>
    </w:p>
    <w:p w14:paraId="1A546372" w14:textId="3277D745" w:rsidR="00640744" w:rsidRDefault="00640744"/>
    <w:p w14:paraId="42386F10" w14:textId="77777777" w:rsidR="009F6ECA" w:rsidRDefault="009F6ECA" w:rsidP="009F6ECA">
      <w:proofErr w:type="spellStart"/>
      <w:r>
        <w:t>Chaverai</w:t>
      </w:r>
      <w:proofErr w:type="spellEnd"/>
      <w:r>
        <w:t xml:space="preserve"> </w:t>
      </w:r>
      <w:proofErr w:type="spellStart"/>
      <w:r>
        <w:t>v’Rabotai</w:t>
      </w:r>
      <w:proofErr w:type="spellEnd"/>
    </w:p>
    <w:p w14:paraId="3A8A3727" w14:textId="482C35B4" w:rsidR="00640744" w:rsidRDefault="00640744"/>
    <w:p w14:paraId="6315071E" w14:textId="4C851545" w:rsidR="00D214BD" w:rsidRDefault="00D214BD" w:rsidP="00D214BD">
      <w:pPr>
        <w:pStyle w:val="Heading2"/>
      </w:pPr>
      <w:r>
        <w:t>Introduction</w:t>
      </w:r>
    </w:p>
    <w:p w14:paraId="33AEDEA9" w14:textId="38C5C084" w:rsidR="006E6D23" w:rsidRDefault="006B7139" w:rsidP="006841B0">
      <w:r>
        <w:t xml:space="preserve">42 years ago, </w:t>
      </w:r>
      <w:proofErr w:type="spellStart"/>
      <w:r>
        <w:t>laining</w:t>
      </w:r>
      <w:proofErr w:type="spellEnd"/>
      <w:r>
        <w:t xml:space="preserve"> </w:t>
      </w:r>
      <w:proofErr w:type="spellStart"/>
      <w:r>
        <w:t>Parashat</w:t>
      </w:r>
      <w:proofErr w:type="spellEnd"/>
      <w:r>
        <w:t xml:space="preserve"> </w:t>
      </w:r>
      <w:proofErr w:type="spellStart"/>
      <w:r>
        <w:t>Mishpatim</w:t>
      </w:r>
      <w:proofErr w:type="spellEnd"/>
      <w:r>
        <w:t xml:space="preserve">, I became a fountain pen.  </w:t>
      </w:r>
      <w:r w:rsidR="003C7170">
        <w:t xml:space="preserve">Yes, this is my Bar Mitzvah </w:t>
      </w:r>
      <w:proofErr w:type="spellStart"/>
      <w:r w:rsidR="003C7170">
        <w:t>parasha</w:t>
      </w:r>
      <w:proofErr w:type="spellEnd"/>
      <w:r w:rsidR="003C7170">
        <w:t>.</w:t>
      </w:r>
    </w:p>
    <w:p w14:paraId="44900420" w14:textId="77777777" w:rsidR="006841B0" w:rsidRDefault="006841B0" w:rsidP="006841B0"/>
    <w:p w14:paraId="1DAEE2FA" w14:textId="3D0A3A78" w:rsidR="00FF4C90" w:rsidRDefault="00FE4B93" w:rsidP="00FF4C90">
      <w:pPr>
        <w:pStyle w:val="Heading2"/>
      </w:pPr>
      <w:r>
        <w:t>The number 42</w:t>
      </w:r>
    </w:p>
    <w:p w14:paraId="6748D055" w14:textId="6FFE605A" w:rsidR="00FF4C90" w:rsidRDefault="00746BB2">
      <w:r>
        <w:t>Anyone who has read</w:t>
      </w:r>
      <w:r w:rsidR="00FE4B93">
        <w:t xml:space="preserve"> the classic science fiction works of Douglas Adams, especially his “Hitchhiker’s Guide to the Galaxy”</w:t>
      </w:r>
      <w:r>
        <w:t xml:space="preserve"> </w:t>
      </w:r>
      <w:r w:rsidR="00D51980">
        <w:t xml:space="preserve">will </w:t>
      </w:r>
      <w:r w:rsidR="00FE4B93">
        <w:t xml:space="preserve">immediately identify </w:t>
      </w:r>
      <w:r>
        <w:t xml:space="preserve">the importance of the number </w:t>
      </w:r>
      <w:r w:rsidR="00FE4B93">
        <w:t xml:space="preserve">42 </w:t>
      </w:r>
      <w:r>
        <w:t>– it is</w:t>
      </w:r>
      <w:r w:rsidR="00FE4B93">
        <w:t xml:space="preserve"> “</w:t>
      </w:r>
      <w:r w:rsidR="00FE4B93" w:rsidRPr="00FE4B93">
        <w:t>The Answer to the Ultimate Question of Life, The Universe, and Everything</w:t>
      </w:r>
      <w:r w:rsidR="00FE4B93">
        <w:t xml:space="preserve">”.  </w:t>
      </w:r>
      <w:r w:rsidR="000971A5">
        <w:t>I</w:t>
      </w:r>
      <w:r w:rsidR="00FE4B93">
        <w:t xml:space="preserve">t is interesting that he chose that number </w:t>
      </w:r>
      <w:r w:rsidR="000971A5">
        <w:t xml:space="preserve">(not being Jewish) </w:t>
      </w:r>
      <w:r w:rsidR="00FE4B93">
        <w:t xml:space="preserve">since in our Kabbalistic tradition, </w:t>
      </w:r>
      <w:r w:rsidR="007E644D">
        <w:t>42</w:t>
      </w:r>
      <w:r w:rsidR="00FE4B93">
        <w:t xml:space="preserve"> is “the number with which G-d created the Universe”.</w:t>
      </w:r>
      <w:r w:rsidR="007C1198">
        <w:t xml:space="preserve"> And while I am not sure if this was done on purpose or not, it is </w:t>
      </w:r>
      <w:r w:rsidR="001D43F6">
        <w:t xml:space="preserve">also </w:t>
      </w:r>
      <w:r w:rsidR="007C1198">
        <w:t xml:space="preserve">interesting to note that Google </w:t>
      </w:r>
      <w:r w:rsidR="0025627B">
        <w:t xml:space="preserve">(where </w:t>
      </w:r>
      <w:r w:rsidR="00105E27">
        <w:t xml:space="preserve">today </w:t>
      </w:r>
      <w:r w:rsidR="0025627B">
        <w:t xml:space="preserve">we get all our answers to everything) </w:t>
      </w:r>
      <w:r w:rsidR="00116334">
        <w:t>spell</w:t>
      </w:r>
      <w:r w:rsidR="00DC42A2">
        <w:t>ed</w:t>
      </w:r>
      <w:r w:rsidR="00116334">
        <w:t xml:space="preserve"> out in</w:t>
      </w:r>
      <w:r w:rsidR="007C1198">
        <w:t xml:space="preserve"> Hebrew</w:t>
      </w:r>
      <w:r w:rsidR="00116334">
        <w:t xml:space="preserve"> letters</w:t>
      </w:r>
      <w:r w:rsidR="007C1198">
        <w:t>, has a gematria of 42.</w:t>
      </w:r>
      <w:r w:rsidR="00E06F0D">
        <w:t xml:space="preserve">  (Gematria, if you are not familiar, is </w:t>
      </w:r>
      <w:r w:rsidR="00E06F0D" w:rsidRPr="00E06F0D">
        <w:t xml:space="preserve">the practice of assigning a numerical value to a word or phrase according </w:t>
      </w:r>
      <w:r w:rsidR="00E06F0D">
        <w:t>to the value of each letter)</w:t>
      </w:r>
      <w:r w:rsidR="00A64B34">
        <w:t xml:space="preserve">.   All told, I think it is most certainly an auspicious </w:t>
      </w:r>
      <w:r w:rsidR="00F60942">
        <w:t>anniversary</w:t>
      </w:r>
      <w:r w:rsidR="00A64B34">
        <w:t>!</w:t>
      </w:r>
    </w:p>
    <w:p w14:paraId="496C37A0" w14:textId="2C2195BA" w:rsidR="00FE4B93" w:rsidRDefault="00FE4B93"/>
    <w:p w14:paraId="1F79D4B8" w14:textId="188C7181" w:rsidR="006841B0" w:rsidRDefault="006841B0" w:rsidP="006841B0">
      <w:pPr>
        <w:pStyle w:val="Heading2"/>
      </w:pPr>
      <w:r>
        <w:lastRenderedPageBreak/>
        <w:t>Becoming a Bar Mitzvah</w:t>
      </w:r>
    </w:p>
    <w:p w14:paraId="02F5D60E" w14:textId="658725F3" w:rsidR="006841B0" w:rsidRDefault="009A7D53" w:rsidP="006841B0">
      <w:r>
        <w:t>Like many others who have also become</w:t>
      </w:r>
      <w:r w:rsidR="006841B0">
        <w:t xml:space="preserve"> Bar </w:t>
      </w:r>
      <w:r>
        <w:t xml:space="preserve">(or Bat) </w:t>
      </w:r>
      <w:r w:rsidR="006841B0">
        <w:t xml:space="preserve">Mitzvah, I </w:t>
      </w:r>
      <w:r>
        <w:t>had</w:t>
      </w:r>
      <w:r w:rsidR="006841B0">
        <w:t xml:space="preserve"> </w:t>
      </w:r>
      <w:r>
        <w:t xml:space="preserve">to give </w:t>
      </w:r>
      <w:r w:rsidR="006841B0">
        <w:t xml:space="preserve">a </w:t>
      </w:r>
      <w:proofErr w:type="spellStart"/>
      <w:r w:rsidR="006841B0">
        <w:t>drash</w:t>
      </w:r>
      <w:proofErr w:type="spellEnd"/>
      <w:r w:rsidR="006841B0">
        <w:t xml:space="preserve">.  While I don’t recall the specifics, I do recall the topic (which is </w:t>
      </w:r>
      <w:proofErr w:type="gramStart"/>
      <w:r w:rsidR="006841B0">
        <w:t>pretty impressive</w:t>
      </w:r>
      <w:proofErr w:type="gramEnd"/>
      <w:r w:rsidR="006841B0">
        <w:t xml:space="preserve"> since I can’t remember what I had for lunch!).  I chose at the time to focus on how this </w:t>
      </w:r>
      <w:proofErr w:type="spellStart"/>
      <w:r w:rsidR="006841B0">
        <w:t>Parasha</w:t>
      </w:r>
      <w:proofErr w:type="spellEnd"/>
      <w:r w:rsidR="006841B0">
        <w:t xml:space="preserve"> continues the introduction of Jewish Laws to our people. I’d like to use this opportunity to reconsider that topic, but with some more life experiences to bring.</w:t>
      </w:r>
    </w:p>
    <w:p w14:paraId="316ECE87" w14:textId="77777777" w:rsidR="006841B0" w:rsidRDefault="006841B0"/>
    <w:p w14:paraId="3A83032A" w14:textId="7174C27B" w:rsidR="00036B69" w:rsidRDefault="00036B69" w:rsidP="00104812">
      <w:pPr>
        <w:pStyle w:val="Heading2"/>
      </w:pPr>
      <w:r>
        <w:t>A Jewish Court</w:t>
      </w:r>
    </w:p>
    <w:p w14:paraId="2755D4BB" w14:textId="52ABB3C3" w:rsidR="00036B69" w:rsidRDefault="00AC05B4">
      <w:r>
        <w:t xml:space="preserve">The </w:t>
      </w:r>
      <w:proofErr w:type="spellStart"/>
      <w:r>
        <w:t>parasha</w:t>
      </w:r>
      <w:proofErr w:type="spellEnd"/>
      <w:r w:rsidR="007D665F">
        <w:t xml:space="preserve"> </w:t>
      </w:r>
      <w:r w:rsidR="00036B69">
        <w:t>begins, “</w:t>
      </w:r>
      <w:r w:rsidR="00036B69" w:rsidRPr="00036B69">
        <w:rPr>
          <w:rFonts w:cs="Arial"/>
          <w:rtl/>
        </w:rPr>
        <w:t>וְאֵ֙לֶּה֙ הַמִּשְׁפָּטִ֔ים אֲשֶׁ֥ר תָּשִׂ֖ים לִפְנֵיהֶֽם׃</w:t>
      </w:r>
      <w:r w:rsidR="00036B69">
        <w:t xml:space="preserve">”, “These are the statutes that you shall set before them”.  The “you”, or course, are us – the Israelites, </w:t>
      </w:r>
      <w:r w:rsidR="002356A2">
        <w:t xml:space="preserve">but </w:t>
      </w:r>
      <w:r w:rsidR="00036B69">
        <w:t xml:space="preserve">who are the “them”?  </w:t>
      </w:r>
      <w:proofErr w:type="spellStart"/>
      <w:r w:rsidR="00036B69">
        <w:t>Rashi</w:t>
      </w:r>
      <w:proofErr w:type="spellEnd"/>
      <w:r w:rsidR="00036B69">
        <w:t xml:space="preserve"> is quick to explain to us, citing the Talmud in </w:t>
      </w:r>
      <w:proofErr w:type="spellStart"/>
      <w:r w:rsidR="00036B69">
        <w:t>Gittin</w:t>
      </w:r>
      <w:proofErr w:type="spellEnd"/>
      <w:r w:rsidR="00036B69">
        <w:t xml:space="preserve"> (88b), </w:t>
      </w:r>
      <w:r w:rsidR="00D04F43">
        <w:t>that “</w:t>
      </w:r>
      <w:r w:rsidR="00D04F43" w:rsidRPr="00D04F43">
        <w:t>It is derived from here that one may go to court only before them, Jewish judges, and not before gentiles.</w:t>
      </w:r>
      <w:r w:rsidR="00D04F43">
        <w:t>”</w:t>
      </w:r>
      <w:r w:rsidR="001A42E8">
        <w:t xml:space="preserve">  </w:t>
      </w:r>
      <w:r w:rsidR="005726A1">
        <w:t>The</w:t>
      </w:r>
      <w:r w:rsidR="001A42E8">
        <w:t xml:space="preserve"> Midrash </w:t>
      </w:r>
      <w:proofErr w:type="spellStart"/>
      <w:r w:rsidR="001A42E8">
        <w:t>Tanchuma</w:t>
      </w:r>
      <w:proofErr w:type="spellEnd"/>
      <w:r w:rsidR="001A42E8">
        <w:t xml:space="preserve"> on </w:t>
      </w:r>
      <w:proofErr w:type="spellStart"/>
      <w:r w:rsidR="001A42E8">
        <w:t>Mishpatim</w:t>
      </w:r>
      <w:proofErr w:type="spellEnd"/>
      <w:r w:rsidR="005726A1">
        <w:t xml:space="preserve"> explains that the reason for this is because “…gentile judges desecrate the name of G-d and cause idols to be honored and praised.”  </w:t>
      </w:r>
      <w:r w:rsidR="00AE3AF6">
        <w:t>T</w:t>
      </w:r>
      <w:r w:rsidR="005726A1">
        <w:t xml:space="preserve">hen the prohibition is against the introduction of other religions into the ruling, </w:t>
      </w:r>
      <w:r w:rsidR="00AE3AF6">
        <w:t xml:space="preserve">and not the religion of the actual judge. </w:t>
      </w:r>
      <w:r w:rsidR="00AA741D">
        <w:t>This means that a secular court, whether in Israel (with Jewish judges) or</w:t>
      </w:r>
      <w:r w:rsidR="00735742">
        <w:t xml:space="preserve"> here</w:t>
      </w:r>
      <w:r w:rsidR="00AA741D">
        <w:t xml:space="preserve"> in </w:t>
      </w:r>
      <w:proofErr w:type="spellStart"/>
      <w:r w:rsidR="00AA741D">
        <w:t>Galus</w:t>
      </w:r>
      <w:proofErr w:type="spellEnd"/>
      <w:r w:rsidR="00AA741D">
        <w:t xml:space="preserve"> (exile), </w:t>
      </w:r>
      <w:r w:rsidR="00B06EE1">
        <w:t xml:space="preserve">would be acceptable since religion (of any type) does not </w:t>
      </w:r>
      <w:proofErr w:type="gramStart"/>
      <w:r w:rsidR="00B06EE1">
        <w:t>enter into</w:t>
      </w:r>
      <w:proofErr w:type="gramEnd"/>
      <w:r w:rsidR="00B06EE1">
        <w:t xml:space="preserve"> the proceedings.</w:t>
      </w:r>
      <w:r w:rsidR="00AE3AF6">
        <w:t xml:space="preserve"> </w:t>
      </w:r>
      <w:r w:rsidR="00B06EE1">
        <w:t>From this</w:t>
      </w:r>
      <w:r w:rsidR="00AE3AF6">
        <w:t xml:space="preserve"> we learn the principle of “</w:t>
      </w:r>
      <w:proofErr w:type="spellStart"/>
      <w:r w:rsidR="00AE3AF6">
        <w:t>dina</w:t>
      </w:r>
      <w:proofErr w:type="spellEnd"/>
      <w:r w:rsidR="00AE3AF6">
        <w:t xml:space="preserve"> </w:t>
      </w:r>
      <w:proofErr w:type="spellStart"/>
      <w:r w:rsidR="00AE3AF6">
        <w:t>d’malchuta</w:t>
      </w:r>
      <w:proofErr w:type="spellEnd"/>
      <w:r w:rsidR="00AE3AF6">
        <w:t xml:space="preserve"> </w:t>
      </w:r>
      <w:proofErr w:type="spellStart"/>
      <w:r w:rsidR="00AE3AF6">
        <w:t>dina</w:t>
      </w:r>
      <w:proofErr w:type="spellEnd"/>
      <w:r w:rsidR="00AE3AF6">
        <w:t>”, “the civil law of the country is binding upon its Jewish inhabitants”.</w:t>
      </w:r>
    </w:p>
    <w:p w14:paraId="488EE891" w14:textId="77777777" w:rsidR="00AE3AF6" w:rsidRDefault="00AE3AF6"/>
    <w:p w14:paraId="5F7F5460" w14:textId="5A3E2C36" w:rsidR="00AE3AF6" w:rsidRDefault="00AE3AF6">
      <w:r>
        <w:t xml:space="preserve">Even so, is there anything unique about the Jewish legal system and the laws that we begin to encounter here in </w:t>
      </w:r>
      <w:proofErr w:type="spellStart"/>
      <w:r>
        <w:t>Mishpatim</w:t>
      </w:r>
      <w:proofErr w:type="spellEnd"/>
      <w:r>
        <w:t xml:space="preserve">?   To me, </w:t>
      </w:r>
      <w:r w:rsidR="00834BFB">
        <w:t xml:space="preserve">one of </w:t>
      </w:r>
      <w:r>
        <w:t>the most unique of the laws that we find is against charging or accepting interest on a loan</w:t>
      </w:r>
      <w:r w:rsidR="006D764A">
        <w:t xml:space="preserve"> </w:t>
      </w:r>
      <w:r w:rsidR="006D764A">
        <w:t>(Ex. 22:24-25)</w:t>
      </w:r>
      <w:r>
        <w:t>:</w:t>
      </w:r>
    </w:p>
    <w:p w14:paraId="31CFF33D" w14:textId="77777777" w:rsidR="00AE3AF6" w:rsidRDefault="00AE3AF6" w:rsidP="00AE3AF6">
      <w:pPr>
        <w:ind w:left="720"/>
      </w:pPr>
      <w:proofErr w:type="spellStart"/>
      <w:r>
        <w:rPr>
          <w:rFonts w:cs="Arial"/>
          <w:rtl/>
        </w:rPr>
        <w:lastRenderedPageBreak/>
        <w:t>אִם־כֶּ֣סֶף</w:t>
      </w:r>
      <w:proofErr w:type="spellEnd"/>
      <w:r>
        <w:rPr>
          <w:rFonts w:cs="Arial"/>
          <w:rtl/>
        </w:rPr>
        <w:t xml:space="preserve"> ׀ תַּלְוֶ֣ה </w:t>
      </w:r>
      <w:proofErr w:type="spellStart"/>
      <w:r>
        <w:rPr>
          <w:rFonts w:cs="Arial"/>
          <w:rtl/>
        </w:rPr>
        <w:t>אֶת־עַמִּ֗י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אֶת־הֶֽעָנִי</w:t>
      </w:r>
      <w:proofErr w:type="spellEnd"/>
      <w:r>
        <w:rPr>
          <w:rFonts w:cs="Arial"/>
          <w:rtl/>
        </w:rPr>
        <w:t xml:space="preserve">֙ עִמָּ֔ךְ </w:t>
      </w:r>
      <w:proofErr w:type="spellStart"/>
      <w:r>
        <w:rPr>
          <w:rFonts w:cs="Arial"/>
          <w:rtl/>
        </w:rPr>
        <w:t>לֹא־תִהְיֶ֥ה</w:t>
      </w:r>
      <w:proofErr w:type="spellEnd"/>
      <w:r>
        <w:rPr>
          <w:rFonts w:cs="Arial"/>
          <w:rtl/>
        </w:rPr>
        <w:t xml:space="preserve"> ל֖וֹ </w:t>
      </w:r>
      <w:proofErr w:type="spellStart"/>
      <w:r>
        <w:rPr>
          <w:rFonts w:cs="Arial"/>
          <w:rtl/>
        </w:rPr>
        <w:t>כְּנֹשֶׁ֑ה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לֹֽא־תְשִׂימ֥וּן</w:t>
      </w:r>
      <w:proofErr w:type="spellEnd"/>
      <w:r>
        <w:rPr>
          <w:rFonts w:cs="Arial"/>
          <w:rtl/>
        </w:rPr>
        <w:t xml:space="preserve"> עָלָ֖יו נֶֽשֶׁךְ׃</w:t>
      </w:r>
    </w:p>
    <w:p w14:paraId="50037E9F" w14:textId="7A31E750" w:rsidR="00AE3AF6" w:rsidRDefault="00AE3AF6" w:rsidP="00AE3AF6">
      <w:pPr>
        <w:ind w:left="720"/>
      </w:pPr>
      <w:r>
        <w:t>If you lend money to My people, to the poor among you, do not act toward them as a creditor; exact no interest from them.</w:t>
      </w:r>
      <w:r>
        <w:rPr>
          <w:rFonts w:cs="Arial"/>
        </w:rPr>
        <w:t xml:space="preserve"> </w:t>
      </w:r>
    </w:p>
    <w:p w14:paraId="50FFD718" w14:textId="4F427EA5" w:rsidR="00AE3AF6" w:rsidRDefault="00AE3AF6"/>
    <w:p w14:paraId="1F26E524" w14:textId="77777777" w:rsidR="00AF5540" w:rsidRDefault="003D6DBA">
      <w:r>
        <w:t xml:space="preserve">Before I delve into the importance of this law, I’d like to take a slight tangent through the final Hebrew word, </w:t>
      </w:r>
      <w:proofErr w:type="spellStart"/>
      <w:r>
        <w:t>Nesech</w:t>
      </w:r>
      <w:proofErr w:type="spellEnd"/>
      <w:r>
        <w:t xml:space="preserve">.  </w:t>
      </w:r>
      <w:proofErr w:type="spellStart"/>
      <w:r>
        <w:t>Rashi</w:t>
      </w:r>
      <w:proofErr w:type="spellEnd"/>
      <w:r>
        <w:t xml:space="preserve"> points out that the word for interest is the same one used for a snake bite.  He likens this to the fact that a snake bite is a small wound that the victim may not even feel at first but will lead to much suffering.  </w:t>
      </w:r>
      <w:proofErr w:type="gramStart"/>
      <w:r>
        <w:t>So</w:t>
      </w:r>
      <w:proofErr w:type="gramEnd"/>
      <w:r>
        <w:t xml:space="preserve"> it is with interest.</w:t>
      </w:r>
    </w:p>
    <w:p w14:paraId="45015D14" w14:textId="52F86AD2" w:rsidR="003D6DBA" w:rsidRDefault="003D6DBA">
      <w:r>
        <w:t xml:space="preserve"> </w:t>
      </w:r>
    </w:p>
    <w:p w14:paraId="529477CC" w14:textId="690DB090" w:rsidR="0068047B" w:rsidRDefault="00244825" w:rsidP="0068047B">
      <w:r>
        <w:t xml:space="preserve">The </w:t>
      </w:r>
      <w:r>
        <w:t xml:space="preserve">Or </w:t>
      </w:r>
      <w:proofErr w:type="spellStart"/>
      <w:r>
        <w:t>HaChayim</w:t>
      </w:r>
      <w:proofErr w:type="spellEnd"/>
      <w:r>
        <w:t xml:space="preserve"> suggests that if we find ourselves in possession of more than we need, we are to lend it to someone whom the Torah</w:t>
      </w:r>
      <w:r>
        <w:t xml:space="preserve"> (by which we mean, </w:t>
      </w:r>
      <w:proofErr w:type="spellStart"/>
      <w:r>
        <w:t>HaShem</w:t>
      </w:r>
      <w:proofErr w:type="spellEnd"/>
      <w:r>
        <w:t>)</w:t>
      </w:r>
      <w:r>
        <w:t xml:space="preserve"> describes as </w:t>
      </w:r>
      <w:r>
        <w:rPr>
          <w:rFonts w:cs="Arial"/>
          <w:rtl/>
        </w:rPr>
        <w:t>עמי</w:t>
      </w:r>
      <w:r>
        <w:t xml:space="preserve">, "My people." </w:t>
      </w:r>
      <w:r w:rsidR="0068047B">
        <w:t xml:space="preserve"> Meaning that</w:t>
      </w:r>
      <w:r w:rsidR="00C90300">
        <w:t>,</w:t>
      </w:r>
      <w:r w:rsidR="0068047B">
        <w:t xml:space="preserve"> if</w:t>
      </w:r>
      <w:r>
        <w:t xml:space="preserve"> you become aware that you have more money than you need for your</w:t>
      </w:r>
      <w:r w:rsidR="0068047B">
        <w:t xml:space="preserve">self, </w:t>
      </w:r>
      <w:r>
        <w:t xml:space="preserve">it is clear that the excess had originally belonged to someone else, </w:t>
      </w:r>
      <w:proofErr w:type="gramStart"/>
      <w:r>
        <w:t>i.e.</w:t>
      </w:r>
      <w:proofErr w:type="gramEnd"/>
      <w:r>
        <w:t xml:space="preserve"> "the poor amongst you." </w:t>
      </w:r>
      <w:r w:rsidR="0068047B">
        <w:t xml:space="preserve"> </w:t>
      </w:r>
    </w:p>
    <w:p w14:paraId="347872B7" w14:textId="77777777" w:rsidR="00C14D84" w:rsidRDefault="00C14D84" w:rsidP="0068047B"/>
    <w:p w14:paraId="47119B9C" w14:textId="4CFF7245" w:rsidR="00244825" w:rsidRDefault="0068047B" w:rsidP="00E83E27">
      <w:r>
        <w:t>I believe that we should learn from this that we</w:t>
      </w:r>
      <w:r w:rsidR="00244825">
        <w:t xml:space="preserve"> should open </w:t>
      </w:r>
      <w:r>
        <w:t>our</w:t>
      </w:r>
      <w:r w:rsidR="00244825">
        <w:t xml:space="preserve"> hand to lend to the poor what used to be </w:t>
      </w:r>
      <w:r>
        <w:t>theirs</w:t>
      </w:r>
      <w:r w:rsidR="00244825">
        <w:t xml:space="preserve"> or had been intended for </w:t>
      </w:r>
      <w:r>
        <w:t>them</w:t>
      </w:r>
      <w:r w:rsidR="00244825">
        <w:t xml:space="preserve">. </w:t>
      </w:r>
      <w:r>
        <w:t xml:space="preserve">If what is being loaned was originally intended for the person by </w:t>
      </w:r>
      <w:proofErr w:type="spellStart"/>
      <w:r>
        <w:t>HaShem</w:t>
      </w:r>
      <w:proofErr w:type="spellEnd"/>
      <w:r w:rsidR="00E83E27">
        <w:t xml:space="preserve">, how could the loaner </w:t>
      </w:r>
      <w:r w:rsidR="00244825">
        <w:t>credit himself with being a superior person</w:t>
      </w:r>
      <w:r w:rsidR="00E83E27">
        <w:t>, a creditor in this instance</w:t>
      </w:r>
      <w:r w:rsidR="005D47FC">
        <w:t xml:space="preserve">? </w:t>
      </w:r>
      <w:r w:rsidR="00F7364F">
        <w:t>In fact, o</w:t>
      </w:r>
      <w:r w:rsidR="00272163">
        <w:t>ur sages</w:t>
      </w:r>
      <w:r w:rsidR="00942DF6">
        <w:t xml:space="preserve"> </w:t>
      </w:r>
      <w:r w:rsidR="00C1481F">
        <w:t>said that</w:t>
      </w:r>
      <w:r w:rsidR="005D47FC">
        <w:t xml:space="preserve"> </w:t>
      </w:r>
      <w:r w:rsidR="008868AC">
        <w:t>“</w:t>
      </w:r>
      <w:r w:rsidR="005D47FC">
        <w:t>if the creditor sees the debtor walking towards him, it is incumbent on the creditor to change direction so as not to embarrass the debtor with any reminders of the loan.</w:t>
      </w:r>
      <w:r w:rsidR="008868AC">
        <w:t>”</w:t>
      </w:r>
    </w:p>
    <w:p w14:paraId="5F00119B" w14:textId="77777777" w:rsidR="00D05CDB" w:rsidRDefault="00D05CDB" w:rsidP="00E83E27"/>
    <w:p w14:paraId="141C1577" w14:textId="0866B357" w:rsidR="000F36CA" w:rsidRDefault="008868AC" w:rsidP="000F36CA">
      <w:r>
        <w:lastRenderedPageBreak/>
        <w:t xml:space="preserve">Rabbi </w:t>
      </w:r>
      <w:proofErr w:type="spellStart"/>
      <w:r>
        <w:t>Shlomo</w:t>
      </w:r>
      <w:proofErr w:type="spellEnd"/>
      <w:r>
        <w:t xml:space="preserve"> Riskin</w:t>
      </w:r>
      <w:r w:rsidR="001145BD">
        <w:t xml:space="preserve"> takes this one step further by</w:t>
      </w:r>
      <w:r>
        <w:t xml:space="preserve"> compar</w:t>
      </w:r>
      <w:r w:rsidR="001145BD">
        <w:t>ing</w:t>
      </w:r>
      <w:r>
        <w:t xml:space="preserve"> this message with that of the Exodus, learning that “no individual ought ever </w:t>
      </w:r>
      <w:proofErr w:type="gramStart"/>
      <w:r>
        <w:t>be</w:t>
      </w:r>
      <w:proofErr w:type="gramEnd"/>
      <w:r>
        <w:t xml:space="preserve"> owned by or even i</w:t>
      </w:r>
      <w:r w:rsidR="00B344AF">
        <w:t>n</w:t>
      </w:r>
      <w:r>
        <w:t>debted to another individual, we must only be indebted to G-d”.</w:t>
      </w:r>
      <w:r w:rsidR="000F36CA">
        <w:t xml:space="preserve">  We can </w:t>
      </w:r>
      <w:r w:rsidR="000E08A0">
        <w:t xml:space="preserve">learn from </w:t>
      </w:r>
      <w:r w:rsidR="000F36CA">
        <w:t xml:space="preserve">this that Rabbi Riskin’s statement applies not only to the law of not charging </w:t>
      </w:r>
      <w:proofErr w:type="gramStart"/>
      <w:r w:rsidR="000F36CA">
        <w:t>interest, but</w:t>
      </w:r>
      <w:proofErr w:type="gramEnd"/>
      <w:r w:rsidR="000F36CA">
        <w:t xml:space="preserve"> extends to many of the laws we see in </w:t>
      </w:r>
      <w:proofErr w:type="spellStart"/>
      <w:r w:rsidR="000F36CA">
        <w:t>Mishpatim</w:t>
      </w:r>
      <w:proofErr w:type="spellEnd"/>
      <w:r w:rsidR="000F36CA">
        <w:t xml:space="preserve"> – those involving the enslaved, the infirm, the orphan</w:t>
      </w:r>
      <w:r w:rsidR="00056AF9">
        <w:t xml:space="preserve">, the </w:t>
      </w:r>
      <w:r w:rsidR="000F36CA">
        <w:t>widow, the stranger and the convert.</w:t>
      </w:r>
    </w:p>
    <w:p w14:paraId="66FABF95" w14:textId="3C94B310" w:rsidR="00754865" w:rsidRDefault="00754865" w:rsidP="000F36CA"/>
    <w:p w14:paraId="2FA630EC" w14:textId="070DC94A" w:rsidR="00754865" w:rsidRDefault="00754865" w:rsidP="000F36CA">
      <w:r>
        <w:t xml:space="preserve">We see that even the name of the </w:t>
      </w:r>
      <w:proofErr w:type="spellStart"/>
      <w:r>
        <w:t>parasha</w:t>
      </w:r>
      <w:proofErr w:type="spellEnd"/>
      <w:r>
        <w:t xml:space="preserve"> connects us to this view of Jewish laws being Just.  Back in the story of </w:t>
      </w:r>
      <w:proofErr w:type="spellStart"/>
      <w:r>
        <w:t>S’dom</w:t>
      </w:r>
      <w:proofErr w:type="spellEnd"/>
      <w:r>
        <w:t xml:space="preserve"> </w:t>
      </w:r>
      <w:proofErr w:type="spellStart"/>
      <w:r>
        <w:t>vAmorah</w:t>
      </w:r>
      <w:proofErr w:type="spellEnd"/>
      <w:r>
        <w:t xml:space="preserve"> (Gen 18),</w:t>
      </w:r>
      <w:r w:rsidRPr="00754865">
        <w:t xml:space="preserve"> Abraham cries out: "</w:t>
      </w:r>
      <w:proofErr w:type="spellStart"/>
      <w:r w:rsidRPr="00754865">
        <w:t>Hashofet</w:t>
      </w:r>
      <w:proofErr w:type="spellEnd"/>
      <w:r w:rsidRPr="00754865">
        <w:t xml:space="preserve"> </w:t>
      </w:r>
      <w:proofErr w:type="spellStart"/>
      <w:r w:rsidRPr="00754865">
        <w:t>kol</w:t>
      </w:r>
      <w:proofErr w:type="spellEnd"/>
      <w:r w:rsidRPr="00754865">
        <w:t xml:space="preserve"> </w:t>
      </w:r>
      <w:proofErr w:type="spellStart"/>
      <w:r w:rsidRPr="00754865">
        <w:t>haaretz</w:t>
      </w:r>
      <w:proofErr w:type="spellEnd"/>
      <w:r w:rsidRPr="00754865">
        <w:t xml:space="preserve"> lo </w:t>
      </w:r>
      <w:proofErr w:type="spellStart"/>
      <w:r w:rsidRPr="00754865">
        <w:t>ya'aseh</w:t>
      </w:r>
      <w:proofErr w:type="spellEnd"/>
      <w:r w:rsidRPr="00754865">
        <w:t xml:space="preserve"> </w:t>
      </w:r>
      <w:proofErr w:type="spellStart"/>
      <w:r w:rsidRPr="00754865">
        <w:t>mishpat</w:t>
      </w:r>
      <w:proofErr w:type="spellEnd"/>
      <w:r w:rsidRPr="00754865">
        <w:t xml:space="preserve">? Shall not the Judge of all the earth do justice?” </w:t>
      </w:r>
      <w:r w:rsidR="009B7E74">
        <w:t>T</w:t>
      </w:r>
      <w:r>
        <w:t xml:space="preserve">oday in modern </w:t>
      </w:r>
      <w:r w:rsidRPr="00754865">
        <w:t>Hebrew</w:t>
      </w:r>
      <w:r>
        <w:t xml:space="preserve"> a courthouse is a </w:t>
      </w:r>
      <w:r w:rsidRPr="00754865">
        <w:rPr>
          <w:rFonts w:cs="Arial"/>
          <w:rtl/>
        </w:rPr>
        <w:t>בית משפט</w:t>
      </w:r>
      <w:r w:rsidRPr="00754865">
        <w:t xml:space="preserve"> </w:t>
      </w:r>
      <w:proofErr w:type="spellStart"/>
      <w:r w:rsidRPr="00754865">
        <w:t>beit</w:t>
      </w:r>
      <w:proofErr w:type="spellEnd"/>
      <w:r w:rsidRPr="00754865">
        <w:t xml:space="preserve"> </w:t>
      </w:r>
      <w:proofErr w:type="spellStart"/>
      <w:r w:rsidRPr="00754865">
        <w:t>mishpat</w:t>
      </w:r>
      <w:proofErr w:type="spellEnd"/>
      <w:r>
        <w:t>.</w:t>
      </w:r>
    </w:p>
    <w:p w14:paraId="5642D3B0" w14:textId="77777777" w:rsidR="003D2520" w:rsidRDefault="003D2520" w:rsidP="00763DBC">
      <w:pPr>
        <w:pStyle w:val="Heading2"/>
      </w:pPr>
    </w:p>
    <w:p w14:paraId="7E2F0EC6" w14:textId="373DBB2F" w:rsidR="00942858" w:rsidRDefault="00763DBC" w:rsidP="00763DBC">
      <w:pPr>
        <w:pStyle w:val="Heading2"/>
      </w:pPr>
      <w:r>
        <w:t>Conclusion</w:t>
      </w:r>
    </w:p>
    <w:p w14:paraId="5CBFEA11" w14:textId="607560DA" w:rsidR="003D2520" w:rsidRPr="00311B6A" w:rsidRDefault="003D2520" w:rsidP="00BA7885">
      <w:pPr>
        <w:rPr>
          <w:rFonts w:ascii="Times New Roman" w:eastAsia="Times New Roman" w:hAnsi="Times New Roman" w:cs="Times New Roman"/>
          <w:sz w:val="24"/>
        </w:rPr>
      </w:pPr>
      <w:r>
        <w:t xml:space="preserve">While I don’t recall what I concluded all those many years ago, today my </w:t>
      </w:r>
      <w:r w:rsidR="00D25740">
        <w:t>takeaway</w:t>
      </w:r>
      <w:r>
        <w:t xml:space="preserve"> is clear. W</w:t>
      </w:r>
      <w:r>
        <w:t>e should look at the laws</w:t>
      </w:r>
      <w:r w:rsidR="008137E8">
        <w:t xml:space="preserve"> we follow</w:t>
      </w:r>
      <w:r w:rsidR="00C54301">
        <w:t>, whether Jewish or secular,</w:t>
      </w:r>
      <w:r w:rsidR="008137E8">
        <w:t xml:space="preserve"> </w:t>
      </w:r>
      <w:r>
        <w:t>through the eyes of our Torah</w:t>
      </w:r>
      <w:r w:rsidR="008137E8">
        <w:t xml:space="preserve">. It is </w:t>
      </w:r>
      <w:r w:rsidR="00E74E73">
        <w:t>its</w:t>
      </w:r>
      <w:r w:rsidR="008137E8">
        <w:t xml:space="preserve"> ethical foundations</w:t>
      </w:r>
      <w:r>
        <w:t xml:space="preserve"> </w:t>
      </w:r>
      <w:r w:rsidR="008137E8">
        <w:t>that we should</w:t>
      </w:r>
      <w:r w:rsidR="00445889">
        <w:t xml:space="preserve"> use</w:t>
      </w:r>
      <w:r w:rsidR="008137E8">
        <w:t xml:space="preserve"> to guide our lives, especially as we go out into the world</w:t>
      </w:r>
      <w:r w:rsidR="00431773">
        <w:t>.</w:t>
      </w:r>
      <w:r w:rsidR="00311B6A">
        <w:t xml:space="preserve"> I especially like what </w:t>
      </w:r>
      <w:r w:rsidR="00311B6A" w:rsidRPr="00311B6A">
        <w:t xml:space="preserve">Rabbi David </w:t>
      </w:r>
      <w:proofErr w:type="spellStart"/>
      <w:r w:rsidR="00311B6A" w:rsidRPr="00311B6A">
        <w:t>Wolpe</w:t>
      </w:r>
      <w:proofErr w:type="spellEnd"/>
      <w:r w:rsidR="00311B6A">
        <w:t xml:space="preserve"> (a modern Conservative rabbi)</w:t>
      </w:r>
      <w:r w:rsidR="00311B6A" w:rsidRPr="00311B6A">
        <w:t xml:space="preserve"> said, "We don't sufficiently think about the fact that because the idea is that you're supposed to be an </w:t>
      </w:r>
      <w:r w:rsidR="00311B6A" w:rsidRPr="00311B6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rtl/>
        </w:rPr>
        <w:t>אור לגויים</w:t>
      </w:r>
      <w:r w:rsidR="00311B6A" w:rsidRPr="00311B6A">
        <w:t>, a light to the nations, that you can't do it if you never do anything among the nations. If you only have your light on at home, nobody else sees it.</w:t>
      </w:r>
      <w:r w:rsidR="007A7A8B">
        <w:t>”</w:t>
      </w:r>
    </w:p>
    <w:p w14:paraId="42CA60BD" w14:textId="77777777" w:rsidR="00763DBC" w:rsidRDefault="00763DBC" w:rsidP="00942858"/>
    <w:p w14:paraId="0DEA2C23" w14:textId="66A88ED6" w:rsidR="00942858" w:rsidRDefault="00942858" w:rsidP="00942858">
      <w:r>
        <w:t>Shabbat Shalom</w:t>
      </w:r>
    </w:p>
    <w:sectPr w:rsidR="00942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44"/>
    <w:rsid w:val="00016E4C"/>
    <w:rsid w:val="00036B69"/>
    <w:rsid w:val="00046CA0"/>
    <w:rsid w:val="0005257C"/>
    <w:rsid w:val="00056AF9"/>
    <w:rsid w:val="000971A5"/>
    <w:rsid w:val="000A1995"/>
    <w:rsid w:val="000A5EA5"/>
    <w:rsid w:val="000E08A0"/>
    <w:rsid w:val="000F36CA"/>
    <w:rsid w:val="00104812"/>
    <w:rsid w:val="00105E27"/>
    <w:rsid w:val="001145BD"/>
    <w:rsid w:val="00116334"/>
    <w:rsid w:val="00126441"/>
    <w:rsid w:val="00133A0C"/>
    <w:rsid w:val="0013590E"/>
    <w:rsid w:val="00167EEB"/>
    <w:rsid w:val="001759C0"/>
    <w:rsid w:val="00185DFD"/>
    <w:rsid w:val="001A42E8"/>
    <w:rsid w:val="001C49F9"/>
    <w:rsid w:val="001D43F6"/>
    <w:rsid w:val="002356A2"/>
    <w:rsid w:val="00244825"/>
    <w:rsid w:val="0025627B"/>
    <w:rsid w:val="00272163"/>
    <w:rsid w:val="00275DCE"/>
    <w:rsid w:val="002A6011"/>
    <w:rsid w:val="002D0127"/>
    <w:rsid w:val="003032E8"/>
    <w:rsid w:val="00303746"/>
    <w:rsid w:val="00311B6A"/>
    <w:rsid w:val="00317F01"/>
    <w:rsid w:val="003477A5"/>
    <w:rsid w:val="00370DEC"/>
    <w:rsid w:val="0039241D"/>
    <w:rsid w:val="003948A9"/>
    <w:rsid w:val="003A1FBE"/>
    <w:rsid w:val="003C2B87"/>
    <w:rsid w:val="003C7170"/>
    <w:rsid w:val="003D2520"/>
    <w:rsid w:val="003D6190"/>
    <w:rsid w:val="003D6DBA"/>
    <w:rsid w:val="003E35A7"/>
    <w:rsid w:val="003E47CA"/>
    <w:rsid w:val="0042727F"/>
    <w:rsid w:val="00431773"/>
    <w:rsid w:val="00431A54"/>
    <w:rsid w:val="004440D6"/>
    <w:rsid w:val="00445889"/>
    <w:rsid w:val="00475C94"/>
    <w:rsid w:val="004774F6"/>
    <w:rsid w:val="004828E8"/>
    <w:rsid w:val="00497CB3"/>
    <w:rsid w:val="005356C3"/>
    <w:rsid w:val="005558A6"/>
    <w:rsid w:val="005726A1"/>
    <w:rsid w:val="005D47FC"/>
    <w:rsid w:val="005E0711"/>
    <w:rsid w:val="005F0082"/>
    <w:rsid w:val="005F0E8E"/>
    <w:rsid w:val="00640744"/>
    <w:rsid w:val="0068047B"/>
    <w:rsid w:val="006841B0"/>
    <w:rsid w:val="006B2B3E"/>
    <w:rsid w:val="006B7139"/>
    <w:rsid w:val="006D764A"/>
    <w:rsid w:val="006E6D23"/>
    <w:rsid w:val="00735742"/>
    <w:rsid w:val="00746BB2"/>
    <w:rsid w:val="00754865"/>
    <w:rsid w:val="00763DBC"/>
    <w:rsid w:val="00773D43"/>
    <w:rsid w:val="00777ECC"/>
    <w:rsid w:val="00784081"/>
    <w:rsid w:val="007A362C"/>
    <w:rsid w:val="007A7A8B"/>
    <w:rsid w:val="007C1198"/>
    <w:rsid w:val="007D665F"/>
    <w:rsid w:val="007E644D"/>
    <w:rsid w:val="008137E8"/>
    <w:rsid w:val="00813DA2"/>
    <w:rsid w:val="00824467"/>
    <w:rsid w:val="00834BFB"/>
    <w:rsid w:val="008675F5"/>
    <w:rsid w:val="00873B9F"/>
    <w:rsid w:val="00881F99"/>
    <w:rsid w:val="00884DDC"/>
    <w:rsid w:val="008868AC"/>
    <w:rsid w:val="008B39A8"/>
    <w:rsid w:val="008E14EC"/>
    <w:rsid w:val="0090412E"/>
    <w:rsid w:val="00942858"/>
    <w:rsid w:val="00942DF6"/>
    <w:rsid w:val="00945DE1"/>
    <w:rsid w:val="00982F5F"/>
    <w:rsid w:val="009A0477"/>
    <w:rsid w:val="009A7D53"/>
    <w:rsid w:val="009B7E74"/>
    <w:rsid w:val="009D1FCD"/>
    <w:rsid w:val="009E7235"/>
    <w:rsid w:val="009F6ECA"/>
    <w:rsid w:val="00A10DEC"/>
    <w:rsid w:val="00A50B47"/>
    <w:rsid w:val="00A54D0A"/>
    <w:rsid w:val="00A64B34"/>
    <w:rsid w:val="00A6775D"/>
    <w:rsid w:val="00AA741D"/>
    <w:rsid w:val="00AC05B4"/>
    <w:rsid w:val="00AC62C1"/>
    <w:rsid w:val="00AE3AF6"/>
    <w:rsid w:val="00AE7E81"/>
    <w:rsid w:val="00AF5540"/>
    <w:rsid w:val="00B06EE1"/>
    <w:rsid w:val="00B344AF"/>
    <w:rsid w:val="00B95B20"/>
    <w:rsid w:val="00BA7885"/>
    <w:rsid w:val="00C1481F"/>
    <w:rsid w:val="00C14D84"/>
    <w:rsid w:val="00C54301"/>
    <w:rsid w:val="00C86AD7"/>
    <w:rsid w:val="00C90300"/>
    <w:rsid w:val="00C9623B"/>
    <w:rsid w:val="00D04F43"/>
    <w:rsid w:val="00D05CDB"/>
    <w:rsid w:val="00D214BD"/>
    <w:rsid w:val="00D2263C"/>
    <w:rsid w:val="00D2442F"/>
    <w:rsid w:val="00D25740"/>
    <w:rsid w:val="00D51980"/>
    <w:rsid w:val="00D65763"/>
    <w:rsid w:val="00D71C57"/>
    <w:rsid w:val="00D9551B"/>
    <w:rsid w:val="00DC326B"/>
    <w:rsid w:val="00DC42A2"/>
    <w:rsid w:val="00DD310C"/>
    <w:rsid w:val="00DD710D"/>
    <w:rsid w:val="00E06F0D"/>
    <w:rsid w:val="00E473EF"/>
    <w:rsid w:val="00E63F32"/>
    <w:rsid w:val="00E74E73"/>
    <w:rsid w:val="00E83E27"/>
    <w:rsid w:val="00E927CA"/>
    <w:rsid w:val="00EF2E86"/>
    <w:rsid w:val="00F04082"/>
    <w:rsid w:val="00F1179F"/>
    <w:rsid w:val="00F20EAB"/>
    <w:rsid w:val="00F60942"/>
    <w:rsid w:val="00F7364F"/>
    <w:rsid w:val="00FE4B93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11A144"/>
  <w15:chartTrackingRefBased/>
  <w15:docId w15:val="{3C54B22A-59C6-4D4C-B64E-9BC138F8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4EC"/>
    <w:pPr>
      <w:spacing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4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4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4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14B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14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4B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214B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214BD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14B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472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48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535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853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Rosenthol</dc:creator>
  <cp:keywords/>
  <dc:description/>
  <cp:lastModifiedBy>Leonard Rosenthol</cp:lastModifiedBy>
  <cp:revision>72</cp:revision>
  <cp:lastPrinted>2022-01-16T22:38:00Z</cp:lastPrinted>
  <dcterms:created xsi:type="dcterms:W3CDTF">2022-01-23T23:40:00Z</dcterms:created>
  <dcterms:modified xsi:type="dcterms:W3CDTF">2022-01-24T02:03:00Z</dcterms:modified>
</cp:coreProperties>
</file>