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B1653" w14:textId="77777777" w:rsidR="005A61A3" w:rsidRDefault="00D2535D">
      <w:pPr>
        <w:spacing w:after="520"/>
        <w:ind w:left="0" w:firstLine="0"/>
      </w:pPr>
      <w:r>
        <w:rPr>
          <w:b/>
          <w:sz w:val="36"/>
        </w:rPr>
        <w:t>Senior MOS Engineer – Technical and Behavioral Interview Answers</w:t>
      </w:r>
    </w:p>
    <w:p w14:paraId="5D6466B6" w14:textId="77777777" w:rsidR="005A61A3" w:rsidRDefault="00D2535D">
      <w:pPr>
        <w:spacing w:after="480" w:line="338" w:lineRule="auto"/>
        <w:ind w:left="-5"/>
      </w:pPr>
      <w:r>
        <w:rPr>
          <w:b/>
          <w:sz w:val="28"/>
        </w:rPr>
        <w:t>Technical Questions and Answers</w:t>
      </w:r>
    </w:p>
    <w:p w14:paraId="6FC537FE" w14:textId="77777777" w:rsidR="005A61A3" w:rsidRDefault="00D2535D">
      <w:pPr>
        <w:pStyle w:val="Heading1"/>
        <w:ind w:left="-5"/>
      </w:pPr>
      <w:r>
        <w:t>1. MES Architecture and Core Functions</w:t>
      </w:r>
    </w:p>
    <w:p w14:paraId="7C021058" w14:textId="5EDCFB7A" w:rsidR="005A61A3" w:rsidRDefault="00D2535D">
      <w:pPr>
        <w:ind w:left="-5"/>
      </w:pPr>
      <w:r>
        <w:t>FACTORY</w:t>
      </w:r>
      <w:r w:rsidR="00D639ED">
        <w:t xml:space="preserve"> </w:t>
      </w:r>
      <w:r>
        <w:t>works consists of presentation (GUI), application (business logic), and database layers. Key functions: WIP tracking, dispatching, equipment integration via SECS/GEM, recipe management, SPC, reporting.</w:t>
      </w:r>
    </w:p>
    <w:p w14:paraId="7639F095" w14:textId="77777777" w:rsidR="005A61A3" w:rsidRDefault="00D2535D">
      <w:pPr>
        <w:pStyle w:val="Heading1"/>
        <w:ind w:left="-5"/>
      </w:pPr>
      <w:r>
        <w:t>2. Ensuring Data Integrity with Equipment Integ</w:t>
      </w:r>
      <w:r>
        <w:t>ration</w:t>
      </w:r>
    </w:p>
    <w:p w14:paraId="27CF84A2" w14:textId="77777777" w:rsidR="005A61A3" w:rsidRDefault="00D2535D">
      <w:pPr>
        <w:ind w:left="-5"/>
      </w:pPr>
      <w:r>
        <w:t>Use transaction-based updates, validate data at interfaces and app layers, enforce referential integrity, apply idempotent message handling, and synchronize timestamps (NTP) across tools and servers.</w:t>
      </w:r>
    </w:p>
    <w:p w14:paraId="5F20021B" w14:textId="77777777" w:rsidR="005A61A3" w:rsidRDefault="00D2535D">
      <w:pPr>
        <w:pStyle w:val="Heading1"/>
        <w:ind w:left="-5"/>
      </w:pPr>
      <w:r>
        <w:t>3. Debugging VB6 Applications with SQL</w:t>
      </w:r>
    </w:p>
    <w:p w14:paraId="69FDBC0B" w14:textId="77777777" w:rsidR="005A61A3" w:rsidRDefault="00D2535D">
      <w:pPr>
        <w:ind w:left="-5"/>
      </w:pPr>
      <w:r>
        <w:t xml:space="preserve">Reproduce </w:t>
      </w:r>
      <w:r>
        <w:t>in test environment, enable detailed logging, capture SQL queries, use profiling tools, check for locking/index issues, review VB6 error handling, and test patches before production.</w:t>
      </w:r>
    </w:p>
    <w:p w14:paraId="4623E3F6" w14:textId="77777777" w:rsidR="005A61A3" w:rsidRDefault="00D2535D">
      <w:pPr>
        <w:pStyle w:val="Heading1"/>
        <w:ind w:left="-5"/>
      </w:pPr>
      <w:r>
        <w:t>4. Designing a High-Availability MES Deployment</w:t>
      </w:r>
    </w:p>
    <w:p w14:paraId="69ED38C5" w14:textId="77777777" w:rsidR="005A61A3" w:rsidRDefault="00D2535D">
      <w:pPr>
        <w:ind w:left="-5"/>
      </w:pPr>
      <w:r>
        <w:t>Deploy redundant app serv</w:t>
      </w:r>
      <w:r>
        <w:t>ers, clustered databases, use load balancers, maintain DR site with replication and drills, perform rolling upgrades, and integrate monitoring and alerts.</w:t>
      </w:r>
    </w:p>
    <w:p w14:paraId="4CA7C6B1" w14:textId="77777777" w:rsidR="005A61A3" w:rsidRDefault="00D2535D">
      <w:pPr>
        <w:pStyle w:val="Heading1"/>
        <w:ind w:left="-5"/>
      </w:pPr>
      <w:r>
        <w:t>5. Sample SQL Query for Lots Stuck &gt;24 Hours</w:t>
      </w:r>
    </w:p>
    <w:p w14:paraId="5B7E4812" w14:textId="77777777" w:rsidR="005A61A3" w:rsidRDefault="00D2535D">
      <w:pPr>
        <w:spacing w:after="4"/>
        <w:ind w:left="-5"/>
      </w:pPr>
      <w:r>
        <w:t xml:space="preserve">Example: SELECT </w:t>
      </w:r>
      <w:proofErr w:type="spellStart"/>
      <w:r>
        <w:t>lot_id</w:t>
      </w:r>
      <w:proofErr w:type="spellEnd"/>
      <w:r>
        <w:t xml:space="preserve">, </w:t>
      </w:r>
      <w:proofErr w:type="spellStart"/>
      <w:r>
        <w:t>step_id</w:t>
      </w:r>
      <w:proofErr w:type="spellEnd"/>
      <w:r>
        <w:t xml:space="preserve">, </w:t>
      </w:r>
      <w:proofErr w:type="spellStart"/>
      <w:r>
        <w:t>step_entry_time</w:t>
      </w:r>
      <w:proofErr w:type="spellEnd"/>
      <w:r>
        <w:t xml:space="preserve"> FROM </w:t>
      </w:r>
      <w:proofErr w:type="spellStart"/>
      <w:r>
        <w:t>lo</w:t>
      </w:r>
      <w:r>
        <w:t>t_history</w:t>
      </w:r>
      <w:proofErr w:type="spellEnd"/>
      <w:r>
        <w:t xml:space="preserve"> WHERE </w:t>
      </w:r>
      <w:proofErr w:type="spellStart"/>
      <w:r>
        <w:t>step_id</w:t>
      </w:r>
      <w:proofErr w:type="spellEnd"/>
      <w:r>
        <w:t xml:space="preserve"> = 'ETCH_200'</w:t>
      </w:r>
    </w:p>
    <w:p w14:paraId="169FB73A" w14:textId="77777777" w:rsidR="005A61A3" w:rsidRDefault="00D2535D">
      <w:pPr>
        <w:ind w:left="-5"/>
      </w:pPr>
      <w:r>
        <w:t xml:space="preserve">AND status = 'IN_PROCESS' AND </w:t>
      </w:r>
      <w:proofErr w:type="spellStart"/>
      <w:r>
        <w:t>step_entry_time</w:t>
      </w:r>
      <w:proofErr w:type="spellEnd"/>
      <w:r>
        <w:t xml:space="preserve"> &lt; (CURRENT_TIMESTAMP - INTERVAL '24' HOUR);</w:t>
      </w:r>
    </w:p>
    <w:p w14:paraId="0844FA00" w14:textId="77777777" w:rsidR="005A61A3" w:rsidRDefault="00D2535D">
      <w:pPr>
        <w:pStyle w:val="Heading1"/>
        <w:ind w:left="-5"/>
      </w:pPr>
      <w:r>
        <w:t>6. Managing Version Control &amp; Deployments in 24x7 Fab</w:t>
      </w:r>
    </w:p>
    <w:p w14:paraId="593781E1" w14:textId="77777777" w:rsidR="005A61A3" w:rsidRDefault="00D2535D">
      <w:pPr>
        <w:ind w:left="-5"/>
      </w:pPr>
      <w:r>
        <w:t>Use Git with feature branches, peer reviews, environment-based branches, au</w:t>
      </w:r>
      <w:r>
        <w:t>tomated pipelines, change-control approvals, deploy during low-activity windows, and maintain rollback plans.</w:t>
      </w:r>
    </w:p>
    <w:p w14:paraId="417E7133" w14:textId="77777777" w:rsidR="005A61A3" w:rsidRDefault="00D2535D">
      <w:pPr>
        <w:pStyle w:val="Heading1"/>
        <w:ind w:left="-5"/>
      </w:pPr>
      <w:r>
        <w:lastRenderedPageBreak/>
        <w:t xml:space="preserve">7. </w:t>
      </w:r>
      <w:proofErr w:type="spellStart"/>
      <w:r>
        <w:t>FACTORYworks</w:t>
      </w:r>
      <w:proofErr w:type="spellEnd"/>
      <w:r>
        <w:t xml:space="preserve"> vs PROMIS Comparison</w:t>
      </w:r>
    </w:p>
    <w:p w14:paraId="2AC990EA" w14:textId="77777777" w:rsidR="005A61A3" w:rsidRDefault="00D2535D">
      <w:pPr>
        <w:spacing w:after="0"/>
        <w:ind w:left="-5"/>
      </w:pPr>
      <w:proofErr w:type="spellStart"/>
      <w:r>
        <w:t>FACTORYworks</w:t>
      </w:r>
      <w:proofErr w:type="spellEnd"/>
      <w:r>
        <w:t xml:space="preserve"> focuses on legacy fabs with strong SECS/GEM integration and heavy scripting. PROMIS offers confi</w:t>
      </w:r>
      <w:r>
        <w:t>gurable workflows, robust middleware integration, and a more modern service-oriented architecture.</w:t>
      </w:r>
      <w:r>
        <w:br w:type="page"/>
      </w:r>
    </w:p>
    <w:p w14:paraId="11C91D41" w14:textId="77777777" w:rsidR="005A61A3" w:rsidRDefault="00D2535D">
      <w:pPr>
        <w:spacing w:after="480" w:line="338" w:lineRule="auto"/>
        <w:ind w:left="-5"/>
      </w:pPr>
      <w:r>
        <w:rPr>
          <w:b/>
          <w:sz w:val="28"/>
        </w:rPr>
        <w:lastRenderedPageBreak/>
        <w:t>Behavioral Questions and Answers</w:t>
      </w:r>
    </w:p>
    <w:p w14:paraId="6B73FB96" w14:textId="77777777" w:rsidR="005A61A3" w:rsidRDefault="00D2535D">
      <w:pPr>
        <w:pStyle w:val="Heading1"/>
        <w:ind w:left="-5"/>
      </w:pPr>
      <w:r>
        <w:t>1. Led a System Upgrade with Zero Downtime</w:t>
      </w:r>
    </w:p>
    <w:p w14:paraId="5B879370" w14:textId="77777777" w:rsidR="005A61A3" w:rsidRDefault="00D2535D">
      <w:pPr>
        <w:ind w:left="-5"/>
      </w:pPr>
      <w:r>
        <w:t>Situation: Needed to upgrade MES middleware for security. Action: Planned rollin</w:t>
      </w:r>
      <w:r>
        <w:t>g upgrade with parallel environment and off-peak switches. Result: Achieved zero downtime and no data loss.</w:t>
      </w:r>
    </w:p>
    <w:p w14:paraId="7B3029E4" w14:textId="77777777" w:rsidR="005A61A3" w:rsidRDefault="00D2535D">
      <w:pPr>
        <w:pStyle w:val="Heading1"/>
        <w:ind w:left="-5"/>
      </w:pPr>
      <w:r>
        <w:t>2. Prioritizing Conflicting Requests</w:t>
      </w:r>
    </w:p>
    <w:p w14:paraId="01C419DA" w14:textId="77777777" w:rsidR="005A61A3" w:rsidRDefault="00D2535D">
      <w:pPr>
        <w:ind w:left="-5"/>
      </w:pPr>
      <w:r>
        <w:t xml:space="preserve">Evaluate impact on fab operations first, ensure compliance and safety, align with strategic goals, communicate </w:t>
      </w:r>
      <w:r>
        <w:t>trade-offs transparently.</w:t>
      </w:r>
    </w:p>
    <w:p w14:paraId="5B2063C9" w14:textId="77777777" w:rsidR="005A61A3" w:rsidRDefault="00D2535D">
      <w:pPr>
        <w:pStyle w:val="Heading1"/>
        <w:ind w:left="-5"/>
      </w:pPr>
      <w:r>
        <w:t>3. Debugging Under Pressure</w:t>
      </w:r>
    </w:p>
    <w:p w14:paraId="04A0FA94" w14:textId="77777777" w:rsidR="005A61A3" w:rsidRDefault="00D2535D">
      <w:pPr>
        <w:ind w:left="-5"/>
      </w:pPr>
      <w:r>
        <w:t>Situation: New etch tool not reporting data. Action: Traced SECS/GEM queues, found misconfigured port filter. Result: Restored communication in 2 hours, avoided delays.</w:t>
      </w:r>
    </w:p>
    <w:p w14:paraId="2EB9C11B" w14:textId="77777777" w:rsidR="005A61A3" w:rsidRDefault="00D2535D">
      <w:pPr>
        <w:pStyle w:val="Heading1"/>
        <w:ind w:left="-5"/>
      </w:pPr>
      <w:r>
        <w:t>4. Building Trust with Operators</w:t>
      </w:r>
    </w:p>
    <w:p w14:paraId="2731EB46" w14:textId="77777777" w:rsidR="005A61A3" w:rsidRDefault="00D2535D">
      <w:pPr>
        <w:ind w:left="-5"/>
      </w:pPr>
      <w:r>
        <w:t>Spent time observing MES usage on fab floor, incorpora</w:t>
      </w:r>
      <w:r>
        <w:t>ted feedback into UI, provided quick fixes for pain points, built rapport and increased adoption.</w:t>
      </w:r>
    </w:p>
    <w:p w14:paraId="411B9454" w14:textId="77777777" w:rsidR="005A61A3" w:rsidRDefault="00D2535D">
      <w:pPr>
        <w:pStyle w:val="Heading1"/>
        <w:ind w:left="-5"/>
      </w:pPr>
      <w:r>
        <w:t>5. Motivation for Semiconductor Manufacturing</w:t>
      </w:r>
    </w:p>
    <w:p w14:paraId="5A162152" w14:textId="486C60D3" w:rsidR="005A61A3" w:rsidRDefault="00D2535D" w:rsidP="00D2535D">
      <w:pPr>
        <w:ind w:left="-5"/>
      </w:pPr>
      <w:r>
        <w:t>Excited by the complexity of integrating software with precision hardware, directly influencing yield and produ</w:t>
      </w:r>
      <w:r>
        <w:t>c</w:t>
      </w:r>
      <w:r>
        <w:t>tivity.</w:t>
      </w:r>
    </w:p>
    <w:p w14:paraId="00CB67C8" w14:textId="16591111" w:rsidR="00D2535D" w:rsidRDefault="00D2535D" w:rsidP="00D2535D">
      <w:pPr>
        <w:ind w:left="-5"/>
      </w:pPr>
    </w:p>
    <w:p w14:paraId="10D92D13" w14:textId="77777777" w:rsidR="00D2535D" w:rsidRDefault="00D2535D" w:rsidP="00D253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MES</w:t>
      </w:r>
      <w:proofErr w:type="gramEnd"/>
      <w:r>
        <w:t xml:space="preserve"> – Manufacturing Execution System</w:t>
      </w:r>
    </w:p>
    <w:p w14:paraId="76A2E4C7" w14:textId="77777777" w:rsidR="00D2535D" w:rsidRDefault="00D2535D" w:rsidP="00D253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WIP</w:t>
      </w:r>
      <w:proofErr w:type="gramEnd"/>
      <w:r>
        <w:t xml:space="preserve"> – Work-In-Progress (tracking materials and products through the manufacturing line)</w:t>
      </w:r>
    </w:p>
    <w:p w14:paraId="622F8CF1" w14:textId="77777777" w:rsidR="00D2535D" w:rsidRDefault="00D2535D" w:rsidP="00D253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SECS</w:t>
      </w:r>
      <w:proofErr w:type="gramEnd"/>
      <w:r>
        <w:t xml:space="preserve"> – Semiconductor Equipment Communication Standard (a protocol for factory equipment communication)</w:t>
      </w:r>
    </w:p>
    <w:p w14:paraId="553EF40F" w14:textId="77777777" w:rsidR="00D2535D" w:rsidRDefault="00D2535D" w:rsidP="00D2535D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GEM</w:t>
      </w:r>
      <w:proofErr w:type="gramEnd"/>
      <w:r>
        <w:t xml:space="preserve"> – Generic Equipment Model (an extension of SECS that defines how equipment should behave and be integrated)</w:t>
      </w:r>
    </w:p>
    <w:p w14:paraId="6B25BC9D" w14:textId="77777777" w:rsidR="00D2535D" w:rsidRDefault="00D2535D" w:rsidP="00D253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SPC</w:t>
      </w:r>
      <w:proofErr w:type="gramEnd"/>
      <w:r>
        <w:t xml:space="preserve"> – Statistical Process Control (a method for monitoring and controlling manufacturing quality)</w:t>
      </w:r>
    </w:p>
    <w:p w14:paraId="21C1B2B9" w14:textId="77777777" w:rsidR="00D2535D" w:rsidRDefault="00D2535D" w:rsidP="00D253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GUI</w:t>
      </w:r>
      <w:proofErr w:type="gramEnd"/>
      <w:r>
        <w:t xml:space="preserve"> – Graphical User Interface (the presentation layer for users)</w:t>
      </w:r>
    </w:p>
    <w:p w14:paraId="71F06F7F" w14:textId="77777777" w:rsidR="00D2535D" w:rsidRDefault="00D2535D" w:rsidP="00D2535D">
      <w:pPr>
        <w:ind w:left="-5"/>
      </w:pPr>
    </w:p>
    <w:sectPr w:rsidR="00D2535D">
      <w:pgSz w:w="12240" w:h="15840"/>
      <w:pgMar w:top="1628" w:right="1560" w:bottom="223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1A3"/>
    <w:rsid w:val="005A61A3"/>
    <w:rsid w:val="00D2535D"/>
    <w:rsid w:val="00D6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C718"/>
  <w15:docId w15:val="{EE9ED234-4980-40B1-8EB9-2055A4F0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/>
      <w:ind w:left="10" w:hanging="10"/>
      <w:outlineLvl w:val="0"/>
    </w:pPr>
    <w:rPr>
      <w:rFonts w:ascii="Arial" w:eastAsia="Arial" w:hAnsi="Arial" w:cs="Arial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D2535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253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1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rajesh narayanan</cp:lastModifiedBy>
  <cp:revision>2</cp:revision>
  <dcterms:created xsi:type="dcterms:W3CDTF">2025-10-02T16:20:00Z</dcterms:created>
  <dcterms:modified xsi:type="dcterms:W3CDTF">2025-10-02T16:20:00Z</dcterms:modified>
</cp:coreProperties>
</file>