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A900F" w14:textId="77777777" w:rsidR="00773551" w:rsidRDefault="008B3ECF">
      <w:pPr>
        <w:jc w:val="left"/>
        <w:rPr>
          <w:b/>
          <w:highlight w:val="white"/>
        </w:rPr>
      </w:pPr>
      <w:r>
        <w:rPr>
          <w:b/>
          <w:highlight w:val="white"/>
        </w:rPr>
        <w:t xml:space="preserve">Конкурсное задание </w:t>
      </w:r>
      <w:r>
        <w:rPr>
          <w:noProof/>
        </w:rPr>
        <w:drawing>
          <wp:anchor distT="0" distB="0" distL="114300" distR="114300" simplePos="0" relativeHeight="251658240" behindDoc="0" locked="0" layoutInCell="1" hidden="0" allowOverlap="1" wp14:anchorId="0E67B4A9" wp14:editId="3B8A7FB3">
            <wp:simplePos x="0" y="0"/>
            <wp:positionH relativeFrom="column">
              <wp:posOffset>4324663</wp:posOffset>
            </wp:positionH>
            <wp:positionV relativeFrom="paragraph">
              <wp:posOffset>-41159</wp:posOffset>
            </wp:positionV>
            <wp:extent cx="1905000" cy="1394460"/>
            <wp:effectExtent l="0" t="0" r="0" b="0"/>
            <wp:wrapSquare wrapText="bothSides" distT="0" distB="0" distL="114300" distR="114300"/>
            <wp:docPr id="10" name="image2.png" descr="C:\Users\A.Platko\AppData\Local\Microsoft\Windows\INetCache\Content.Word\lands(red).png"/>
            <wp:cNvGraphicFramePr/>
            <a:graphic xmlns:a="http://schemas.openxmlformats.org/drawingml/2006/main">
              <a:graphicData uri="http://schemas.openxmlformats.org/drawingml/2006/picture">
                <pic:pic xmlns:pic="http://schemas.openxmlformats.org/drawingml/2006/picture">
                  <pic:nvPicPr>
                    <pic:cNvPr id="0" name="image2.png" descr="C:\Users\A.Platko\AppData\Local\Microsoft\Windows\INetCache\Content.Word\lands(red).png"/>
                    <pic:cNvPicPr preferRelativeResize="0"/>
                  </pic:nvPicPr>
                  <pic:blipFill>
                    <a:blip r:embed="rId7"/>
                    <a:srcRect r="36238"/>
                    <a:stretch>
                      <a:fillRect/>
                    </a:stretch>
                  </pic:blipFill>
                  <pic:spPr>
                    <a:xfrm>
                      <a:off x="0" y="0"/>
                      <a:ext cx="1905000" cy="1394460"/>
                    </a:xfrm>
                    <a:prstGeom prst="rect">
                      <a:avLst/>
                    </a:prstGeom>
                    <a:ln/>
                  </pic:spPr>
                </pic:pic>
              </a:graphicData>
            </a:graphic>
          </wp:anchor>
        </w:drawing>
      </w:r>
    </w:p>
    <w:p w14:paraId="7155598D" w14:textId="77777777" w:rsidR="00773551" w:rsidRDefault="00773551">
      <w:pPr>
        <w:ind w:firstLine="0"/>
        <w:jc w:val="left"/>
        <w:rPr>
          <w:highlight w:val="white"/>
        </w:rPr>
      </w:pPr>
    </w:p>
    <w:p w14:paraId="725968B6" w14:textId="77777777" w:rsidR="00773551" w:rsidRDefault="008B3ECF">
      <w:pPr>
        <w:jc w:val="left"/>
        <w:rPr>
          <w:highlight w:val="white"/>
        </w:rPr>
      </w:pPr>
      <w:r>
        <w:rPr>
          <w:highlight w:val="white"/>
        </w:rPr>
        <w:t>КОМПЕТЕНЦИЯ «</w:t>
      </w:r>
      <w:proofErr w:type="gramStart"/>
      <w:r>
        <w:rPr>
          <w:highlight w:val="white"/>
        </w:rPr>
        <w:t>СЕТЕВОЕ  И</w:t>
      </w:r>
      <w:proofErr w:type="gramEnd"/>
      <w:r>
        <w:rPr>
          <w:highlight w:val="white"/>
        </w:rPr>
        <w:t xml:space="preserve"> СИСТЕМНОЕ АДМИНИСТРИРОВАНИЕ»</w:t>
      </w:r>
    </w:p>
    <w:p w14:paraId="6B12FCEF" w14:textId="77777777" w:rsidR="00773551" w:rsidRDefault="008B3ECF">
      <w:pPr>
        <w:jc w:val="left"/>
        <w:rPr>
          <w:highlight w:val="white"/>
        </w:rPr>
      </w:pPr>
      <w:r>
        <w:rPr>
          <w:highlight w:val="white"/>
        </w:rPr>
        <w:t>Конкурсное задание включает в себя следующие разделы:</w:t>
      </w:r>
    </w:p>
    <w:p w14:paraId="527E4F8A" w14:textId="77777777" w:rsidR="00773551" w:rsidRDefault="00773551">
      <w:pPr>
        <w:pBdr>
          <w:top w:val="nil"/>
          <w:left w:val="nil"/>
          <w:bottom w:val="nil"/>
          <w:right w:val="nil"/>
          <w:between w:val="nil"/>
        </w:pBdr>
        <w:spacing w:line="240" w:lineRule="auto"/>
        <w:ind w:left="720"/>
        <w:jc w:val="left"/>
        <w:rPr>
          <w:highlight w:val="white"/>
        </w:rPr>
      </w:pPr>
    </w:p>
    <w:p w14:paraId="52BE3E91" w14:textId="77777777" w:rsidR="00773551" w:rsidRDefault="008B3ECF">
      <w:pPr>
        <w:numPr>
          <w:ilvl w:val="0"/>
          <w:numId w:val="39"/>
        </w:numPr>
        <w:pBdr>
          <w:top w:val="nil"/>
          <w:left w:val="nil"/>
          <w:bottom w:val="nil"/>
          <w:right w:val="nil"/>
          <w:between w:val="nil"/>
        </w:pBdr>
        <w:spacing w:line="240" w:lineRule="auto"/>
        <w:jc w:val="left"/>
        <w:rPr>
          <w:highlight w:val="white"/>
        </w:rPr>
      </w:pPr>
      <w:r>
        <w:rPr>
          <w:highlight w:val="white"/>
        </w:rPr>
        <w:t>Формы участия в конкурсе</w:t>
      </w:r>
    </w:p>
    <w:p w14:paraId="67732DEB" w14:textId="77777777" w:rsidR="00773551" w:rsidRDefault="008B3ECF">
      <w:pPr>
        <w:numPr>
          <w:ilvl w:val="0"/>
          <w:numId w:val="39"/>
        </w:numPr>
        <w:pBdr>
          <w:top w:val="nil"/>
          <w:left w:val="nil"/>
          <w:bottom w:val="nil"/>
          <w:right w:val="nil"/>
          <w:between w:val="nil"/>
        </w:pBdr>
        <w:spacing w:line="240" w:lineRule="auto"/>
        <w:jc w:val="left"/>
        <w:rPr>
          <w:highlight w:val="white"/>
        </w:rPr>
      </w:pPr>
      <w:r>
        <w:rPr>
          <w:highlight w:val="white"/>
        </w:rPr>
        <w:t>Задание для конкурса</w:t>
      </w:r>
    </w:p>
    <w:p w14:paraId="48B58A21" w14:textId="77777777" w:rsidR="00773551" w:rsidRDefault="008B3ECF">
      <w:pPr>
        <w:numPr>
          <w:ilvl w:val="0"/>
          <w:numId w:val="39"/>
        </w:numPr>
        <w:pBdr>
          <w:top w:val="nil"/>
          <w:left w:val="nil"/>
          <w:bottom w:val="nil"/>
          <w:right w:val="nil"/>
          <w:between w:val="nil"/>
        </w:pBdr>
        <w:spacing w:line="240" w:lineRule="auto"/>
        <w:jc w:val="left"/>
        <w:rPr>
          <w:highlight w:val="white"/>
        </w:rPr>
      </w:pPr>
      <w:r>
        <w:rPr>
          <w:highlight w:val="white"/>
        </w:rPr>
        <w:t>Модули задания и необходимое время</w:t>
      </w:r>
    </w:p>
    <w:p w14:paraId="7780F431" w14:textId="77777777" w:rsidR="00773551" w:rsidRDefault="008B3ECF">
      <w:pPr>
        <w:numPr>
          <w:ilvl w:val="0"/>
          <w:numId w:val="39"/>
        </w:numPr>
        <w:pBdr>
          <w:top w:val="nil"/>
          <w:left w:val="nil"/>
          <w:bottom w:val="nil"/>
          <w:right w:val="nil"/>
          <w:between w:val="nil"/>
        </w:pBdr>
        <w:spacing w:line="240" w:lineRule="auto"/>
        <w:jc w:val="left"/>
        <w:rPr>
          <w:highlight w:val="white"/>
        </w:rPr>
      </w:pPr>
      <w:r>
        <w:rPr>
          <w:highlight w:val="white"/>
        </w:rPr>
        <w:t>Критерии оценки</w:t>
      </w:r>
    </w:p>
    <w:p w14:paraId="292504B2" w14:textId="77777777" w:rsidR="00773551" w:rsidRDefault="008B3ECF">
      <w:pPr>
        <w:numPr>
          <w:ilvl w:val="0"/>
          <w:numId w:val="39"/>
        </w:numPr>
        <w:pBdr>
          <w:top w:val="nil"/>
          <w:left w:val="nil"/>
          <w:bottom w:val="nil"/>
          <w:right w:val="nil"/>
          <w:between w:val="nil"/>
        </w:pBdr>
        <w:spacing w:line="240" w:lineRule="auto"/>
        <w:jc w:val="left"/>
        <w:rPr>
          <w:highlight w:val="white"/>
        </w:rPr>
      </w:pPr>
      <w:r>
        <w:rPr>
          <w:highlight w:val="white"/>
        </w:rPr>
        <w:t>Необходимые приложения</w:t>
      </w:r>
    </w:p>
    <w:p w14:paraId="0C31F51D" w14:textId="77777777" w:rsidR="00773551" w:rsidRDefault="00773551">
      <w:pPr>
        <w:pBdr>
          <w:top w:val="nil"/>
          <w:left w:val="nil"/>
          <w:bottom w:val="nil"/>
          <w:right w:val="nil"/>
          <w:between w:val="nil"/>
        </w:pBdr>
        <w:spacing w:line="240" w:lineRule="auto"/>
        <w:jc w:val="left"/>
        <w:rPr>
          <w:b/>
          <w:highlight w:val="white"/>
        </w:rPr>
      </w:pPr>
    </w:p>
    <w:p w14:paraId="739501D8" w14:textId="77777777" w:rsidR="00773551" w:rsidRDefault="008B3ECF">
      <w:pPr>
        <w:jc w:val="left"/>
        <w:rPr>
          <w:highlight w:val="white"/>
        </w:rPr>
      </w:pPr>
      <w:r>
        <w:rPr>
          <w:highlight w:val="white"/>
        </w:rPr>
        <w:lastRenderedPageBreak/>
        <w:t>Количество часов на выполнение задания: 15 ч.</w:t>
      </w:r>
      <w:r>
        <w:rPr>
          <w:noProof/>
        </w:rPr>
        <w:drawing>
          <wp:anchor distT="0" distB="0" distL="0" distR="0" simplePos="0" relativeHeight="251659264" behindDoc="0" locked="0" layoutInCell="1" hidden="0" allowOverlap="1" wp14:anchorId="4B51DABB" wp14:editId="1E411692">
            <wp:simplePos x="0" y="0"/>
            <wp:positionH relativeFrom="column">
              <wp:posOffset>-733424</wp:posOffset>
            </wp:positionH>
            <wp:positionV relativeFrom="paragraph">
              <wp:posOffset>285750</wp:posOffset>
            </wp:positionV>
            <wp:extent cx="7677150" cy="6416695"/>
            <wp:effectExtent l="0" t="0" r="0" b="0"/>
            <wp:wrapSquare wrapText="bothSides" distT="0" distB="0" distL="0" distR="0"/>
            <wp:docPr id="11" name="image6.jpg" descr="C:\Users\A.Platko\AppData\Local\Microsoft\Windows\INetCache\Content.Word\техописание1.jpg"/>
            <wp:cNvGraphicFramePr/>
            <a:graphic xmlns:a="http://schemas.openxmlformats.org/drawingml/2006/main">
              <a:graphicData uri="http://schemas.openxmlformats.org/drawingml/2006/picture">
                <pic:pic xmlns:pic="http://schemas.openxmlformats.org/drawingml/2006/picture">
                  <pic:nvPicPr>
                    <pic:cNvPr id="0" name="image6.jpg" descr="C:\Users\A.Platko\AppData\Local\Microsoft\Windows\INetCache\Content.Word\техописание1.jpg"/>
                    <pic:cNvPicPr preferRelativeResize="0"/>
                  </pic:nvPicPr>
                  <pic:blipFill>
                    <a:blip r:embed="rId8"/>
                    <a:srcRect t="43367"/>
                    <a:stretch>
                      <a:fillRect/>
                    </a:stretch>
                  </pic:blipFill>
                  <pic:spPr>
                    <a:xfrm>
                      <a:off x="0" y="0"/>
                      <a:ext cx="7677150" cy="6416695"/>
                    </a:xfrm>
                    <a:prstGeom prst="rect">
                      <a:avLst/>
                    </a:prstGeom>
                    <a:ln/>
                  </pic:spPr>
                </pic:pic>
              </a:graphicData>
            </a:graphic>
          </wp:anchor>
        </w:drawing>
      </w:r>
    </w:p>
    <w:p w14:paraId="3674B108" w14:textId="77777777" w:rsidR="00773551" w:rsidRDefault="008B3ECF">
      <w:pPr>
        <w:jc w:val="left"/>
      </w:pPr>
      <w:r>
        <w:br w:type="page"/>
      </w:r>
      <w:r>
        <w:lastRenderedPageBreak/>
        <w:t>1) ФОРМЫ УЧАСТИЯ В КОНКУРСЕ</w:t>
      </w:r>
    </w:p>
    <w:p w14:paraId="35B85999" w14:textId="77777777" w:rsidR="00773551" w:rsidRDefault="00773551">
      <w:pPr>
        <w:widowControl w:val="0"/>
        <w:pBdr>
          <w:top w:val="nil"/>
          <w:left w:val="nil"/>
          <w:bottom w:val="nil"/>
          <w:right w:val="nil"/>
          <w:between w:val="nil"/>
        </w:pBdr>
        <w:ind w:left="20" w:firstLine="709"/>
        <w:jc w:val="left"/>
        <w:rPr>
          <w:highlight w:val="white"/>
        </w:rPr>
      </w:pPr>
    </w:p>
    <w:p w14:paraId="7C520650" w14:textId="77777777" w:rsidR="00773551" w:rsidRDefault="008B3ECF">
      <w:pPr>
        <w:widowControl w:val="0"/>
        <w:pBdr>
          <w:top w:val="nil"/>
          <w:left w:val="nil"/>
          <w:bottom w:val="nil"/>
          <w:right w:val="nil"/>
          <w:between w:val="nil"/>
        </w:pBdr>
        <w:ind w:left="20" w:firstLine="709"/>
        <w:jc w:val="left"/>
        <w:rPr>
          <w:highlight w:val="white"/>
        </w:rPr>
      </w:pPr>
      <w:r>
        <w:rPr>
          <w:highlight w:val="white"/>
        </w:rPr>
        <w:t>Индивидуальный конкурс.</w:t>
      </w:r>
    </w:p>
    <w:p w14:paraId="71C9330E" w14:textId="77777777" w:rsidR="00773551" w:rsidRDefault="00773551">
      <w:pPr>
        <w:widowControl w:val="0"/>
        <w:pBdr>
          <w:top w:val="nil"/>
          <w:left w:val="nil"/>
          <w:bottom w:val="nil"/>
          <w:right w:val="nil"/>
          <w:between w:val="nil"/>
        </w:pBdr>
        <w:ind w:firstLine="0"/>
        <w:jc w:val="left"/>
        <w:rPr>
          <w:highlight w:val="white"/>
        </w:rPr>
      </w:pPr>
    </w:p>
    <w:p w14:paraId="4EB89400" w14:textId="77777777" w:rsidR="00773551" w:rsidRDefault="008B3ECF">
      <w:pPr>
        <w:jc w:val="left"/>
      </w:pPr>
      <w:r>
        <w:t>2) ЗАДАНИЕ ДЛЯ КОНКУРСА</w:t>
      </w:r>
    </w:p>
    <w:p w14:paraId="1A129DD7" w14:textId="77777777" w:rsidR="00773551" w:rsidRDefault="00773551">
      <w:pPr>
        <w:pBdr>
          <w:top w:val="nil"/>
          <w:left w:val="nil"/>
          <w:bottom w:val="nil"/>
          <w:right w:val="nil"/>
          <w:between w:val="nil"/>
        </w:pBdr>
        <w:jc w:val="left"/>
      </w:pPr>
    </w:p>
    <w:p w14:paraId="573E12C7" w14:textId="77777777" w:rsidR="00773551" w:rsidRDefault="008B3ECF">
      <w:pPr>
        <w:widowControl w:val="0"/>
        <w:pBdr>
          <w:top w:val="nil"/>
          <w:left w:val="nil"/>
          <w:bottom w:val="nil"/>
          <w:right w:val="nil"/>
          <w:between w:val="nil"/>
        </w:pBdr>
        <w:ind w:left="20" w:firstLine="709"/>
        <w:rPr>
          <w:highlight w:val="white"/>
        </w:rPr>
      </w:pPr>
      <w:r>
        <w:rPr>
          <w:highlight w:val="white"/>
        </w:rPr>
        <w:t xml:space="preserve">Содержанием конкурсного задания являются работы по пусконаладке сетевой инфраструктуры на базе современного сетевого оборудования и операционных систем семейства </w:t>
      </w:r>
      <w:proofErr w:type="spellStart"/>
      <w:r>
        <w:rPr>
          <w:highlight w:val="white"/>
        </w:rPr>
        <w:t>Windows</w:t>
      </w:r>
      <w:proofErr w:type="spellEnd"/>
      <w:r>
        <w:rPr>
          <w:highlight w:val="white"/>
        </w:rPr>
        <w:t xml:space="preserve"> и </w:t>
      </w:r>
      <w:proofErr w:type="spellStart"/>
      <w:r>
        <w:rPr>
          <w:highlight w:val="white"/>
        </w:rPr>
        <w:t>Linux</w:t>
      </w:r>
      <w:proofErr w:type="spellEnd"/>
      <w:r>
        <w:rPr>
          <w:highlight w:val="white"/>
        </w:rPr>
        <w:t xml:space="preserve">. Участники соревнований получают инструкцию, сетевые диаграммы и методические рекомендации по выполнению. Конкурсное задание имеет несколько модулей, выполняемых последовательно. </w:t>
      </w:r>
    </w:p>
    <w:p w14:paraId="036335B0" w14:textId="77777777" w:rsidR="00773551" w:rsidRDefault="008B3ECF">
      <w:pPr>
        <w:widowControl w:val="0"/>
        <w:pBdr>
          <w:top w:val="nil"/>
          <w:left w:val="nil"/>
          <w:bottom w:val="nil"/>
          <w:right w:val="nil"/>
          <w:between w:val="nil"/>
        </w:pBdr>
        <w:ind w:left="20" w:firstLine="709"/>
        <w:rPr>
          <w:highlight w:val="white"/>
        </w:rPr>
      </w:pPr>
      <w:r>
        <w:rPr>
          <w:highlight w:val="white"/>
        </w:rPr>
        <w:t>Задание национального финала является утвержденным. В нем присутствуют 3 из 5 модулей, т.е. возможно набрать максимально 45 из 100 баллов</w:t>
      </w:r>
    </w:p>
    <w:p w14:paraId="100F48CD" w14:textId="77777777" w:rsidR="00773551" w:rsidRDefault="008B3ECF">
      <w:pPr>
        <w:widowControl w:val="0"/>
        <w:pBdr>
          <w:top w:val="nil"/>
          <w:left w:val="nil"/>
          <w:bottom w:val="nil"/>
          <w:right w:val="nil"/>
          <w:between w:val="nil"/>
        </w:pBdr>
        <w:ind w:left="20" w:firstLine="709"/>
        <w:rPr>
          <w:highlight w:val="white"/>
        </w:rPr>
      </w:pPr>
      <w:r>
        <w:rPr>
          <w:highlight w:val="white"/>
        </w:rPr>
        <w:t xml:space="preserve">Конкурс включает в себя “Пусконаладку инфраструктуры на основе OC семейства </w:t>
      </w:r>
      <w:proofErr w:type="spellStart"/>
      <w:r>
        <w:rPr>
          <w:highlight w:val="white"/>
        </w:rPr>
        <w:t>Linux</w:t>
      </w:r>
      <w:proofErr w:type="spellEnd"/>
      <w:r>
        <w:rPr>
          <w:highlight w:val="white"/>
        </w:rPr>
        <w:t xml:space="preserve">”; “Пусконаладку инфраструктуры на основе OC семейства </w:t>
      </w:r>
      <w:proofErr w:type="spellStart"/>
      <w:r>
        <w:rPr>
          <w:highlight w:val="white"/>
        </w:rPr>
        <w:t>Windows</w:t>
      </w:r>
      <w:proofErr w:type="spellEnd"/>
      <w:r>
        <w:rPr>
          <w:highlight w:val="white"/>
        </w:rPr>
        <w:t>”; “Пусконаладку телекоммуникационного оборудования”.</w:t>
      </w:r>
    </w:p>
    <w:p w14:paraId="3568AC3A" w14:textId="77777777" w:rsidR="00773551" w:rsidRDefault="008B3ECF">
      <w:pPr>
        <w:widowControl w:val="0"/>
        <w:pBdr>
          <w:top w:val="nil"/>
          <w:left w:val="nil"/>
          <w:bottom w:val="nil"/>
          <w:right w:val="nil"/>
          <w:between w:val="nil"/>
        </w:pBdr>
        <w:ind w:left="20" w:firstLine="709"/>
        <w:rPr>
          <w:highlight w:val="white"/>
        </w:rPr>
      </w:pPr>
      <w:r>
        <w:rPr>
          <w:highlight w:val="white"/>
        </w:rPr>
        <w:t>Окончательная методика проверки уточняются членами жюри. Оценка производится в отношении работы модулей. Если участник конкурса не выполняет требования техники безопасности, подвергает опасности себя или других конкурсантов, такой участник может быть отстранен от конкурса.</w:t>
      </w:r>
    </w:p>
    <w:p w14:paraId="0BA3F90D" w14:textId="77777777" w:rsidR="00773551" w:rsidRDefault="008B3ECF">
      <w:pPr>
        <w:widowControl w:val="0"/>
        <w:pBdr>
          <w:top w:val="nil"/>
          <w:left w:val="nil"/>
          <w:bottom w:val="nil"/>
          <w:right w:val="nil"/>
          <w:between w:val="nil"/>
        </w:pBdr>
        <w:ind w:left="20" w:right="135" w:firstLine="709"/>
        <w:rPr>
          <w:highlight w:val="white"/>
        </w:rPr>
      </w:pPr>
      <w:r>
        <w:rPr>
          <w:highlight w:val="white"/>
        </w:rPr>
        <w:t>Время и детали конкурсного задания в зависимости от конкурсных условий могут быть изменены членами жюри, по согласованию с менеджером компетенции.</w:t>
      </w:r>
    </w:p>
    <w:p w14:paraId="2C96223E" w14:textId="77777777" w:rsidR="00773551" w:rsidRDefault="008B3ECF">
      <w:pPr>
        <w:widowControl w:val="0"/>
        <w:pBdr>
          <w:top w:val="nil"/>
          <w:left w:val="nil"/>
          <w:bottom w:val="nil"/>
          <w:right w:val="nil"/>
          <w:between w:val="nil"/>
        </w:pBdr>
        <w:ind w:left="20" w:firstLine="709"/>
        <w:rPr>
          <w:highlight w:val="white"/>
        </w:rPr>
      </w:pPr>
      <w:r>
        <w:rPr>
          <w:highlight w:val="white"/>
        </w:rPr>
        <w:t xml:space="preserve">Конкурсное задание должно выполняться в формате “один модуль в день”, циклически по модулям А-B-C. Оценка каждого модуля происходит ежедневно. </w:t>
      </w:r>
    </w:p>
    <w:p w14:paraId="16AC790C" w14:textId="77777777" w:rsidR="00773551" w:rsidRDefault="008B3ECF">
      <w:pPr>
        <w:widowControl w:val="0"/>
        <w:pBdr>
          <w:top w:val="nil"/>
          <w:left w:val="nil"/>
          <w:bottom w:val="nil"/>
          <w:right w:val="nil"/>
          <w:between w:val="nil"/>
        </w:pBdr>
        <w:ind w:left="20" w:firstLine="709"/>
        <w:rPr>
          <w:highlight w:val="white"/>
        </w:rPr>
      </w:pPr>
      <w:r>
        <w:rPr>
          <w:highlight w:val="white"/>
        </w:rPr>
        <w:t xml:space="preserve">Собранные OVA-образа для модуля </w:t>
      </w:r>
      <w:proofErr w:type="spellStart"/>
      <w:r>
        <w:rPr>
          <w:highlight w:val="white"/>
        </w:rPr>
        <w:t>Linux</w:t>
      </w:r>
      <w:proofErr w:type="spellEnd"/>
      <w:r>
        <w:rPr>
          <w:highlight w:val="white"/>
        </w:rPr>
        <w:t xml:space="preserve"> и </w:t>
      </w:r>
      <w:proofErr w:type="spellStart"/>
      <w:r>
        <w:rPr>
          <w:highlight w:val="white"/>
        </w:rPr>
        <w:t>Windows</w:t>
      </w:r>
      <w:proofErr w:type="spellEnd"/>
      <w:r>
        <w:rPr>
          <w:highlight w:val="white"/>
        </w:rPr>
        <w:t xml:space="preserve"> доступны по ссылке:</w:t>
      </w:r>
    </w:p>
    <w:p w14:paraId="71AC70A3" w14:textId="77777777" w:rsidR="00773551" w:rsidRDefault="008B3ECF">
      <w:pPr>
        <w:widowControl w:val="0"/>
        <w:pBdr>
          <w:top w:val="nil"/>
          <w:left w:val="nil"/>
          <w:bottom w:val="nil"/>
          <w:right w:val="nil"/>
          <w:between w:val="nil"/>
        </w:pBdr>
        <w:ind w:left="20" w:firstLine="700"/>
        <w:rPr>
          <w:highlight w:val="white"/>
        </w:rPr>
      </w:pPr>
      <w:hyperlink r:id="rId9">
        <w:r>
          <w:rPr>
            <w:color w:val="1155CC"/>
            <w:highlight w:val="white"/>
            <w:u w:val="single"/>
          </w:rPr>
          <w:t>https://shorturl.at/bntwA</w:t>
        </w:r>
      </w:hyperlink>
    </w:p>
    <w:p w14:paraId="7F6A0EA7" w14:textId="77777777" w:rsidR="00773551" w:rsidRDefault="00773551">
      <w:pPr>
        <w:widowControl w:val="0"/>
        <w:pBdr>
          <w:top w:val="nil"/>
          <w:left w:val="nil"/>
          <w:bottom w:val="nil"/>
          <w:right w:val="nil"/>
          <w:between w:val="nil"/>
        </w:pBdr>
        <w:ind w:left="20" w:firstLine="0"/>
        <w:rPr>
          <w:highlight w:val="white"/>
        </w:rPr>
      </w:pPr>
    </w:p>
    <w:p w14:paraId="22C11D2C" w14:textId="77777777" w:rsidR="00773551" w:rsidRDefault="008B3ECF">
      <w:pPr>
        <w:widowControl w:val="0"/>
        <w:pBdr>
          <w:top w:val="nil"/>
          <w:left w:val="nil"/>
          <w:bottom w:val="nil"/>
          <w:right w:val="nil"/>
          <w:between w:val="nil"/>
        </w:pBdr>
        <w:ind w:left="20" w:firstLine="0"/>
        <w:rPr>
          <w:highlight w:val="white"/>
        </w:rPr>
      </w:pPr>
      <w:r>
        <w:rPr>
          <w:highlight w:val="white"/>
        </w:rPr>
        <w:tab/>
        <w:t xml:space="preserve">Оперативную помощь по развертыванию стендов можно получить </w:t>
      </w:r>
      <w:proofErr w:type="gramStart"/>
      <w:r>
        <w:rPr>
          <w:highlight w:val="white"/>
        </w:rPr>
        <w:t>в телеграмм</w:t>
      </w:r>
      <w:proofErr w:type="gramEnd"/>
      <w:r>
        <w:rPr>
          <w:highlight w:val="white"/>
        </w:rPr>
        <w:t xml:space="preserve"> чате компетенции:</w:t>
      </w:r>
    </w:p>
    <w:p w14:paraId="6588E83D" w14:textId="77777777" w:rsidR="00773551" w:rsidRDefault="008B3ECF">
      <w:pPr>
        <w:widowControl w:val="0"/>
        <w:pBdr>
          <w:top w:val="nil"/>
          <w:left w:val="nil"/>
          <w:bottom w:val="nil"/>
          <w:right w:val="nil"/>
          <w:between w:val="nil"/>
        </w:pBdr>
        <w:ind w:left="20" w:firstLine="700"/>
        <w:rPr>
          <w:highlight w:val="white"/>
        </w:rPr>
      </w:pPr>
      <w:hyperlink r:id="rId10">
        <w:r>
          <w:rPr>
            <w:color w:val="1155CC"/>
            <w:highlight w:val="white"/>
            <w:u w:val="single"/>
          </w:rPr>
          <w:t>https://shorturl.at/vyRX9</w:t>
        </w:r>
      </w:hyperlink>
    </w:p>
    <w:p w14:paraId="50426265" w14:textId="77777777" w:rsidR="00773551" w:rsidRDefault="00773551">
      <w:pPr>
        <w:widowControl w:val="0"/>
        <w:pBdr>
          <w:top w:val="nil"/>
          <w:left w:val="nil"/>
          <w:bottom w:val="nil"/>
          <w:right w:val="nil"/>
          <w:between w:val="nil"/>
        </w:pBdr>
        <w:ind w:left="20" w:firstLine="700"/>
        <w:rPr>
          <w:highlight w:val="white"/>
        </w:rPr>
      </w:pPr>
    </w:p>
    <w:p w14:paraId="1DC5AEA9" w14:textId="77777777" w:rsidR="00773551" w:rsidRDefault="008B3ECF">
      <w:pPr>
        <w:widowControl w:val="0"/>
        <w:pBdr>
          <w:top w:val="nil"/>
          <w:left w:val="nil"/>
          <w:bottom w:val="nil"/>
          <w:right w:val="nil"/>
          <w:between w:val="nil"/>
        </w:pBdr>
        <w:ind w:left="20" w:firstLine="709"/>
        <w:rPr>
          <w:highlight w:val="white"/>
        </w:rPr>
      </w:pPr>
      <w:r>
        <w:rPr>
          <w:highlight w:val="white"/>
        </w:rPr>
        <w:t>Задания разработаны и протестированы группой сертифицированных экспертов:</w:t>
      </w:r>
    </w:p>
    <w:p w14:paraId="43CA476F" w14:textId="77777777" w:rsidR="00773551" w:rsidRDefault="00773551">
      <w:pPr>
        <w:widowControl w:val="0"/>
        <w:pBdr>
          <w:top w:val="nil"/>
          <w:left w:val="nil"/>
          <w:bottom w:val="nil"/>
          <w:right w:val="nil"/>
          <w:between w:val="nil"/>
        </w:pBdr>
        <w:ind w:firstLine="0"/>
        <w:rPr>
          <w:highlight w:val="white"/>
        </w:rPr>
      </w:pPr>
    </w:p>
    <w:p w14:paraId="42235673" w14:textId="77777777" w:rsidR="00773551" w:rsidRDefault="008B3ECF">
      <w:pPr>
        <w:widowControl w:val="0"/>
        <w:pBdr>
          <w:top w:val="nil"/>
          <w:left w:val="nil"/>
          <w:bottom w:val="nil"/>
          <w:right w:val="nil"/>
          <w:between w:val="nil"/>
        </w:pBdr>
        <w:ind w:firstLine="0"/>
        <w:rPr>
          <w:b/>
          <w:highlight w:val="white"/>
        </w:rPr>
      </w:pPr>
      <w:r>
        <w:br w:type="page"/>
      </w:r>
    </w:p>
    <w:p w14:paraId="60B84D8C" w14:textId="77777777" w:rsidR="00773551" w:rsidRDefault="008B3ECF">
      <w:pPr>
        <w:widowControl w:val="0"/>
        <w:pBdr>
          <w:top w:val="nil"/>
          <w:left w:val="nil"/>
          <w:bottom w:val="nil"/>
          <w:right w:val="nil"/>
          <w:between w:val="nil"/>
        </w:pBdr>
        <w:ind w:firstLine="0"/>
        <w:rPr>
          <w:highlight w:val="white"/>
        </w:rPr>
      </w:pPr>
      <w:r>
        <w:rPr>
          <w:b/>
          <w:highlight w:val="white"/>
        </w:rPr>
        <w:lastRenderedPageBreak/>
        <w:t xml:space="preserve">Таблица 1 – </w:t>
      </w:r>
      <w:r>
        <w:rPr>
          <w:highlight w:val="white"/>
        </w:rPr>
        <w:t>Группа сертифицированных экспертов</w:t>
      </w:r>
    </w:p>
    <w:tbl>
      <w:tblPr>
        <w:tblStyle w:val="a5"/>
        <w:tblW w:w="99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9"/>
        <w:gridCol w:w="3060"/>
        <w:gridCol w:w="2608"/>
      </w:tblGrid>
      <w:tr w:rsidR="00773551" w14:paraId="3A50FFE1" w14:textId="77777777">
        <w:tc>
          <w:tcPr>
            <w:tcW w:w="4249" w:type="dxa"/>
          </w:tcPr>
          <w:p w14:paraId="1983D08C"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Модуль конкурсного задания</w:t>
            </w:r>
          </w:p>
        </w:tc>
        <w:tc>
          <w:tcPr>
            <w:tcW w:w="3060" w:type="dxa"/>
          </w:tcPr>
          <w:p w14:paraId="70E458C8"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Роль</w:t>
            </w:r>
          </w:p>
        </w:tc>
        <w:tc>
          <w:tcPr>
            <w:tcW w:w="2608" w:type="dxa"/>
          </w:tcPr>
          <w:p w14:paraId="032EED44"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ФИО Эксперта</w:t>
            </w:r>
          </w:p>
        </w:tc>
      </w:tr>
      <w:tr w:rsidR="00773551" w14:paraId="0C1FC8F9" w14:textId="77777777">
        <w:trPr>
          <w:trHeight w:val="560"/>
        </w:trPr>
        <w:tc>
          <w:tcPr>
            <w:tcW w:w="4249" w:type="dxa"/>
            <w:vMerge w:val="restart"/>
          </w:tcPr>
          <w:p w14:paraId="50751ABB"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Модуль А: «Пусконаладка инфраструктуры на основе OC семейства </w:t>
            </w:r>
            <w:proofErr w:type="spellStart"/>
            <w:r>
              <w:rPr>
                <w:rFonts w:ascii="Times New Roman" w:eastAsia="Times New Roman" w:hAnsi="Times New Roman" w:cs="Times New Roman"/>
                <w:sz w:val="24"/>
                <w:szCs w:val="24"/>
                <w:highlight w:val="white"/>
              </w:rPr>
              <w:t>Linux</w:t>
            </w:r>
            <w:proofErr w:type="spellEnd"/>
            <w:r>
              <w:rPr>
                <w:rFonts w:ascii="Times New Roman" w:eastAsia="Times New Roman" w:hAnsi="Times New Roman" w:cs="Times New Roman"/>
                <w:sz w:val="24"/>
                <w:szCs w:val="24"/>
                <w:highlight w:val="white"/>
              </w:rPr>
              <w:t>»</w:t>
            </w:r>
          </w:p>
        </w:tc>
        <w:tc>
          <w:tcPr>
            <w:tcW w:w="3060" w:type="dxa"/>
          </w:tcPr>
          <w:p w14:paraId="378F470F"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Ведущий разработчик</w:t>
            </w:r>
          </w:p>
        </w:tc>
        <w:tc>
          <w:tcPr>
            <w:tcW w:w="2608" w:type="dxa"/>
          </w:tcPr>
          <w:p w14:paraId="0EA5DD19" w14:textId="77777777" w:rsidR="00773551" w:rsidRDefault="008B3ECF">
            <w:pPr>
              <w:widowControl w:val="0"/>
              <w:shd w:val="clear" w:color="auto" w:fill="FFFFFF"/>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М.М. </w:t>
            </w:r>
            <w:proofErr w:type="spellStart"/>
            <w:r>
              <w:rPr>
                <w:rFonts w:ascii="Times New Roman" w:eastAsia="Times New Roman" w:hAnsi="Times New Roman" w:cs="Times New Roman"/>
                <w:sz w:val="24"/>
                <w:szCs w:val="24"/>
                <w:highlight w:val="white"/>
              </w:rPr>
              <w:t>Фучко</w:t>
            </w:r>
            <w:proofErr w:type="spellEnd"/>
          </w:p>
        </w:tc>
      </w:tr>
      <w:tr w:rsidR="00773551" w14:paraId="0E898E7F" w14:textId="77777777">
        <w:trPr>
          <w:trHeight w:val="731"/>
        </w:trPr>
        <w:tc>
          <w:tcPr>
            <w:tcW w:w="4249" w:type="dxa"/>
            <w:vMerge/>
          </w:tcPr>
          <w:p w14:paraId="3A6DB779" w14:textId="77777777" w:rsidR="00773551" w:rsidRDefault="00773551">
            <w:pPr>
              <w:widowControl w:val="0"/>
              <w:spacing w:line="276" w:lineRule="auto"/>
              <w:ind w:firstLine="0"/>
              <w:jc w:val="left"/>
              <w:rPr>
                <w:rFonts w:ascii="Times New Roman" w:eastAsia="Times New Roman" w:hAnsi="Times New Roman" w:cs="Times New Roman"/>
                <w:sz w:val="24"/>
                <w:szCs w:val="24"/>
                <w:highlight w:val="white"/>
              </w:rPr>
            </w:pPr>
          </w:p>
        </w:tc>
        <w:tc>
          <w:tcPr>
            <w:tcW w:w="3060" w:type="dxa"/>
          </w:tcPr>
          <w:p w14:paraId="1E246D95" w14:textId="77777777" w:rsidR="00773551" w:rsidRDefault="008B3ECF">
            <w:pPr>
              <w:widowControl w:val="0"/>
              <w:shd w:val="clear" w:color="auto" w:fill="FFFFFF"/>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Группа разработки</w:t>
            </w:r>
          </w:p>
        </w:tc>
        <w:tc>
          <w:tcPr>
            <w:tcW w:w="2608" w:type="dxa"/>
          </w:tcPr>
          <w:p w14:paraId="768CB1AF" w14:textId="77777777" w:rsidR="00773551" w:rsidRDefault="008B3ECF">
            <w:pPr>
              <w:widowControl w:val="0"/>
              <w:shd w:val="clear" w:color="auto" w:fill="FFFFFF"/>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А.Г. </w:t>
            </w:r>
            <w:proofErr w:type="spellStart"/>
            <w:r>
              <w:rPr>
                <w:rFonts w:ascii="Times New Roman" w:eastAsia="Times New Roman" w:hAnsi="Times New Roman" w:cs="Times New Roman"/>
                <w:sz w:val="24"/>
                <w:szCs w:val="24"/>
                <w:highlight w:val="white"/>
              </w:rPr>
              <w:t>Уймин</w:t>
            </w:r>
            <w:proofErr w:type="spellEnd"/>
            <w:r>
              <w:rPr>
                <w:rFonts w:ascii="Times New Roman" w:eastAsia="Times New Roman" w:hAnsi="Times New Roman" w:cs="Times New Roman"/>
                <w:sz w:val="24"/>
                <w:szCs w:val="24"/>
                <w:highlight w:val="white"/>
              </w:rPr>
              <w:t>, Д.С. Лавров</w:t>
            </w:r>
          </w:p>
        </w:tc>
      </w:tr>
      <w:tr w:rsidR="00773551" w14:paraId="6984AF93" w14:textId="77777777">
        <w:trPr>
          <w:trHeight w:val="630"/>
        </w:trPr>
        <w:tc>
          <w:tcPr>
            <w:tcW w:w="4249" w:type="dxa"/>
            <w:vMerge w:val="restart"/>
          </w:tcPr>
          <w:p w14:paraId="4E2C64CB"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Модуль В: «Пусконаладка инфраструктуры на основе OC семейства </w:t>
            </w:r>
            <w:proofErr w:type="spellStart"/>
            <w:r>
              <w:rPr>
                <w:rFonts w:ascii="Times New Roman" w:eastAsia="Times New Roman" w:hAnsi="Times New Roman" w:cs="Times New Roman"/>
                <w:sz w:val="24"/>
                <w:szCs w:val="24"/>
                <w:highlight w:val="white"/>
              </w:rPr>
              <w:t>Windows</w:t>
            </w:r>
            <w:proofErr w:type="spellEnd"/>
            <w:r>
              <w:rPr>
                <w:rFonts w:ascii="Times New Roman" w:eastAsia="Times New Roman" w:hAnsi="Times New Roman" w:cs="Times New Roman"/>
                <w:sz w:val="24"/>
                <w:szCs w:val="24"/>
                <w:highlight w:val="white"/>
              </w:rPr>
              <w:t>»</w:t>
            </w:r>
          </w:p>
        </w:tc>
        <w:tc>
          <w:tcPr>
            <w:tcW w:w="3060" w:type="dxa"/>
          </w:tcPr>
          <w:p w14:paraId="1823A49A"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Ведущий разработчик</w:t>
            </w:r>
          </w:p>
        </w:tc>
        <w:tc>
          <w:tcPr>
            <w:tcW w:w="2608" w:type="dxa"/>
          </w:tcPr>
          <w:p w14:paraId="2A6E6E28"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М.А. Афанасьев</w:t>
            </w:r>
          </w:p>
        </w:tc>
      </w:tr>
      <w:tr w:rsidR="00773551" w14:paraId="73EF3E99" w14:textId="77777777">
        <w:trPr>
          <w:trHeight w:val="585"/>
        </w:trPr>
        <w:tc>
          <w:tcPr>
            <w:tcW w:w="4249" w:type="dxa"/>
            <w:vMerge/>
          </w:tcPr>
          <w:p w14:paraId="22507957" w14:textId="77777777" w:rsidR="00773551" w:rsidRDefault="00773551">
            <w:pPr>
              <w:widowControl w:val="0"/>
              <w:ind w:right="80" w:firstLine="0"/>
              <w:rPr>
                <w:rFonts w:ascii="Times New Roman" w:eastAsia="Times New Roman" w:hAnsi="Times New Roman" w:cs="Times New Roman"/>
                <w:sz w:val="24"/>
                <w:szCs w:val="24"/>
                <w:highlight w:val="white"/>
              </w:rPr>
            </w:pPr>
          </w:p>
        </w:tc>
        <w:tc>
          <w:tcPr>
            <w:tcW w:w="3060" w:type="dxa"/>
          </w:tcPr>
          <w:p w14:paraId="044BB768" w14:textId="77777777" w:rsidR="00773551" w:rsidRDefault="008B3ECF">
            <w:pPr>
              <w:widowControl w:val="0"/>
              <w:shd w:val="clear" w:color="auto" w:fill="FFFFFF"/>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Группа разработки</w:t>
            </w:r>
          </w:p>
        </w:tc>
        <w:tc>
          <w:tcPr>
            <w:tcW w:w="2608" w:type="dxa"/>
          </w:tcPr>
          <w:p w14:paraId="67C7B81E"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Д.В. </w:t>
            </w:r>
            <w:proofErr w:type="spellStart"/>
            <w:r>
              <w:rPr>
                <w:rFonts w:ascii="Times New Roman" w:eastAsia="Times New Roman" w:hAnsi="Times New Roman" w:cs="Times New Roman"/>
                <w:sz w:val="24"/>
                <w:szCs w:val="24"/>
                <w:highlight w:val="white"/>
              </w:rPr>
              <w:t>Дюгуров</w:t>
            </w:r>
            <w:proofErr w:type="spellEnd"/>
          </w:p>
        </w:tc>
      </w:tr>
      <w:tr w:rsidR="00773551" w14:paraId="69D93127" w14:textId="77777777">
        <w:tc>
          <w:tcPr>
            <w:tcW w:w="4249" w:type="dxa"/>
            <w:vMerge w:val="restart"/>
          </w:tcPr>
          <w:p w14:paraId="3C415C68"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Модуль С: «Пусконаладка телекоммуникационного оборудования»</w:t>
            </w:r>
          </w:p>
        </w:tc>
        <w:tc>
          <w:tcPr>
            <w:tcW w:w="3060" w:type="dxa"/>
          </w:tcPr>
          <w:p w14:paraId="3282E01E"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Ведущий разработчик</w:t>
            </w:r>
          </w:p>
        </w:tc>
        <w:tc>
          <w:tcPr>
            <w:tcW w:w="2608" w:type="dxa"/>
          </w:tcPr>
          <w:p w14:paraId="61DCACAC"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Д.С. Лавров</w:t>
            </w:r>
          </w:p>
        </w:tc>
      </w:tr>
      <w:tr w:rsidR="00773551" w14:paraId="1383B40B" w14:textId="77777777">
        <w:tc>
          <w:tcPr>
            <w:tcW w:w="4249" w:type="dxa"/>
            <w:vMerge/>
          </w:tcPr>
          <w:p w14:paraId="4C3F89DF" w14:textId="77777777" w:rsidR="00773551" w:rsidRDefault="00773551">
            <w:pPr>
              <w:widowControl w:val="0"/>
              <w:spacing w:line="276" w:lineRule="auto"/>
              <w:ind w:firstLine="0"/>
              <w:jc w:val="left"/>
              <w:rPr>
                <w:rFonts w:ascii="Times New Roman" w:eastAsia="Times New Roman" w:hAnsi="Times New Roman" w:cs="Times New Roman"/>
                <w:sz w:val="24"/>
                <w:szCs w:val="24"/>
                <w:highlight w:val="white"/>
              </w:rPr>
            </w:pPr>
          </w:p>
        </w:tc>
        <w:tc>
          <w:tcPr>
            <w:tcW w:w="3060" w:type="dxa"/>
          </w:tcPr>
          <w:p w14:paraId="3C990EA6" w14:textId="77777777" w:rsidR="00773551" w:rsidRDefault="008B3ECF">
            <w:pPr>
              <w:widowControl w:val="0"/>
              <w:shd w:val="clear" w:color="auto" w:fill="FFFFFF"/>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Группа разработки</w:t>
            </w:r>
          </w:p>
        </w:tc>
        <w:tc>
          <w:tcPr>
            <w:tcW w:w="2608" w:type="dxa"/>
          </w:tcPr>
          <w:p w14:paraId="56D3B997" w14:textId="77777777" w:rsidR="00773551" w:rsidRDefault="008B3ECF">
            <w:pPr>
              <w:widowControl w:val="0"/>
              <w:ind w:right="80" w:firstLine="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Д.А. Букин, А.Г. </w:t>
            </w:r>
            <w:proofErr w:type="spellStart"/>
            <w:r>
              <w:rPr>
                <w:rFonts w:ascii="Times New Roman" w:eastAsia="Times New Roman" w:hAnsi="Times New Roman" w:cs="Times New Roman"/>
                <w:sz w:val="24"/>
                <w:szCs w:val="24"/>
                <w:highlight w:val="white"/>
              </w:rPr>
              <w:t>Уймин</w:t>
            </w:r>
            <w:proofErr w:type="spellEnd"/>
            <w:r>
              <w:rPr>
                <w:rFonts w:ascii="Times New Roman" w:eastAsia="Times New Roman" w:hAnsi="Times New Roman" w:cs="Times New Roman"/>
                <w:sz w:val="24"/>
                <w:szCs w:val="24"/>
                <w:highlight w:val="white"/>
              </w:rPr>
              <w:t xml:space="preserve"> </w:t>
            </w:r>
          </w:p>
        </w:tc>
      </w:tr>
    </w:tbl>
    <w:p w14:paraId="3E9EC9D6" w14:textId="77777777" w:rsidR="00773551" w:rsidRDefault="008B3ECF">
      <w:pPr>
        <w:widowControl w:val="0"/>
        <w:ind w:right="80" w:firstLine="0"/>
      </w:pPr>
      <w:r>
        <w:br/>
      </w:r>
      <w:r>
        <w:br w:type="page"/>
      </w:r>
    </w:p>
    <w:p w14:paraId="6CB1E74A" w14:textId="77777777" w:rsidR="00773551" w:rsidRDefault="008B3ECF">
      <w:pPr>
        <w:widowControl w:val="0"/>
        <w:ind w:right="80" w:firstLine="0"/>
      </w:pPr>
      <w:r>
        <w:lastRenderedPageBreak/>
        <w:t>3. МОДУЛИ ЗАДАНИЯ И НЕОБХОДИМОЕ ВРЕМЯ</w:t>
      </w:r>
    </w:p>
    <w:p w14:paraId="0002E5D7" w14:textId="77777777" w:rsidR="00773551" w:rsidRDefault="00773551">
      <w:pPr>
        <w:ind w:firstLine="709"/>
        <w:jc w:val="left"/>
        <w:rPr>
          <w:highlight w:val="white"/>
        </w:rPr>
      </w:pPr>
    </w:p>
    <w:p w14:paraId="0A382893" w14:textId="77777777" w:rsidR="00773551" w:rsidRDefault="008B3ECF">
      <w:pPr>
        <w:ind w:firstLine="709"/>
        <w:rPr>
          <w:highlight w:val="white"/>
        </w:rPr>
      </w:pPr>
      <w:r>
        <w:rPr>
          <w:highlight w:val="white"/>
        </w:rPr>
        <w:t>Модули и время приведены в таблице 2.</w:t>
      </w:r>
    </w:p>
    <w:p w14:paraId="27793D1D" w14:textId="77777777" w:rsidR="00773551" w:rsidRDefault="00773551">
      <w:pPr>
        <w:tabs>
          <w:tab w:val="left" w:pos="7245"/>
        </w:tabs>
        <w:ind w:hanging="90"/>
        <w:jc w:val="left"/>
        <w:rPr>
          <w:highlight w:val="white"/>
        </w:rPr>
      </w:pPr>
    </w:p>
    <w:p w14:paraId="712A3B33" w14:textId="77777777" w:rsidR="00773551" w:rsidRDefault="008B3ECF">
      <w:pPr>
        <w:tabs>
          <w:tab w:val="left" w:pos="7245"/>
        </w:tabs>
        <w:ind w:hanging="90"/>
        <w:jc w:val="left"/>
      </w:pPr>
      <w:r>
        <w:rPr>
          <w:b/>
          <w:highlight w:val="white"/>
        </w:rPr>
        <w:t xml:space="preserve"> Таблица 2 – </w:t>
      </w:r>
      <w:r>
        <w:rPr>
          <w:highlight w:val="white"/>
        </w:rPr>
        <w:t>Время выполнение модуля</w:t>
      </w:r>
    </w:p>
    <w:tbl>
      <w:tblPr>
        <w:tblStyle w:val="a6"/>
        <w:tblW w:w="102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4"/>
        <w:gridCol w:w="6367"/>
        <w:gridCol w:w="1510"/>
        <w:gridCol w:w="1678"/>
      </w:tblGrid>
      <w:tr w:rsidR="00773551" w14:paraId="7D738473" w14:textId="77777777">
        <w:tc>
          <w:tcPr>
            <w:tcW w:w="724" w:type="dxa"/>
            <w:vAlign w:val="center"/>
          </w:tcPr>
          <w:p w14:paraId="7C2E0710"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п/п</w:t>
            </w:r>
          </w:p>
        </w:tc>
        <w:tc>
          <w:tcPr>
            <w:tcW w:w="6367" w:type="dxa"/>
            <w:vAlign w:val="center"/>
          </w:tcPr>
          <w:p w14:paraId="0CD1F49D"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модуля</w:t>
            </w:r>
          </w:p>
        </w:tc>
        <w:tc>
          <w:tcPr>
            <w:tcW w:w="1510" w:type="dxa"/>
            <w:vAlign w:val="center"/>
          </w:tcPr>
          <w:p w14:paraId="6DA1F1FD"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Рабочее время</w:t>
            </w:r>
          </w:p>
        </w:tc>
        <w:tc>
          <w:tcPr>
            <w:tcW w:w="1678" w:type="dxa"/>
            <w:vAlign w:val="center"/>
          </w:tcPr>
          <w:p w14:paraId="78CD77A2"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Время на задание</w:t>
            </w:r>
          </w:p>
        </w:tc>
      </w:tr>
      <w:tr w:rsidR="00773551" w14:paraId="5F07288B" w14:textId="77777777">
        <w:tc>
          <w:tcPr>
            <w:tcW w:w="724" w:type="dxa"/>
          </w:tcPr>
          <w:p w14:paraId="53AD20B2"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67" w:type="dxa"/>
          </w:tcPr>
          <w:p w14:paraId="33CC1C50" w14:textId="77777777" w:rsidR="00773551" w:rsidRDefault="008B3ECF">
            <w:pPr>
              <w:ind w:hanging="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Модуль А: «Пусконаладка инфраструктуры на основе OC семейства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w:t>
            </w:r>
          </w:p>
        </w:tc>
        <w:tc>
          <w:tcPr>
            <w:tcW w:w="1510" w:type="dxa"/>
            <w:vMerge w:val="restart"/>
            <w:vAlign w:val="center"/>
          </w:tcPr>
          <w:p w14:paraId="38670620" w14:textId="77777777" w:rsidR="00773551" w:rsidRDefault="008B3ECF">
            <w:pPr>
              <w:ind w:right="113"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 соответствии с жеребьевкой по циклу A-B-C</w:t>
            </w:r>
          </w:p>
        </w:tc>
        <w:tc>
          <w:tcPr>
            <w:tcW w:w="1678" w:type="dxa"/>
            <w:vAlign w:val="center"/>
          </w:tcPr>
          <w:p w14:paraId="6362C407"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ч.</w:t>
            </w:r>
          </w:p>
        </w:tc>
      </w:tr>
      <w:tr w:rsidR="00773551" w14:paraId="526ABF0C" w14:textId="77777777">
        <w:tc>
          <w:tcPr>
            <w:tcW w:w="724" w:type="dxa"/>
          </w:tcPr>
          <w:p w14:paraId="30AB3AD5"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367" w:type="dxa"/>
          </w:tcPr>
          <w:p w14:paraId="33FCCB28" w14:textId="77777777" w:rsidR="00773551" w:rsidRDefault="008B3ECF">
            <w:pPr>
              <w:ind w:hanging="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Модуль В: «Пусконаладка инфраструктуры на основе OC семейства </w:t>
            </w: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w:t>
            </w:r>
          </w:p>
        </w:tc>
        <w:tc>
          <w:tcPr>
            <w:tcW w:w="1510" w:type="dxa"/>
            <w:vMerge/>
            <w:vAlign w:val="center"/>
          </w:tcPr>
          <w:p w14:paraId="040A85D7" w14:textId="77777777" w:rsidR="00773551" w:rsidRDefault="00773551">
            <w:pPr>
              <w:widowControl w:val="0"/>
              <w:spacing w:line="276" w:lineRule="auto"/>
              <w:ind w:firstLine="0"/>
              <w:jc w:val="left"/>
              <w:rPr>
                <w:rFonts w:ascii="Times New Roman" w:eastAsia="Times New Roman" w:hAnsi="Times New Roman" w:cs="Times New Roman"/>
                <w:sz w:val="24"/>
                <w:szCs w:val="24"/>
              </w:rPr>
            </w:pPr>
          </w:p>
        </w:tc>
        <w:tc>
          <w:tcPr>
            <w:tcW w:w="1678" w:type="dxa"/>
          </w:tcPr>
          <w:p w14:paraId="22BD4773"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ч.</w:t>
            </w:r>
          </w:p>
        </w:tc>
      </w:tr>
      <w:tr w:rsidR="00773551" w14:paraId="3DB0D931" w14:textId="77777777">
        <w:tc>
          <w:tcPr>
            <w:tcW w:w="724" w:type="dxa"/>
          </w:tcPr>
          <w:p w14:paraId="64301902"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367" w:type="dxa"/>
          </w:tcPr>
          <w:p w14:paraId="243C3FEA" w14:textId="77777777" w:rsidR="00773551" w:rsidRDefault="008B3ECF">
            <w:pPr>
              <w:ind w:hanging="34"/>
              <w:rPr>
                <w:rFonts w:ascii="Times New Roman" w:eastAsia="Times New Roman" w:hAnsi="Times New Roman" w:cs="Times New Roman"/>
                <w:sz w:val="24"/>
                <w:szCs w:val="24"/>
              </w:rPr>
            </w:pPr>
            <w:r>
              <w:rPr>
                <w:rFonts w:ascii="Times New Roman" w:eastAsia="Times New Roman" w:hAnsi="Times New Roman" w:cs="Times New Roman"/>
                <w:sz w:val="24"/>
                <w:szCs w:val="24"/>
              </w:rPr>
              <w:t>Модуль С: «Пусконаладка телекоммуникационного оборудования»</w:t>
            </w:r>
          </w:p>
        </w:tc>
        <w:tc>
          <w:tcPr>
            <w:tcW w:w="1510" w:type="dxa"/>
            <w:vMerge/>
            <w:vAlign w:val="center"/>
          </w:tcPr>
          <w:p w14:paraId="366CB3D9" w14:textId="77777777" w:rsidR="00773551" w:rsidRDefault="00773551">
            <w:pPr>
              <w:widowControl w:val="0"/>
              <w:spacing w:line="276" w:lineRule="auto"/>
              <w:ind w:firstLine="0"/>
              <w:jc w:val="left"/>
              <w:rPr>
                <w:rFonts w:ascii="Times New Roman" w:eastAsia="Times New Roman" w:hAnsi="Times New Roman" w:cs="Times New Roman"/>
                <w:sz w:val="24"/>
                <w:szCs w:val="24"/>
              </w:rPr>
            </w:pPr>
          </w:p>
        </w:tc>
        <w:tc>
          <w:tcPr>
            <w:tcW w:w="1678" w:type="dxa"/>
            <w:vAlign w:val="center"/>
          </w:tcPr>
          <w:p w14:paraId="033C5C62"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ч.</w:t>
            </w:r>
          </w:p>
        </w:tc>
      </w:tr>
    </w:tbl>
    <w:p w14:paraId="4489127B" w14:textId="77777777" w:rsidR="00773551" w:rsidRDefault="00773551">
      <w:pPr>
        <w:rPr>
          <w:b/>
        </w:rPr>
      </w:pPr>
    </w:p>
    <w:p w14:paraId="5996D5D1" w14:textId="77777777" w:rsidR="00773551" w:rsidRDefault="00773551">
      <w:pPr>
        <w:rPr>
          <w:b/>
        </w:rPr>
      </w:pPr>
    </w:p>
    <w:p w14:paraId="0A95AAAA" w14:textId="77777777" w:rsidR="00773551" w:rsidRDefault="00773551">
      <w:pPr>
        <w:rPr>
          <w:b/>
        </w:rPr>
      </w:pPr>
    </w:p>
    <w:p w14:paraId="2AC0F947" w14:textId="77777777" w:rsidR="00773551" w:rsidRDefault="00773551">
      <w:pPr>
        <w:rPr>
          <w:b/>
        </w:rPr>
      </w:pPr>
    </w:p>
    <w:p w14:paraId="4827D124" w14:textId="77777777" w:rsidR="00773551" w:rsidRDefault="00773551">
      <w:pPr>
        <w:rPr>
          <w:b/>
        </w:rPr>
      </w:pPr>
    </w:p>
    <w:p w14:paraId="3A8F1C55" w14:textId="77777777" w:rsidR="00773551" w:rsidRDefault="00773551">
      <w:pPr>
        <w:rPr>
          <w:b/>
        </w:rPr>
      </w:pPr>
    </w:p>
    <w:p w14:paraId="1F3EC2F2" w14:textId="77777777" w:rsidR="00773551" w:rsidRDefault="00773551">
      <w:pPr>
        <w:rPr>
          <w:b/>
        </w:rPr>
      </w:pPr>
    </w:p>
    <w:p w14:paraId="45C97E21" w14:textId="77777777" w:rsidR="00773551" w:rsidRDefault="00773551">
      <w:pPr>
        <w:rPr>
          <w:b/>
        </w:rPr>
      </w:pPr>
    </w:p>
    <w:p w14:paraId="5DF88503" w14:textId="77777777" w:rsidR="00773551" w:rsidRDefault="00773551">
      <w:pPr>
        <w:rPr>
          <w:b/>
        </w:rPr>
      </w:pPr>
    </w:p>
    <w:p w14:paraId="2213B9CE" w14:textId="77777777" w:rsidR="00773551" w:rsidRDefault="00773551">
      <w:pPr>
        <w:rPr>
          <w:b/>
        </w:rPr>
      </w:pPr>
    </w:p>
    <w:p w14:paraId="69CBD505" w14:textId="77777777" w:rsidR="00773551" w:rsidRDefault="00773551">
      <w:pPr>
        <w:rPr>
          <w:b/>
        </w:rPr>
      </w:pPr>
    </w:p>
    <w:p w14:paraId="4BB82211" w14:textId="77777777" w:rsidR="00773551" w:rsidRDefault="00773551">
      <w:pPr>
        <w:rPr>
          <w:b/>
        </w:rPr>
      </w:pPr>
    </w:p>
    <w:p w14:paraId="71FFCCAD" w14:textId="77777777" w:rsidR="00773551" w:rsidRDefault="00773551">
      <w:pPr>
        <w:rPr>
          <w:b/>
        </w:rPr>
      </w:pPr>
    </w:p>
    <w:p w14:paraId="7D5BF544" w14:textId="77777777" w:rsidR="00773551" w:rsidRDefault="00773551">
      <w:pPr>
        <w:rPr>
          <w:b/>
        </w:rPr>
      </w:pPr>
    </w:p>
    <w:p w14:paraId="4BDD2B9C" w14:textId="77777777" w:rsidR="00773551" w:rsidRDefault="00773551">
      <w:pPr>
        <w:rPr>
          <w:b/>
        </w:rPr>
      </w:pPr>
    </w:p>
    <w:p w14:paraId="7EDEEDE3" w14:textId="77777777" w:rsidR="00773551" w:rsidRDefault="00773551">
      <w:pPr>
        <w:rPr>
          <w:b/>
        </w:rPr>
      </w:pPr>
    </w:p>
    <w:p w14:paraId="49592516" w14:textId="77777777" w:rsidR="00773551" w:rsidRDefault="00773551">
      <w:pPr>
        <w:rPr>
          <w:b/>
        </w:rPr>
      </w:pPr>
    </w:p>
    <w:p w14:paraId="7BF08E23" w14:textId="77777777" w:rsidR="00773551" w:rsidRDefault="00773551">
      <w:pPr>
        <w:rPr>
          <w:b/>
        </w:rPr>
      </w:pPr>
    </w:p>
    <w:p w14:paraId="5689CA0D" w14:textId="77777777" w:rsidR="00773551" w:rsidRDefault="00773551">
      <w:pPr>
        <w:rPr>
          <w:b/>
        </w:rPr>
      </w:pPr>
    </w:p>
    <w:p w14:paraId="7F193FF1" w14:textId="77777777" w:rsidR="00773551" w:rsidRDefault="00773551">
      <w:pPr>
        <w:pStyle w:val="1"/>
        <w:ind w:firstLine="0"/>
        <w:rPr>
          <w:color w:val="000000"/>
          <w:sz w:val="24"/>
          <w:szCs w:val="24"/>
        </w:rPr>
      </w:pPr>
    </w:p>
    <w:p w14:paraId="06B6FDFC" w14:textId="77777777" w:rsidR="00773551" w:rsidRDefault="00773551">
      <w:pPr>
        <w:pStyle w:val="1"/>
        <w:ind w:firstLine="0"/>
        <w:rPr>
          <w:color w:val="000000"/>
          <w:sz w:val="24"/>
          <w:szCs w:val="24"/>
        </w:rPr>
      </w:pPr>
    </w:p>
    <w:p w14:paraId="353A62B9" w14:textId="77777777" w:rsidR="00773551" w:rsidRDefault="008B3ECF">
      <w:pPr>
        <w:pStyle w:val="1"/>
        <w:ind w:firstLine="0"/>
        <w:rPr>
          <w:color w:val="000000"/>
          <w:sz w:val="24"/>
          <w:szCs w:val="24"/>
        </w:rPr>
      </w:pPr>
      <w:r>
        <w:br w:type="page"/>
      </w:r>
    </w:p>
    <w:p w14:paraId="1BEA1333" w14:textId="77777777" w:rsidR="00773551" w:rsidRDefault="008B3ECF">
      <w:pPr>
        <w:pStyle w:val="1"/>
        <w:ind w:firstLine="0"/>
        <w:rPr>
          <w:color w:val="000000"/>
          <w:sz w:val="24"/>
          <w:szCs w:val="24"/>
        </w:rPr>
      </w:pPr>
      <w:r>
        <w:rPr>
          <w:color w:val="000000"/>
          <w:sz w:val="24"/>
          <w:szCs w:val="24"/>
        </w:rPr>
        <w:lastRenderedPageBreak/>
        <w:t xml:space="preserve">Модуль А: «Пусконаладка инфраструктуры на основе OC семейства </w:t>
      </w:r>
      <w:proofErr w:type="spellStart"/>
      <w:r>
        <w:rPr>
          <w:color w:val="000000"/>
          <w:sz w:val="24"/>
          <w:szCs w:val="24"/>
        </w:rPr>
        <w:t>Linux</w:t>
      </w:r>
      <w:proofErr w:type="spellEnd"/>
      <w:r>
        <w:rPr>
          <w:color w:val="000000"/>
          <w:sz w:val="24"/>
          <w:szCs w:val="24"/>
        </w:rPr>
        <w:t>»</w:t>
      </w:r>
    </w:p>
    <w:p w14:paraId="7DEF43A5" w14:textId="77777777" w:rsidR="00773551" w:rsidRDefault="008B3ECF">
      <w:pPr>
        <w:ind w:firstLine="709"/>
      </w:pPr>
      <w:r>
        <w:t>Версия 1 от 28.09.20.</w:t>
      </w:r>
    </w:p>
    <w:p w14:paraId="5F031304" w14:textId="77777777" w:rsidR="00773551" w:rsidRDefault="008B3ECF">
      <w:pPr>
        <w:pStyle w:val="2"/>
        <w:keepLines/>
        <w:spacing w:before="360" w:after="120" w:line="276" w:lineRule="auto"/>
        <w:ind w:firstLine="567"/>
      </w:pPr>
      <w:bookmarkStart w:id="0" w:name="_gjdgxs" w:colFirst="0" w:colLast="0"/>
      <w:bookmarkEnd w:id="0"/>
      <w:r>
        <w:t>ВВЕДЕНИЕ</w:t>
      </w:r>
    </w:p>
    <w:p w14:paraId="13FD66E2" w14:textId="77777777" w:rsidR="00773551" w:rsidRDefault="008B3ECF">
      <w:r>
        <w:t>Умение работать с системами на основе открытого исходного кода становится все более важным навыком для тех, кто желает построить успешную карьеру в ИТ. Данное конкурсное задание содержит множество задач, основанных на опыте реальной эксплуатации информационных систем, в основном, интеграции и аутсорсинге. Если вы можете выполнить задание с высоким результатом, то вы точно сможете обслуживать информационную инфраструктуру большого предприятия.</w:t>
      </w:r>
    </w:p>
    <w:p w14:paraId="7B60AB30" w14:textId="77777777" w:rsidR="00773551" w:rsidRDefault="008B3ECF">
      <w:pPr>
        <w:pStyle w:val="2"/>
        <w:pBdr>
          <w:top w:val="nil"/>
          <w:left w:val="nil"/>
          <w:bottom w:val="nil"/>
          <w:right w:val="nil"/>
          <w:between w:val="nil"/>
        </w:pBdr>
      </w:pPr>
      <w:r>
        <w:t>ОПИСАНИЕ КОНКУРСНОГО ЗАДАНИЯ</w:t>
      </w:r>
    </w:p>
    <w:p w14:paraId="46944E64" w14:textId="77777777" w:rsidR="00773551" w:rsidRDefault="008B3ECF">
      <w:r>
        <w:t xml:space="preserve">Данное конкурсное задание разработано с использованием различных открытых технологий, с которыми вы должны быть знакомы по сертификационным курсам LPIC и </w:t>
      </w:r>
      <w:proofErr w:type="spellStart"/>
      <w:r>
        <w:t>Red</w:t>
      </w:r>
      <w:proofErr w:type="spellEnd"/>
      <w:r>
        <w:t xml:space="preserve"> </w:t>
      </w:r>
      <w:proofErr w:type="spellStart"/>
      <w:r>
        <w:t>Hat</w:t>
      </w:r>
      <w:proofErr w:type="spellEnd"/>
      <w:r>
        <w:t>. Задания поделены на следующие секции:</w:t>
      </w:r>
    </w:p>
    <w:p w14:paraId="42903934" w14:textId="77777777" w:rsidR="00773551" w:rsidRDefault="008B3ECF">
      <w:pPr>
        <w:numPr>
          <w:ilvl w:val="0"/>
          <w:numId w:val="37"/>
        </w:numPr>
      </w:pPr>
      <w:r>
        <w:t>Базовая конфигурация</w:t>
      </w:r>
    </w:p>
    <w:p w14:paraId="31EF68CB" w14:textId="77777777" w:rsidR="00773551" w:rsidRDefault="008B3ECF">
      <w:pPr>
        <w:numPr>
          <w:ilvl w:val="0"/>
          <w:numId w:val="37"/>
        </w:numPr>
      </w:pPr>
      <w:r>
        <w:t>Конфигурация сетевой инфраструктуры</w:t>
      </w:r>
    </w:p>
    <w:p w14:paraId="4893F29C" w14:textId="77777777" w:rsidR="00773551" w:rsidRDefault="008B3ECF">
      <w:pPr>
        <w:numPr>
          <w:ilvl w:val="0"/>
          <w:numId w:val="37"/>
        </w:numPr>
      </w:pPr>
      <w:r>
        <w:t>Службы централизованного управления и журналирования</w:t>
      </w:r>
    </w:p>
    <w:p w14:paraId="6ECF33B8" w14:textId="77777777" w:rsidR="00773551" w:rsidRDefault="008B3ECF">
      <w:pPr>
        <w:numPr>
          <w:ilvl w:val="0"/>
          <w:numId w:val="37"/>
        </w:numPr>
      </w:pPr>
      <w:r>
        <w:t>Конфигурация служб удаленного доступа</w:t>
      </w:r>
    </w:p>
    <w:p w14:paraId="1E000D03" w14:textId="77777777" w:rsidR="00773551" w:rsidRDefault="008B3ECF">
      <w:pPr>
        <w:numPr>
          <w:ilvl w:val="0"/>
          <w:numId w:val="37"/>
        </w:numPr>
      </w:pPr>
      <w:r>
        <w:t>Конфигурация веб-служб</w:t>
      </w:r>
    </w:p>
    <w:p w14:paraId="02FFE69D" w14:textId="77777777" w:rsidR="00773551" w:rsidRDefault="008B3ECF">
      <w:pPr>
        <w:numPr>
          <w:ilvl w:val="0"/>
          <w:numId w:val="37"/>
        </w:numPr>
      </w:pPr>
      <w:r>
        <w:t xml:space="preserve">Конфигурация служб хранения данных </w:t>
      </w:r>
    </w:p>
    <w:p w14:paraId="2E3EC331" w14:textId="77777777" w:rsidR="00773551" w:rsidRDefault="008B3ECF">
      <w:pPr>
        <w:numPr>
          <w:ilvl w:val="0"/>
          <w:numId w:val="37"/>
        </w:numPr>
      </w:pPr>
      <w:r>
        <w:t>Конфигурация параметров безопасности и служб аутентификации</w:t>
      </w:r>
    </w:p>
    <w:p w14:paraId="38D30472" w14:textId="77777777" w:rsidR="00773551" w:rsidRDefault="008B3ECF">
      <w:r>
        <w:t xml:space="preserve">Секции независимы друг от друга, но вместе они образуют достаточно сложную инфраструктуру. Некоторые задания достаточно просты и понятны, некоторые могут быть неочевидными. Можно заметить, что некоторые технологии должны работать в связке или поверх других технологий. Например, динамическая маршрутизация должна выполняться поверх настроенного между организациями туннеля. Важно понимать, что если вам не удалось настроить полностью технологический стек, то это не означает, что работа не будет оценена. Например, для удаленного доступа необходимо настроить </w:t>
      </w:r>
      <w:proofErr w:type="spellStart"/>
      <w:r>
        <w:t>IPsec</w:t>
      </w:r>
      <w:proofErr w:type="spellEnd"/>
      <w:r>
        <w:t xml:space="preserve">-туннель, внутри которого организовать GRE-туннель. Если, например, вам не удалось настроить </w:t>
      </w:r>
      <w:proofErr w:type="spellStart"/>
      <w:r>
        <w:t>IPsec</w:t>
      </w:r>
      <w:proofErr w:type="spellEnd"/>
      <w:r>
        <w:t xml:space="preserve">, но вы смогли настроить GRE, то вы все еще получите баллы за организацию удаленного доступа. </w:t>
      </w:r>
    </w:p>
    <w:p w14:paraId="125E6B80" w14:textId="77777777" w:rsidR="00773551" w:rsidRDefault="008B3ECF">
      <w:pPr>
        <w:pStyle w:val="2"/>
        <w:pBdr>
          <w:top w:val="nil"/>
          <w:left w:val="nil"/>
          <w:bottom w:val="nil"/>
          <w:right w:val="nil"/>
          <w:between w:val="nil"/>
        </w:pBdr>
        <w:jc w:val="both"/>
      </w:pPr>
      <w:proofErr w:type="gramStart"/>
      <w:r>
        <w:t>ИНСТРУКЦИИ  ДЛЯ</w:t>
      </w:r>
      <w:proofErr w:type="gramEnd"/>
      <w:r>
        <w:t xml:space="preserve"> УЧАСТНИКА</w:t>
      </w:r>
    </w:p>
    <w:p w14:paraId="4B4EB80F" w14:textId="77777777" w:rsidR="00773551" w:rsidRDefault="008B3ECF">
      <w:r>
        <w:t>В первую очередь необходимо прочитать задание полностью. Следует обратить внимание, что задание составлено не в хронологическом порядке. Некоторые секции могут потребовать действий из других секций, которые изложены ниже. На вас возлагается ответственность за распределение своего рабочего времени. Не тратьте время, если у вас возникли проблемы с некоторыми заданиями. Вы можете использовать временные решения (если у вас есть зависимости в технологическом стеке) и продолжить выполнение других задач. Рекомендуется тщательно проверять результаты своей работы.</w:t>
      </w:r>
    </w:p>
    <w:p w14:paraId="25F7F7E2" w14:textId="77777777" w:rsidR="00773551" w:rsidRDefault="008B3ECF">
      <w:r>
        <w:rPr>
          <w:b/>
        </w:rPr>
        <w:t xml:space="preserve">Доступ ко всем виртуальным машинам настроен по аккаунту </w:t>
      </w:r>
      <w:proofErr w:type="spellStart"/>
      <w:proofErr w:type="gramStart"/>
      <w:r>
        <w:rPr>
          <w:b/>
        </w:rPr>
        <w:t>root:toor</w:t>
      </w:r>
      <w:proofErr w:type="spellEnd"/>
      <w:proofErr w:type="gramEnd"/>
      <w:r>
        <w:t>.</w:t>
      </w:r>
    </w:p>
    <w:p w14:paraId="34ED6A2D" w14:textId="77777777" w:rsidR="00773551" w:rsidRDefault="008B3ECF">
      <w:r>
        <w:rPr>
          <w:b/>
        </w:rPr>
        <w:t>Если Вам требуется установить пароль, (и он не указан в задании) используйте: “P@ssw0rd”</w:t>
      </w:r>
      <w:r>
        <w:t>.</w:t>
      </w:r>
    </w:p>
    <w:p w14:paraId="130F085B" w14:textId="77777777" w:rsidR="00773551" w:rsidRDefault="008B3ECF">
      <w:pPr>
        <w:spacing w:line="240" w:lineRule="auto"/>
      </w:pPr>
      <w:r>
        <w:rPr>
          <w:b/>
        </w:rPr>
        <w:lastRenderedPageBreak/>
        <w:t xml:space="preserve">Виртуальная машина ISP </w:t>
      </w:r>
      <w:proofErr w:type="spellStart"/>
      <w:r>
        <w:rPr>
          <w:b/>
        </w:rPr>
        <w:t>преднастроена</w:t>
      </w:r>
      <w:proofErr w:type="spellEnd"/>
      <w:r>
        <w:rPr>
          <w:b/>
        </w:rPr>
        <w:t>. Управляющий доступ участника к данной виртуальной машине для выполнения задания не предусмотрен. При попытке его сброса возникнут проблемы.</w:t>
      </w:r>
    </w:p>
    <w:p w14:paraId="42C053E4" w14:textId="77777777" w:rsidR="00773551" w:rsidRDefault="008B3ECF">
      <w:r>
        <w:t>Организация LEFT включает виртуальные машины: L-SRV, L-FW, L-RTR-A, L-RTR-B, L-CLI-A, L-CLI-B.</w:t>
      </w:r>
    </w:p>
    <w:p w14:paraId="675F1A95" w14:textId="77777777" w:rsidR="00773551" w:rsidRDefault="008B3ECF">
      <w:r>
        <w:t>Организация RIGHT включает виртуальные машины: R-SRV, R-FW, R-RTR, R-CLI.</w:t>
      </w:r>
    </w:p>
    <w:p w14:paraId="468BAE47" w14:textId="77777777" w:rsidR="00773551" w:rsidRDefault="008B3ECF">
      <w:pPr>
        <w:pStyle w:val="2"/>
      </w:pPr>
      <w:bookmarkStart w:id="1" w:name="_30j0zll" w:colFirst="0" w:colLast="0"/>
      <w:bookmarkEnd w:id="1"/>
      <w:r>
        <w:t>НЕОБХОДИМОЕ ОБОРУДОВАНИЕ, ПРИБОРЫ, ПО И МАТЕРИАЛЫ</w:t>
      </w:r>
    </w:p>
    <w:p w14:paraId="77A9C610" w14:textId="77777777" w:rsidR="00773551" w:rsidRDefault="008B3ECF">
      <w:r>
        <w:t>Ожидается, что конкурсное задание выполнимо Участником с привлечением оборудования и материалов, указанных в Инфраструктурном Листе.</w:t>
      </w:r>
    </w:p>
    <w:p w14:paraId="47203FB6" w14:textId="77777777" w:rsidR="00773551" w:rsidRDefault="008B3ECF">
      <w:r>
        <w:t xml:space="preserve">В качестве системной ОС в организации </w:t>
      </w:r>
      <w:r>
        <w:rPr>
          <w:b/>
        </w:rPr>
        <w:t>LEFT</w:t>
      </w:r>
      <w:r>
        <w:t xml:space="preserve"> используется </w:t>
      </w:r>
      <w:proofErr w:type="spellStart"/>
      <w:r>
        <w:rPr>
          <w:b/>
        </w:rPr>
        <w:t>CentOS</w:t>
      </w:r>
      <w:proofErr w:type="spellEnd"/>
      <w:r>
        <w:rPr>
          <w:b/>
        </w:rPr>
        <w:t xml:space="preserve"> 8</w:t>
      </w:r>
    </w:p>
    <w:p w14:paraId="3B38F22C" w14:textId="77777777" w:rsidR="00773551" w:rsidRDefault="008B3ECF">
      <w:pPr>
        <w:rPr>
          <w:b/>
        </w:rPr>
      </w:pPr>
      <w:r>
        <w:t xml:space="preserve">В качестве системной ОС в организации </w:t>
      </w:r>
      <w:r>
        <w:rPr>
          <w:b/>
        </w:rPr>
        <w:t>RIGHT</w:t>
      </w:r>
      <w:r>
        <w:t xml:space="preserve"> используется </w:t>
      </w:r>
      <w:proofErr w:type="spellStart"/>
      <w:r>
        <w:rPr>
          <w:b/>
        </w:rPr>
        <w:t>CentOS</w:t>
      </w:r>
      <w:proofErr w:type="spellEnd"/>
      <w:r>
        <w:rPr>
          <w:b/>
        </w:rPr>
        <w:t xml:space="preserve"> 8</w:t>
      </w:r>
    </w:p>
    <w:p w14:paraId="12AF5FA6" w14:textId="77777777" w:rsidR="00773551" w:rsidRDefault="008B3ECF">
      <w:r>
        <w:t xml:space="preserve">В обоих офисах возможно замещение ОС на </w:t>
      </w:r>
      <w:proofErr w:type="spellStart"/>
      <w:r>
        <w:t>Alt</w:t>
      </w:r>
      <w:proofErr w:type="spellEnd"/>
      <w:r>
        <w:t xml:space="preserve"> </w:t>
      </w:r>
      <w:proofErr w:type="spellStart"/>
      <w:r>
        <w:t>Linux</w:t>
      </w:r>
      <w:proofErr w:type="spellEnd"/>
    </w:p>
    <w:p w14:paraId="6CF518BA" w14:textId="77777777" w:rsidR="00773551" w:rsidRDefault="008B3ECF">
      <w:r>
        <w:t xml:space="preserve">Для установки дополнительных пакетов, вам доступны интернет репозитории через YUM- </w:t>
      </w:r>
      <w:proofErr w:type="spellStart"/>
      <w:r>
        <w:t>Proxy</w:t>
      </w:r>
      <w:proofErr w:type="spellEnd"/>
      <w:r>
        <w:t xml:space="preserve"> </w:t>
      </w:r>
      <w:r>
        <w:rPr>
          <w:b/>
        </w:rPr>
        <w:t>http://10.10.10.10:3128</w:t>
      </w:r>
      <w:r>
        <w:t xml:space="preserve"> </w:t>
      </w:r>
    </w:p>
    <w:p w14:paraId="11C284F8" w14:textId="77777777" w:rsidR="00773551" w:rsidRDefault="00773551">
      <w:pPr>
        <w:ind w:firstLine="709"/>
        <w:rPr>
          <w:b/>
        </w:rPr>
      </w:pPr>
    </w:p>
    <w:p w14:paraId="6E73D90F" w14:textId="77777777" w:rsidR="00773551" w:rsidRDefault="008B3ECF">
      <w:pPr>
        <w:ind w:firstLine="709"/>
        <w:rPr>
          <w:b/>
        </w:rPr>
      </w:pPr>
      <w:r>
        <w:rPr>
          <w:b/>
        </w:rPr>
        <w:t xml:space="preserve">Участники не имеют права пользоваться любыми устройствами, за исключением находящихся на рабочих местах устройств, предоставленных организаторами. </w:t>
      </w:r>
    </w:p>
    <w:p w14:paraId="6D5B12C7" w14:textId="77777777" w:rsidR="00773551" w:rsidRDefault="008B3ECF">
      <w:pPr>
        <w:ind w:firstLine="709"/>
        <w:rPr>
          <w:b/>
        </w:rPr>
      </w:pPr>
      <w:r>
        <w:rPr>
          <w:b/>
        </w:rPr>
        <w:t>Участники не имеют права приносить с собой на рабочее место заранее подготовленные текстовые материалы.</w:t>
      </w:r>
    </w:p>
    <w:p w14:paraId="59EC3FB9" w14:textId="77777777" w:rsidR="00773551" w:rsidRDefault="008B3ECF">
      <w:pPr>
        <w:ind w:firstLine="709"/>
        <w:rPr>
          <w:b/>
        </w:rPr>
      </w:pPr>
      <w:r>
        <w:rPr>
          <w:b/>
        </w:rPr>
        <w:t>В итоге участники должны обеспечить наличие и функционирование в соответствии с заданием служб и ролей на указанных виртуальных машинах. При этом участники могут самостоятельно выбирать способ настройки того или иного компонента, используя предоставленные им ресурсы по своему усмотрению.</w:t>
      </w:r>
    </w:p>
    <w:p w14:paraId="5755778B" w14:textId="77777777" w:rsidR="00773551" w:rsidRDefault="008B3ECF">
      <w:pPr>
        <w:pStyle w:val="2"/>
        <w:jc w:val="both"/>
      </w:pPr>
      <w:bookmarkStart w:id="2" w:name="_1fob9te" w:colFirst="0" w:colLast="0"/>
      <w:bookmarkEnd w:id="2"/>
      <w:r>
        <w:br w:type="page"/>
      </w:r>
    </w:p>
    <w:p w14:paraId="04D7F973" w14:textId="77777777" w:rsidR="00773551" w:rsidRDefault="008B3ECF">
      <w:pPr>
        <w:pStyle w:val="2"/>
        <w:jc w:val="both"/>
      </w:pPr>
      <w:bookmarkStart w:id="3" w:name="_3znysh7" w:colFirst="0" w:colLast="0"/>
      <w:bookmarkEnd w:id="3"/>
      <w:r>
        <w:lastRenderedPageBreak/>
        <w:t>СХЕМА ОЦЕНКИ</w:t>
      </w:r>
    </w:p>
    <w:p w14:paraId="6C895E1B" w14:textId="77777777" w:rsidR="00773551" w:rsidRDefault="008B3ECF">
      <w:r>
        <w:t xml:space="preserve">Каждый </w:t>
      </w:r>
      <w:proofErr w:type="spellStart"/>
      <w:r>
        <w:t>субкритерий</w:t>
      </w:r>
      <w:proofErr w:type="spellEnd"/>
      <w:r>
        <w:t xml:space="preserve"> имеет приблизительно одинаковый вес. Пункты внутри каждого критерия имеют разный вес, в зависимости от сложности пункта и количества пунктов в </w:t>
      </w:r>
      <w:proofErr w:type="spellStart"/>
      <w:r>
        <w:t>субкритерии</w:t>
      </w:r>
      <w:proofErr w:type="spellEnd"/>
      <w:r>
        <w:t>.</w:t>
      </w:r>
    </w:p>
    <w:p w14:paraId="6CEC2DE3" w14:textId="77777777" w:rsidR="00773551" w:rsidRDefault="008B3ECF">
      <w:r>
        <w:t xml:space="preserve">Схема оценка построена таким образом, чтобы каждый пункт оценивался только один раз. Например, в секции «Базовая конфигурация» предписывается настроить имена для всех устройств, однако этот пункт будет проверен только на одном устройстве и оценен только 1 раз. Одинаковые пункты могут быть проверены и оценены </w:t>
      </w:r>
      <w:proofErr w:type="gramStart"/>
      <w:r>
        <w:t>больше</w:t>
      </w:r>
      <w:proofErr w:type="gramEnd"/>
      <w:r>
        <w:t xml:space="preserve"> чем 1 раз, если для их выполнения применяются разные настройки или они выполняются на разных классах устройств. </w:t>
      </w:r>
    </w:p>
    <w:p w14:paraId="3BA955E0" w14:textId="77777777" w:rsidR="00773551" w:rsidRDefault="008B3ECF">
      <w:r>
        <w:t>Подробное описание методики проверки должно быть разработано экспертами, принимавшими участие в оценке конкурсного задания чемпионата, и вынесено в отдельный документ. Данный документ, как и схема оценки, является объектом внесения 30% изменений.</w:t>
      </w:r>
    </w:p>
    <w:p w14:paraId="6A504851" w14:textId="77777777" w:rsidR="00773551" w:rsidRDefault="008B3ECF">
      <w:pPr>
        <w:spacing w:line="240" w:lineRule="auto"/>
        <w:ind w:firstLine="0"/>
        <w:rPr>
          <w:b/>
        </w:rPr>
      </w:pPr>
      <w:r>
        <w:br w:type="page"/>
      </w:r>
    </w:p>
    <w:p w14:paraId="24F33261" w14:textId="77777777" w:rsidR="00773551" w:rsidRDefault="008B3ECF">
      <w:pPr>
        <w:spacing w:line="240" w:lineRule="auto"/>
        <w:ind w:firstLine="0"/>
      </w:pPr>
      <w:r>
        <w:rPr>
          <w:b/>
        </w:rPr>
        <w:lastRenderedPageBreak/>
        <w:t>Базовая настройка</w:t>
      </w:r>
    </w:p>
    <w:p w14:paraId="20E07CBF" w14:textId="77777777" w:rsidR="00773551" w:rsidRDefault="008B3ECF">
      <w:pPr>
        <w:numPr>
          <w:ilvl w:val="0"/>
          <w:numId w:val="7"/>
        </w:numPr>
        <w:jc w:val="left"/>
      </w:pPr>
      <w:r>
        <w:t xml:space="preserve">Настройте имена хостов в соответствии с </w:t>
      </w:r>
      <w:r>
        <w:rPr>
          <w:b/>
        </w:rPr>
        <w:t>Диаграммой.</w:t>
      </w:r>
    </w:p>
    <w:p w14:paraId="5F1E6621" w14:textId="77777777" w:rsidR="00773551" w:rsidRDefault="008B3ECF">
      <w:pPr>
        <w:numPr>
          <w:ilvl w:val="0"/>
          <w:numId w:val="7"/>
        </w:numPr>
        <w:jc w:val="left"/>
      </w:pPr>
      <w:r>
        <w:t>Если необходимо, сформируйте файл /</w:t>
      </w:r>
      <w:proofErr w:type="spellStart"/>
      <w:r>
        <w:t>etc</w:t>
      </w:r>
      <w:proofErr w:type="spellEnd"/>
      <w:r>
        <w:t>/</w:t>
      </w:r>
      <w:proofErr w:type="spellStart"/>
      <w:r>
        <w:t>hosts</w:t>
      </w:r>
      <w:proofErr w:type="spellEnd"/>
      <w:r>
        <w:t>. Данный файл будет использован при проверке, в случае неработоспособности DNS.</w:t>
      </w:r>
    </w:p>
    <w:p w14:paraId="2C40E96A" w14:textId="77777777" w:rsidR="00773551" w:rsidRDefault="008B3ECF">
      <w:pPr>
        <w:numPr>
          <w:ilvl w:val="0"/>
          <w:numId w:val="7"/>
        </w:numPr>
        <w:jc w:val="left"/>
      </w:pPr>
      <w:r>
        <w:t>В случае корректной работы DNS-сервисов ответы DNS должны иметь более высокий приоритет.</w:t>
      </w:r>
    </w:p>
    <w:p w14:paraId="514750C9" w14:textId="77777777" w:rsidR="00773551" w:rsidRDefault="008B3ECF">
      <w:pPr>
        <w:numPr>
          <w:ilvl w:val="0"/>
          <w:numId w:val="7"/>
        </w:numPr>
        <w:jc w:val="left"/>
      </w:pPr>
      <w:r>
        <w:t>Разработайте адресацию для сетей на ваше усмотрение.</w:t>
      </w:r>
    </w:p>
    <w:p w14:paraId="37F32196" w14:textId="77777777" w:rsidR="00773551" w:rsidRDefault="008B3ECF">
      <w:pPr>
        <w:numPr>
          <w:ilvl w:val="0"/>
          <w:numId w:val="7"/>
        </w:numPr>
        <w:jc w:val="left"/>
        <w:rPr>
          <w:b/>
          <w:i/>
        </w:rPr>
      </w:pPr>
      <w:r>
        <w:rPr>
          <w:b/>
          <w:i/>
          <w:u w:val="single"/>
        </w:rPr>
        <w:t xml:space="preserve">Все хосты должны быть доступны аккаунту </w:t>
      </w:r>
      <w:proofErr w:type="spellStart"/>
      <w:r>
        <w:rPr>
          <w:b/>
          <w:i/>
          <w:u w:val="single"/>
        </w:rPr>
        <w:t>root</w:t>
      </w:r>
      <w:proofErr w:type="spellEnd"/>
      <w:r>
        <w:rPr>
          <w:b/>
          <w:i/>
          <w:u w:val="single"/>
        </w:rPr>
        <w:t xml:space="preserve"> по SSH на </w:t>
      </w:r>
      <w:proofErr w:type="gramStart"/>
      <w:r>
        <w:rPr>
          <w:b/>
          <w:i/>
          <w:u w:val="single"/>
        </w:rPr>
        <w:t>стандартном(</w:t>
      </w:r>
      <w:proofErr w:type="gramEnd"/>
      <w:r>
        <w:rPr>
          <w:b/>
          <w:i/>
          <w:u w:val="single"/>
        </w:rPr>
        <w:t xml:space="preserve">22) порту </w:t>
      </w:r>
    </w:p>
    <w:p w14:paraId="055C46EC" w14:textId="77777777" w:rsidR="00773551" w:rsidRDefault="00773551">
      <w:pPr>
        <w:spacing w:line="240" w:lineRule="auto"/>
        <w:ind w:firstLine="0"/>
        <w:rPr>
          <w:b/>
        </w:rPr>
      </w:pPr>
    </w:p>
    <w:p w14:paraId="40196D87" w14:textId="77777777" w:rsidR="00773551" w:rsidRDefault="008B3ECF">
      <w:pPr>
        <w:spacing w:line="240" w:lineRule="auto"/>
        <w:ind w:firstLine="0"/>
      </w:pPr>
      <w:r>
        <w:rPr>
          <w:b/>
        </w:rPr>
        <w:t>Конфигурация сетевой инфраструктуры</w:t>
      </w:r>
    </w:p>
    <w:p w14:paraId="2A8BAAD0" w14:textId="77777777" w:rsidR="00773551" w:rsidRDefault="008B3ECF">
      <w:pPr>
        <w:numPr>
          <w:ilvl w:val="0"/>
          <w:numId w:val="31"/>
        </w:numPr>
        <w:jc w:val="left"/>
      </w:pPr>
      <w:r>
        <w:t>Настройте IP-адресацию на ВСЕХ хостах в соответствии с</w:t>
      </w:r>
      <w:r>
        <w:rPr>
          <w:b/>
        </w:rPr>
        <w:t xml:space="preserve"> Диаграммой</w:t>
      </w:r>
      <w:r>
        <w:t>.</w:t>
      </w:r>
    </w:p>
    <w:p w14:paraId="4B24AE13" w14:textId="77777777" w:rsidR="00773551" w:rsidRDefault="008B3ECF">
      <w:pPr>
        <w:numPr>
          <w:ilvl w:val="0"/>
          <w:numId w:val="31"/>
        </w:numPr>
        <w:jc w:val="left"/>
      </w:pPr>
      <w:r>
        <w:t>Настройте сервер протокола динамической конфигурации хостов для L-CLI-A и L-CLI-B</w:t>
      </w:r>
    </w:p>
    <w:p w14:paraId="5936F7CD" w14:textId="77777777" w:rsidR="00773551" w:rsidRDefault="008B3ECF">
      <w:pPr>
        <w:numPr>
          <w:ilvl w:val="1"/>
          <w:numId w:val="31"/>
        </w:numPr>
        <w:jc w:val="left"/>
      </w:pPr>
      <w:r>
        <w:t>В качестве DHCP-сервера организации LEFT используйте L-RTR-A.</w:t>
      </w:r>
    </w:p>
    <w:p w14:paraId="2CCD58B4" w14:textId="77777777" w:rsidR="00773551" w:rsidRDefault="008B3ECF">
      <w:pPr>
        <w:numPr>
          <w:ilvl w:val="2"/>
          <w:numId w:val="31"/>
        </w:numPr>
        <w:jc w:val="left"/>
      </w:pPr>
      <w:r>
        <w:t xml:space="preserve">Используйте пул адресов 172.16.100.65 — 172.16.100.75 для сети L-RTR-A </w:t>
      </w:r>
    </w:p>
    <w:p w14:paraId="5CD0B413" w14:textId="77777777" w:rsidR="00773551" w:rsidRDefault="008B3ECF">
      <w:pPr>
        <w:numPr>
          <w:ilvl w:val="2"/>
          <w:numId w:val="31"/>
        </w:numPr>
        <w:jc w:val="left"/>
      </w:pPr>
      <w:r>
        <w:t xml:space="preserve">Используйте пул адресов 172.16.200.65 — 172.16.200.75 для сети L-RTR-B </w:t>
      </w:r>
    </w:p>
    <w:p w14:paraId="4D993011" w14:textId="77777777" w:rsidR="00773551" w:rsidRDefault="008B3ECF">
      <w:pPr>
        <w:numPr>
          <w:ilvl w:val="2"/>
          <w:numId w:val="31"/>
        </w:numPr>
        <w:jc w:val="left"/>
      </w:pPr>
      <w:bookmarkStart w:id="4" w:name="_2et92p0" w:colFirst="0" w:colLast="0"/>
      <w:bookmarkEnd w:id="4"/>
      <w:r>
        <w:t>Используете адрес L-SRV в качестве адреса DNS-сервера.</w:t>
      </w:r>
    </w:p>
    <w:p w14:paraId="08D5DCFD" w14:textId="77777777" w:rsidR="00773551" w:rsidRDefault="008B3ECF">
      <w:pPr>
        <w:numPr>
          <w:ilvl w:val="1"/>
          <w:numId w:val="31"/>
        </w:numPr>
        <w:jc w:val="left"/>
      </w:pPr>
      <w:r>
        <w:t xml:space="preserve">Настройте DHCP-сервер таким образом, чтобы L-CLI-B всегда получал фиксированный IP-адрес в соответствии с </w:t>
      </w:r>
      <w:r>
        <w:rPr>
          <w:b/>
        </w:rPr>
        <w:t>Диаграммой.</w:t>
      </w:r>
    </w:p>
    <w:p w14:paraId="0F8B7D1A" w14:textId="77777777" w:rsidR="00773551" w:rsidRDefault="008B3ECF">
      <w:pPr>
        <w:numPr>
          <w:ilvl w:val="1"/>
          <w:numId w:val="31"/>
        </w:numPr>
        <w:jc w:val="left"/>
      </w:pPr>
      <w:r>
        <w:t>В качестве шлюза по умолчанию используйте адрес интерфейса соответствующего маршрутизатора в локальной сети.</w:t>
      </w:r>
    </w:p>
    <w:p w14:paraId="754B01D8" w14:textId="77777777" w:rsidR="00773551" w:rsidRDefault="008B3ECF">
      <w:pPr>
        <w:numPr>
          <w:ilvl w:val="1"/>
          <w:numId w:val="31"/>
        </w:numPr>
        <w:jc w:val="left"/>
      </w:pPr>
      <w:r>
        <w:t xml:space="preserve">Используйте DNS-суффикс </w:t>
      </w:r>
      <w:r>
        <w:rPr>
          <w:b/>
        </w:rPr>
        <w:t>skill39.wsr.</w:t>
      </w:r>
    </w:p>
    <w:p w14:paraId="5992AC89" w14:textId="77777777" w:rsidR="00773551" w:rsidRDefault="008B3ECF">
      <w:pPr>
        <w:numPr>
          <w:ilvl w:val="1"/>
          <w:numId w:val="31"/>
        </w:numPr>
        <w:jc w:val="left"/>
      </w:pPr>
      <w:r>
        <w:t>DNS-записи типа A и PTR соответствующего хоста должны обновляться при получении им адреса от DHCP-сервера.</w:t>
      </w:r>
    </w:p>
    <w:p w14:paraId="6AF1E15A" w14:textId="77777777" w:rsidR="00773551" w:rsidRDefault="008B3ECF">
      <w:pPr>
        <w:numPr>
          <w:ilvl w:val="0"/>
          <w:numId w:val="31"/>
        </w:numPr>
        <w:jc w:val="left"/>
      </w:pPr>
      <w:r>
        <w:t xml:space="preserve">На L-SRV настройте службу разрешения доменных имен </w:t>
      </w:r>
    </w:p>
    <w:p w14:paraId="5C5F34E0" w14:textId="77777777" w:rsidR="00773551" w:rsidRDefault="008B3ECF">
      <w:pPr>
        <w:numPr>
          <w:ilvl w:val="1"/>
          <w:numId w:val="31"/>
        </w:numPr>
        <w:jc w:val="left"/>
      </w:pPr>
      <w:r>
        <w:t xml:space="preserve">Сервер должен обслуживать зону </w:t>
      </w:r>
      <w:r>
        <w:rPr>
          <w:b/>
        </w:rPr>
        <w:t>skill39.wsr.</w:t>
      </w:r>
    </w:p>
    <w:p w14:paraId="4B7C66E4" w14:textId="77777777" w:rsidR="00773551" w:rsidRDefault="008B3ECF">
      <w:pPr>
        <w:numPr>
          <w:ilvl w:val="1"/>
          <w:numId w:val="31"/>
        </w:numPr>
        <w:jc w:val="left"/>
      </w:pPr>
      <w:r>
        <w:t xml:space="preserve">Сопоставление имен организовать в соответствии с </w:t>
      </w:r>
      <w:r>
        <w:rPr>
          <w:b/>
        </w:rPr>
        <w:t>Таблицей 1.</w:t>
      </w:r>
    </w:p>
    <w:p w14:paraId="7E8419C8" w14:textId="77777777" w:rsidR="00773551" w:rsidRDefault="008B3ECF">
      <w:pPr>
        <w:numPr>
          <w:ilvl w:val="1"/>
          <w:numId w:val="31"/>
        </w:numPr>
        <w:jc w:val="left"/>
        <w:rPr>
          <w:rFonts w:ascii="Liberation Serif" w:eastAsia="Liberation Serif" w:hAnsi="Liberation Serif" w:cs="Liberation Serif"/>
        </w:rPr>
      </w:pPr>
      <w:r>
        <w:t xml:space="preserve">Настройте на R-SRV роль вторичного DNS сервера для зоны </w:t>
      </w:r>
      <w:r>
        <w:rPr>
          <w:b/>
        </w:rPr>
        <w:t>skill39.wsr.</w:t>
      </w:r>
    </w:p>
    <w:p w14:paraId="2CDE0F82" w14:textId="77777777" w:rsidR="00773551" w:rsidRDefault="008B3ECF">
      <w:pPr>
        <w:numPr>
          <w:ilvl w:val="2"/>
          <w:numId w:val="31"/>
        </w:numPr>
        <w:jc w:val="left"/>
      </w:pPr>
      <w:r>
        <w:t>Используете адрес R-SRV в качестве адреса DNS-сервера для R-CLI.</w:t>
      </w:r>
    </w:p>
    <w:p w14:paraId="5E05BFD2" w14:textId="77777777" w:rsidR="00773551" w:rsidRDefault="008B3ECF">
      <w:pPr>
        <w:numPr>
          <w:ilvl w:val="1"/>
          <w:numId w:val="31"/>
        </w:numPr>
        <w:jc w:val="left"/>
      </w:pPr>
      <w:r>
        <w:t xml:space="preserve">Запросы, которые выходят за рамки зоны </w:t>
      </w:r>
      <w:r>
        <w:rPr>
          <w:b/>
        </w:rPr>
        <w:t>skill39.wsr</w:t>
      </w:r>
      <w:r>
        <w:t xml:space="preserve"> должны пересылаться DNS-серверу ISP. Для проверки используйте доменное имя </w:t>
      </w:r>
      <w:r>
        <w:rPr>
          <w:b/>
        </w:rPr>
        <w:t>ya.ru</w:t>
      </w:r>
      <w:r>
        <w:t>.</w:t>
      </w:r>
    </w:p>
    <w:p w14:paraId="1D9CD413" w14:textId="77777777" w:rsidR="00773551" w:rsidRDefault="008B3ECF">
      <w:pPr>
        <w:numPr>
          <w:ilvl w:val="1"/>
          <w:numId w:val="31"/>
        </w:numPr>
        <w:jc w:val="left"/>
      </w:pPr>
      <w:r>
        <w:t xml:space="preserve">Реализуйте поддержку разрешения обратной зоны. </w:t>
      </w:r>
    </w:p>
    <w:p w14:paraId="2480AF40" w14:textId="77777777" w:rsidR="00773551" w:rsidRDefault="008B3ECF">
      <w:pPr>
        <w:numPr>
          <w:ilvl w:val="1"/>
          <w:numId w:val="31"/>
        </w:numPr>
        <w:jc w:val="left"/>
      </w:pPr>
      <w:r>
        <w:t xml:space="preserve">Файлы зон располагать в </w:t>
      </w:r>
      <w:r>
        <w:rPr>
          <w:b/>
        </w:rPr>
        <w:t>/</w:t>
      </w:r>
      <w:proofErr w:type="spellStart"/>
      <w:r>
        <w:rPr>
          <w:b/>
        </w:rPr>
        <w:t>opt</w:t>
      </w:r>
      <w:proofErr w:type="spellEnd"/>
      <w:r>
        <w:rPr>
          <w:b/>
        </w:rPr>
        <w:t>/</w:t>
      </w:r>
      <w:proofErr w:type="spellStart"/>
      <w:r>
        <w:rPr>
          <w:b/>
        </w:rPr>
        <w:t>dns</w:t>
      </w:r>
      <w:proofErr w:type="spellEnd"/>
      <w:r>
        <w:rPr>
          <w:b/>
        </w:rPr>
        <w:t>/</w:t>
      </w:r>
    </w:p>
    <w:p w14:paraId="77CFF5A0" w14:textId="77777777" w:rsidR="00773551" w:rsidRDefault="008B3ECF">
      <w:pPr>
        <w:numPr>
          <w:ilvl w:val="0"/>
          <w:numId w:val="31"/>
        </w:numPr>
        <w:jc w:val="left"/>
      </w:pPr>
      <w:r>
        <w:t xml:space="preserve">На L-FW и R-FW настройте интернет-шлюзы для организации коллективного доступа в Интернет. </w:t>
      </w:r>
    </w:p>
    <w:p w14:paraId="000EF0FE" w14:textId="77777777" w:rsidR="00773551" w:rsidRDefault="008B3ECF">
      <w:pPr>
        <w:numPr>
          <w:ilvl w:val="1"/>
          <w:numId w:val="31"/>
        </w:numPr>
        <w:jc w:val="left"/>
      </w:pPr>
      <w:r>
        <w:t>Настройте трансляцию сетевых адресов из внутренней сети в адрес внешнего интерфейса.</w:t>
      </w:r>
    </w:p>
    <w:p w14:paraId="583FE91C" w14:textId="77777777" w:rsidR="00773551" w:rsidRDefault="008B3ECF">
      <w:pPr>
        <w:numPr>
          <w:ilvl w:val="1"/>
          <w:numId w:val="31"/>
        </w:numPr>
        <w:jc w:val="left"/>
      </w:pPr>
      <w:r>
        <w:t>Организуйте доступность сервиса DNS на L-SRV по внешнему адресу L-FW.</w:t>
      </w:r>
    </w:p>
    <w:p w14:paraId="26DEB0CA" w14:textId="77777777" w:rsidR="00773551" w:rsidRDefault="008B3ECF">
      <w:pPr>
        <w:numPr>
          <w:ilvl w:val="1"/>
          <w:numId w:val="31"/>
        </w:numPr>
        <w:jc w:val="left"/>
      </w:pPr>
      <w:r>
        <w:t xml:space="preserve">Сервер L-FW должен перенаправлять внешние DNS запросы от OUT-CLI на L-SRV. </w:t>
      </w:r>
      <w:hyperlink r:id="rId11">
        <w:r>
          <w:rPr>
            <w:u w:val="single"/>
          </w:rPr>
          <w:t>www.skill39.wsr</w:t>
        </w:r>
      </w:hyperlink>
      <w:r>
        <w:t xml:space="preserve"> должен преобразовываться во внешний адрес R-FW.</w:t>
      </w:r>
    </w:p>
    <w:p w14:paraId="4830FFC9" w14:textId="77777777" w:rsidR="00773551" w:rsidRDefault="00773551">
      <w:pPr>
        <w:spacing w:line="240" w:lineRule="auto"/>
        <w:ind w:firstLine="0"/>
        <w:rPr>
          <w:b/>
        </w:rPr>
      </w:pPr>
    </w:p>
    <w:p w14:paraId="1AD1AA06" w14:textId="77777777" w:rsidR="00773551" w:rsidRDefault="008B3ECF">
      <w:pPr>
        <w:spacing w:line="240" w:lineRule="auto"/>
        <w:ind w:firstLine="0"/>
        <w:rPr>
          <w:b/>
        </w:rPr>
      </w:pPr>
      <w:r>
        <w:br w:type="page"/>
      </w:r>
    </w:p>
    <w:p w14:paraId="78746026" w14:textId="77777777" w:rsidR="00773551" w:rsidRDefault="008B3ECF">
      <w:pPr>
        <w:spacing w:line="240" w:lineRule="auto"/>
        <w:ind w:firstLine="0"/>
      </w:pPr>
      <w:r>
        <w:rPr>
          <w:b/>
        </w:rPr>
        <w:lastRenderedPageBreak/>
        <w:t>Конфигурация систем централизованного управления пользователями и компьютерами</w:t>
      </w:r>
    </w:p>
    <w:p w14:paraId="239985F2" w14:textId="77777777" w:rsidR="00773551" w:rsidRDefault="008B3ECF">
      <w:pPr>
        <w:numPr>
          <w:ilvl w:val="0"/>
          <w:numId w:val="49"/>
        </w:numPr>
        <w:jc w:val="left"/>
      </w:pPr>
      <w:r>
        <w:t xml:space="preserve">Разверните LDAP-сервер для организации централизованного управления учетными записями на базе 389 </w:t>
      </w:r>
      <w:proofErr w:type="spellStart"/>
      <w:r>
        <w:t>Directory</w:t>
      </w:r>
      <w:proofErr w:type="spellEnd"/>
      <w:r>
        <w:t xml:space="preserve"> </w:t>
      </w:r>
      <w:proofErr w:type="spellStart"/>
      <w:r>
        <w:t>Server</w:t>
      </w:r>
      <w:proofErr w:type="spellEnd"/>
    </w:p>
    <w:p w14:paraId="53B45D5E" w14:textId="77777777" w:rsidR="00773551" w:rsidRDefault="008B3ECF">
      <w:pPr>
        <w:numPr>
          <w:ilvl w:val="1"/>
          <w:numId w:val="49"/>
        </w:numPr>
        <w:jc w:val="left"/>
      </w:pPr>
      <w:r>
        <w:t>В качестве сервера выступает L-SRV.</w:t>
      </w:r>
    </w:p>
    <w:p w14:paraId="496ED1CA" w14:textId="77777777" w:rsidR="00773551" w:rsidRDefault="008B3ECF">
      <w:pPr>
        <w:numPr>
          <w:ilvl w:val="1"/>
          <w:numId w:val="49"/>
        </w:numPr>
      </w:pPr>
      <w:r>
        <w:t>Создайте учетные записи ldapuser1 и ldapuser2</w:t>
      </w:r>
    </w:p>
    <w:p w14:paraId="3B7308C7" w14:textId="77777777" w:rsidR="00773551" w:rsidRDefault="008B3ECF">
      <w:pPr>
        <w:numPr>
          <w:ilvl w:val="1"/>
          <w:numId w:val="49"/>
        </w:numPr>
      </w:pPr>
      <w:r>
        <w:t>L-CLI-A, L-SRV и L-CLI-B должны аутентифицироваться через LDAP.</w:t>
      </w:r>
    </w:p>
    <w:p w14:paraId="47247E54" w14:textId="77777777" w:rsidR="00773551" w:rsidRDefault="00773551">
      <w:pPr>
        <w:spacing w:line="240" w:lineRule="auto"/>
        <w:ind w:left="1440" w:firstLine="0"/>
      </w:pPr>
    </w:p>
    <w:p w14:paraId="5E0F33A8" w14:textId="77777777" w:rsidR="00773551" w:rsidRDefault="00773551">
      <w:pPr>
        <w:spacing w:line="240" w:lineRule="auto"/>
        <w:ind w:left="1440" w:firstLine="0"/>
      </w:pPr>
    </w:p>
    <w:p w14:paraId="083D9764" w14:textId="77777777" w:rsidR="00773551" w:rsidRDefault="008B3ECF">
      <w:pPr>
        <w:spacing w:line="240" w:lineRule="auto"/>
        <w:ind w:firstLine="0"/>
        <w:rPr>
          <w:b/>
        </w:rPr>
      </w:pPr>
      <w:r>
        <w:rPr>
          <w:b/>
        </w:rPr>
        <w:t xml:space="preserve">Конфигурация служб </w:t>
      </w:r>
      <w:proofErr w:type="spellStart"/>
      <w:proofErr w:type="gramStart"/>
      <w:r>
        <w:rPr>
          <w:b/>
        </w:rPr>
        <w:t>мониторинга,резервного</w:t>
      </w:r>
      <w:proofErr w:type="spellEnd"/>
      <w:proofErr w:type="gramEnd"/>
      <w:r>
        <w:rPr>
          <w:b/>
        </w:rPr>
        <w:t xml:space="preserve"> копирования, журналирования</w:t>
      </w:r>
    </w:p>
    <w:p w14:paraId="3DE58542" w14:textId="77777777" w:rsidR="00773551" w:rsidRDefault="008B3ECF">
      <w:pPr>
        <w:numPr>
          <w:ilvl w:val="0"/>
          <w:numId w:val="32"/>
        </w:numPr>
      </w:pPr>
      <w:r>
        <w:t>На L-SRV организуйте централизованный сбор журналов с хостов L-FW, L-SRV.</w:t>
      </w:r>
    </w:p>
    <w:p w14:paraId="29361C14" w14:textId="77777777" w:rsidR="00773551" w:rsidRDefault="008B3ECF">
      <w:pPr>
        <w:numPr>
          <w:ilvl w:val="1"/>
          <w:numId w:val="49"/>
        </w:numPr>
      </w:pPr>
      <w:r>
        <w:t xml:space="preserve">Журналы должны храниться в директории </w:t>
      </w:r>
      <w:r>
        <w:rPr>
          <w:b/>
        </w:rPr>
        <w:t>/</w:t>
      </w:r>
      <w:proofErr w:type="spellStart"/>
      <w:r>
        <w:rPr>
          <w:b/>
        </w:rPr>
        <w:t>opt</w:t>
      </w:r>
      <w:proofErr w:type="spellEnd"/>
      <w:r>
        <w:rPr>
          <w:b/>
        </w:rPr>
        <w:t>/</w:t>
      </w:r>
      <w:proofErr w:type="spellStart"/>
      <w:r>
        <w:rPr>
          <w:b/>
        </w:rPr>
        <w:t>logs</w:t>
      </w:r>
      <w:proofErr w:type="spellEnd"/>
      <w:r>
        <w:rPr>
          <w:b/>
        </w:rPr>
        <w:t>/.</w:t>
      </w:r>
    </w:p>
    <w:p w14:paraId="1BE002B6" w14:textId="77777777" w:rsidR="00773551" w:rsidRDefault="008B3ECF">
      <w:pPr>
        <w:numPr>
          <w:ilvl w:val="1"/>
          <w:numId w:val="49"/>
        </w:numPr>
      </w:pPr>
      <w:r>
        <w:t xml:space="preserve">Журналирование должно производится в соответствии с </w:t>
      </w:r>
      <w:r>
        <w:rPr>
          <w:b/>
        </w:rPr>
        <w:t>Таблицей 3.</w:t>
      </w:r>
      <w:r>
        <w:t xml:space="preserve"> </w:t>
      </w:r>
    </w:p>
    <w:p w14:paraId="7BD4B29E" w14:textId="77777777" w:rsidR="00773551" w:rsidRDefault="008B3ECF">
      <w:pPr>
        <w:numPr>
          <w:ilvl w:val="1"/>
          <w:numId w:val="49"/>
        </w:numPr>
      </w:pPr>
      <w:r>
        <w:t>Обеспечьте ротацию логов со следующими параметрами:</w:t>
      </w:r>
    </w:p>
    <w:p w14:paraId="29D54193" w14:textId="77777777" w:rsidR="00773551" w:rsidRDefault="008B3ECF">
      <w:pPr>
        <w:numPr>
          <w:ilvl w:val="2"/>
          <w:numId w:val="49"/>
        </w:numPr>
      </w:pPr>
      <w:r>
        <w:t>Размер одного файла логов не превышает 1MB</w:t>
      </w:r>
    </w:p>
    <w:p w14:paraId="754166B6" w14:textId="77777777" w:rsidR="00773551" w:rsidRDefault="008B3ECF">
      <w:pPr>
        <w:numPr>
          <w:ilvl w:val="2"/>
          <w:numId w:val="49"/>
        </w:numPr>
      </w:pPr>
      <w:r>
        <w:t>При ротации следует использовать сжатие</w:t>
      </w:r>
    </w:p>
    <w:p w14:paraId="690E4ACD" w14:textId="77777777" w:rsidR="00773551" w:rsidRDefault="008B3ECF">
      <w:pPr>
        <w:numPr>
          <w:ilvl w:val="2"/>
          <w:numId w:val="49"/>
        </w:numPr>
      </w:pPr>
      <w:r>
        <w:t xml:space="preserve">Обеспечьте хранение не более 5 файлов журналов </w:t>
      </w:r>
    </w:p>
    <w:p w14:paraId="64588FE2" w14:textId="77777777" w:rsidR="00773551" w:rsidRDefault="00773551">
      <w:pPr>
        <w:ind w:firstLine="0"/>
      </w:pPr>
    </w:p>
    <w:p w14:paraId="3494C325" w14:textId="77777777" w:rsidR="00773551" w:rsidRDefault="008B3ECF">
      <w:pPr>
        <w:numPr>
          <w:ilvl w:val="0"/>
          <w:numId w:val="49"/>
        </w:numPr>
      </w:pPr>
      <w:r>
        <w:t xml:space="preserve">Разверните приложение </w:t>
      </w:r>
      <w:proofErr w:type="spellStart"/>
      <w:r>
        <w:t>loganalyzer</w:t>
      </w:r>
      <w:proofErr w:type="spellEnd"/>
      <w:r>
        <w:t xml:space="preserve"> на сервере L-SRV</w:t>
      </w:r>
    </w:p>
    <w:p w14:paraId="4A0F2773" w14:textId="77777777" w:rsidR="00773551" w:rsidRDefault="008B3ECF">
      <w:pPr>
        <w:numPr>
          <w:ilvl w:val="1"/>
          <w:numId w:val="49"/>
        </w:numPr>
      </w:pPr>
      <w:r>
        <w:t xml:space="preserve">В качестве источников данных используйте собираемые </w:t>
      </w:r>
      <w:proofErr w:type="spellStart"/>
      <w:r>
        <w:t>логи</w:t>
      </w:r>
      <w:proofErr w:type="spellEnd"/>
      <w:r>
        <w:t xml:space="preserve"> в /</w:t>
      </w:r>
      <w:proofErr w:type="spellStart"/>
      <w:r>
        <w:t>opt</w:t>
      </w:r>
      <w:proofErr w:type="spellEnd"/>
      <w:r>
        <w:t>/</w:t>
      </w:r>
      <w:proofErr w:type="spellStart"/>
      <w:r>
        <w:t>logs</w:t>
      </w:r>
      <w:proofErr w:type="spellEnd"/>
    </w:p>
    <w:p w14:paraId="42694BC8" w14:textId="77777777" w:rsidR="00773551" w:rsidRDefault="008B3ECF">
      <w:pPr>
        <w:numPr>
          <w:ilvl w:val="1"/>
          <w:numId w:val="49"/>
        </w:numPr>
      </w:pPr>
      <w:r>
        <w:t xml:space="preserve">Доступ должен осуществляться по имени logs.skill39.wsr, по протоколу </w:t>
      </w:r>
      <w:proofErr w:type="spellStart"/>
      <w:r>
        <w:t>https</w:t>
      </w:r>
      <w:proofErr w:type="spellEnd"/>
      <w:r>
        <w:t>.</w:t>
      </w:r>
    </w:p>
    <w:p w14:paraId="5C8D0BCD" w14:textId="77777777" w:rsidR="00773551" w:rsidRDefault="008B3ECF">
      <w:pPr>
        <w:numPr>
          <w:ilvl w:val="1"/>
          <w:numId w:val="49"/>
        </w:numPr>
      </w:pPr>
      <w:r>
        <w:t xml:space="preserve">Реализуйте перенаправление </w:t>
      </w:r>
      <w:proofErr w:type="spellStart"/>
      <w:r>
        <w:t>http</w:t>
      </w:r>
      <w:proofErr w:type="spellEnd"/>
      <w:proofErr w:type="gramStart"/>
      <w:r>
        <w:t>-&gt;</w:t>
      </w:r>
      <w:proofErr w:type="spellStart"/>
      <w:r>
        <w:t>https</w:t>
      </w:r>
      <w:proofErr w:type="spellEnd"/>
      <w:proofErr w:type="gramEnd"/>
    </w:p>
    <w:p w14:paraId="2A0A90A4" w14:textId="77777777" w:rsidR="00773551" w:rsidRDefault="008B3ECF">
      <w:pPr>
        <w:spacing w:line="240" w:lineRule="auto"/>
        <w:ind w:firstLine="0"/>
      </w:pPr>
      <w:r>
        <w:tab/>
      </w:r>
    </w:p>
    <w:p w14:paraId="725B9CE5" w14:textId="77777777" w:rsidR="00773551" w:rsidRDefault="008B3ECF">
      <w:pPr>
        <w:spacing w:line="240" w:lineRule="auto"/>
        <w:ind w:firstLine="0"/>
      </w:pPr>
      <w:r>
        <w:rPr>
          <w:b/>
        </w:rPr>
        <w:t>Конфигурация служб удаленного доступа</w:t>
      </w:r>
    </w:p>
    <w:p w14:paraId="3F9EFBAC" w14:textId="77777777" w:rsidR="00773551" w:rsidRDefault="008B3ECF">
      <w:pPr>
        <w:numPr>
          <w:ilvl w:val="0"/>
          <w:numId w:val="11"/>
        </w:numPr>
      </w:pPr>
      <w:r>
        <w:t xml:space="preserve">На L-FW настройте сервер удаленного доступа на основе технологии </w:t>
      </w:r>
      <w:proofErr w:type="spellStart"/>
      <w:r>
        <w:t>OpenConnect</w:t>
      </w:r>
      <w:proofErr w:type="spellEnd"/>
    </w:p>
    <w:p w14:paraId="5129C056" w14:textId="77777777" w:rsidR="00773551" w:rsidRDefault="008B3ECF">
      <w:pPr>
        <w:numPr>
          <w:ilvl w:val="1"/>
          <w:numId w:val="11"/>
        </w:numPr>
      </w:pPr>
      <w:r>
        <w:t xml:space="preserve">Сервер должен работать на порту 4443 для </w:t>
      </w:r>
      <w:proofErr w:type="spellStart"/>
      <w:r>
        <w:t>tcp</w:t>
      </w:r>
      <w:proofErr w:type="spellEnd"/>
      <w:r>
        <w:t xml:space="preserve"> и </w:t>
      </w:r>
      <w:proofErr w:type="spellStart"/>
      <w:r>
        <w:t>udp</w:t>
      </w:r>
      <w:proofErr w:type="spellEnd"/>
    </w:p>
    <w:p w14:paraId="49C48EB0" w14:textId="77777777" w:rsidR="00773551" w:rsidRDefault="008B3ECF">
      <w:pPr>
        <w:numPr>
          <w:ilvl w:val="1"/>
          <w:numId w:val="11"/>
        </w:numPr>
      </w:pPr>
      <w:r>
        <w:t>В качестве сертификатов используйте сертификаты, выданные R-FW</w:t>
      </w:r>
    </w:p>
    <w:p w14:paraId="14A2E1EA" w14:textId="77777777" w:rsidR="00773551" w:rsidRDefault="008B3ECF">
      <w:pPr>
        <w:numPr>
          <w:ilvl w:val="1"/>
          <w:numId w:val="11"/>
        </w:numPr>
      </w:pPr>
      <w:r>
        <w:t xml:space="preserve">Разрешите исследование </w:t>
      </w:r>
      <w:proofErr w:type="spellStart"/>
      <w:r>
        <w:t>mtu</w:t>
      </w:r>
      <w:proofErr w:type="spellEnd"/>
    </w:p>
    <w:p w14:paraId="47C177AB" w14:textId="77777777" w:rsidR="00773551" w:rsidRDefault="008B3ECF">
      <w:pPr>
        <w:numPr>
          <w:ilvl w:val="1"/>
          <w:numId w:val="11"/>
        </w:numPr>
      </w:pPr>
      <w:r>
        <w:t>Если клиент не активен в течении 30 минут, подключение должно быть разорвано</w:t>
      </w:r>
    </w:p>
    <w:p w14:paraId="6418B4A9" w14:textId="77777777" w:rsidR="00773551" w:rsidRDefault="008B3ECF">
      <w:pPr>
        <w:numPr>
          <w:ilvl w:val="1"/>
          <w:numId w:val="11"/>
        </w:numPr>
      </w:pPr>
      <w:r>
        <w:t>В качестве адресного пространства для клиентов используйте 10.8.8.0/24</w:t>
      </w:r>
    </w:p>
    <w:p w14:paraId="22D7938F" w14:textId="77777777" w:rsidR="00773551" w:rsidRDefault="008B3ECF">
      <w:pPr>
        <w:numPr>
          <w:ilvl w:val="1"/>
          <w:numId w:val="11"/>
        </w:numPr>
      </w:pPr>
      <w:r>
        <w:t>Настройте использование DNS серверов предприятия и выдачу корректного доменного имени</w:t>
      </w:r>
    </w:p>
    <w:p w14:paraId="43449876" w14:textId="77777777" w:rsidR="00773551" w:rsidRDefault="008B3ECF">
      <w:pPr>
        <w:numPr>
          <w:ilvl w:val="1"/>
          <w:numId w:val="11"/>
        </w:numPr>
      </w:pPr>
      <w:r>
        <w:t>Все DNS запросы должны проходить через VPN туннель</w:t>
      </w:r>
    </w:p>
    <w:p w14:paraId="3999B398" w14:textId="77777777" w:rsidR="00773551" w:rsidRDefault="008B3ECF">
      <w:pPr>
        <w:numPr>
          <w:ilvl w:val="1"/>
          <w:numId w:val="11"/>
        </w:numPr>
      </w:pPr>
      <w:r>
        <w:t xml:space="preserve">Сконфигурируйте пользователя </w:t>
      </w:r>
      <w:proofErr w:type="spellStart"/>
      <w:r>
        <w:t>vpnuser</w:t>
      </w:r>
      <w:proofErr w:type="spellEnd"/>
      <w:r>
        <w:t xml:space="preserve"> с паролем </w:t>
      </w:r>
      <w:proofErr w:type="spellStart"/>
      <w:r>
        <w:t>vpnpass</w:t>
      </w:r>
      <w:proofErr w:type="spellEnd"/>
      <w:r>
        <w:t>. В качестве места хранения пользователя используйте локальную базу данных</w:t>
      </w:r>
    </w:p>
    <w:p w14:paraId="588BA80E" w14:textId="77777777" w:rsidR="00773551" w:rsidRDefault="008B3ECF">
      <w:pPr>
        <w:numPr>
          <w:ilvl w:val="0"/>
          <w:numId w:val="11"/>
        </w:numPr>
      </w:pPr>
      <w:r>
        <w:t xml:space="preserve">На OUT-CLI настройте клиент удаленного доступа на основе технологии </w:t>
      </w:r>
      <w:proofErr w:type="spellStart"/>
      <w:r>
        <w:t>OpenConnect</w:t>
      </w:r>
      <w:proofErr w:type="spellEnd"/>
    </w:p>
    <w:p w14:paraId="00BB1920" w14:textId="77777777" w:rsidR="00773551" w:rsidRDefault="008B3ECF">
      <w:pPr>
        <w:numPr>
          <w:ilvl w:val="1"/>
          <w:numId w:val="11"/>
        </w:numPr>
      </w:pPr>
      <w:r>
        <w:t>Реализуйте автоматическое подключение к VPN сервису предприятия</w:t>
      </w:r>
    </w:p>
    <w:p w14:paraId="24BF93A7" w14:textId="77777777" w:rsidR="00773551" w:rsidRDefault="008B3ECF">
      <w:pPr>
        <w:numPr>
          <w:ilvl w:val="2"/>
          <w:numId w:val="11"/>
        </w:numPr>
      </w:pPr>
      <w:r>
        <w:t xml:space="preserve">Создайте юнит </w:t>
      </w:r>
      <w:proofErr w:type="spellStart"/>
      <w:proofErr w:type="gramStart"/>
      <w:r>
        <w:t>connect.service</w:t>
      </w:r>
      <w:proofErr w:type="spellEnd"/>
      <w:proofErr w:type="gramEnd"/>
    </w:p>
    <w:p w14:paraId="64903BE4" w14:textId="77777777" w:rsidR="00773551" w:rsidRDefault="008B3ECF">
      <w:pPr>
        <w:numPr>
          <w:ilvl w:val="2"/>
          <w:numId w:val="11"/>
        </w:numPr>
      </w:pPr>
      <w:r>
        <w:t xml:space="preserve">Обеспечьте запуск юнита </w:t>
      </w:r>
      <w:proofErr w:type="spellStart"/>
      <w:r>
        <w:t>connect</w:t>
      </w:r>
      <w:proofErr w:type="spellEnd"/>
      <w:r>
        <w:t xml:space="preserve"> после достижения </w:t>
      </w:r>
      <w:proofErr w:type="spellStart"/>
      <w:r>
        <w:t>network-</w:t>
      </w:r>
      <w:proofErr w:type="gramStart"/>
      <w:r>
        <w:t>online.target</w:t>
      </w:r>
      <w:proofErr w:type="spellEnd"/>
      <w:proofErr w:type="gramEnd"/>
    </w:p>
    <w:p w14:paraId="0C569773" w14:textId="77777777" w:rsidR="00773551" w:rsidRDefault="008B3ECF">
      <w:pPr>
        <w:numPr>
          <w:ilvl w:val="2"/>
          <w:numId w:val="11"/>
        </w:numPr>
      </w:pPr>
      <w:r>
        <w:t xml:space="preserve">В качестве описания юнита задайте “VPN </w:t>
      </w:r>
      <w:proofErr w:type="spellStart"/>
      <w:r>
        <w:t>Connector</w:t>
      </w:r>
      <w:proofErr w:type="spellEnd"/>
      <w:r>
        <w:t xml:space="preserve"> </w:t>
      </w:r>
      <w:proofErr w:type="spellStart"/>
      <w:r>
        <w:t>to</w:t>
      </w:r>
      <w:proofErr w:type="spellEnd"/>
      <w:r>
        <w:t xml:space="preserve"> skill39.wsr”</w:t>
      </w:r>
    </w:p>
    <w:p w14:paraId="70FCCB13" w14:textId="77777777" w:rsidR="00773551" w:rsidRDefault="008B3ECF">
      <w:pPr>
        <w:numPr>
          <w:ilvl w:val="0"/>
          <w:numId w:val="11"/>
        </w:numPr>
      </w:pPr>
      <w:r>
        <w:t>Настройте защищенный канал передачи данных между L-FW и R-FW с помощью технологии IPSEC:</w:t>
      </w:r>
    </w:p>
    <w:p w14:paraId="2D078FDD" w14:textId="77777777" w:rsidR="00773551" w:rsidRDefault="008B3ECF">
      <w:pPr>
        <w:numPr>
          <w:ilvl w:val="1"/>
          <w:numId w:val="11"/>
        </w:numPr>
      </w:pPr>
      <w:r>
        <w:t xml:space="preserve">Параметры политики первой фазы </w:t>
      </w:r>
      <w:proofErr w:type="spellStart"/>
      <w:r>
        <w:t>IPSec</w:t>
      </w:r>
      <w:proofErr w:type="spellEnd"/>
      <w:r>
        <w:t>:</w:t>
      </w:r>
    </w:p>
    <w:p w14:paraId="1626E3C9" w14:textId="77777777" w:rsidR="00773551" w:rsidRDefault="008B3ECF">
      <w:pPr>
        <w:numPr>
          <w:ilvl w:val="2"/>
          <w:numId w:val="11"/>
        </w:numPr>
      </w:pPr>
      <w:r>
        <w:t>Проверка целостности SHA-1</w:t>
      </w:r>
    </w:p>
    <w:p w14:paraId="6CFD48F8" w14:textId="77777777" w:rsidR="00773551" w:rsidRDefault="008B3ECF">
      <w:pPr>
        <w:numPr>
          <w:ilvl w:val="2"/>
          <w:numId w:val="11"/>
        </w:numPr>
      </w:pPr>
      <w:r>
        <w:t>Шифрование 3DES</w:t>
      </w:r>
    </w:p>
    <w:p w14:paraId="4BE53FB7" w14:textId="77777777" w:rsidR="00773551" w:rsidRDefault="008B3ECF">
      <w:pPr>
        <w:numPr>
          <w:ilvl w:val="2"/>
          <w:numId w:val="11"/>
        </w:numPr>
      </w:pPr>
      <w:r>
        <w:t xml:space="preserve">Группа </w:t>
      </w:r>
      <w:proofErr w:type="spellStart"/>
      <w:r>
        <w:t>Диффи-Хеллмана</w:t>
      </w:r>
      <w:proofErr w:type="spellEnd"/>
      <w:r>
        <w:t xml:space="preserve"> — 14 (2048)</w:t>
      </w:r>
    </w:p>
    <w:p w14:paraId="34CA1F6E" w14:textId="77777777" w:rsidR="00773551" w:rsidRDefault="008B3ECF">
      <w:pPr>
        <w:numPr>
          <w:ilvl w:val="2"/>
          <w:numId w:val="11"/>
        </w:numPr>
      </w:pPr>
      <w:r>
        <w:lastRenderedPageBreak/>
        <w:t>Аутентификация по общему ключу WSR-2019</w:t>
      </w:r>
    </w:p>
    <w:p w14:paraId="49249188" w14:textId="77777777" w:rsidR="00773551" w:rsidRDefault="008B3ECF">
      <w:pPr>
        <w:numPr>
          <w:ilvl w:val="1"/>
          <w:numId w:val="11"/>
        </w:numPr>
      </w:pPr>
      <w:r>
        <w:t xml:space="preserve">Параметры преобразования трафика для второй фазы </w:t>
      </w:r>
      <w:proofErr w:type="spellStart"/>
      <w:r>
        <w:t>IPSec</w:t>
      </w:r>
      <w:proofErr w:type="spellEnd"/>
      <w:r>
        <w:t>:</w:t>
      </w:r>
    </w:p>
    <w:p w14:paraId="1AEFEEB1" w14:textId="77777777" w:rsidR="00773551" w:rsidRDefault="008B3ECF">
      <w:pPr>
        <w:numPr>
          <w:ilvl w:val="2"/>
          <w:numId w:val="11"/>
        </w:numPr>
      </w:pPr>
      <w:r>
        <w:t>Протокол ESP</w:t>
      </w:r>
    </w:p>
    <w:p w14:paraId="01A4BF71" w14:textId="77777777" w:rsidR="00773551" w:rsidRDefault="008B3ECF">
      <w:pPr>
        <w:numPr>
          <w:ilvl w:val="2"/>
          <w:numId w:val="11"/>
        </w:numPr>
      </w:pPr>
      <w:r>
        <w:t>Шифрование AES</w:t>
      </w:r>
    </w:p>
    <w:p w14:paraId="2850FBF0" w14:textId="77777777" w:rsidR="00773551" w:rsidRDefault="008B3ECF">
      <w:pPr>
        <w:numPr>
          <w:ilvl w:val="2"/>
          <w:numId w:val="11"/>
        </w:numPr>
      </w:pPr>
      <w:r>
        <w:t>Проверка целостности SHA-2</w:t>
      </w:r>
    </w:p>
    <w:p w14:paraId="45DDEE45" w14:textId="77777777" w:rsidR="00773551" w:rsidRDefault="008B3ECF">
      <w:pPr>
        <w:numPr>
          <w:ilvl w:val="1"/>
          <w:numId w:val="11"/>
        </w:numPr>
      </w:pPr>
      <w:r>
        <w:t xml:space="preserve">В качестве трафика, разрешенного к передаче через </w:t>
      </w:r>
      <w:proofErr w:type="spellStart"/>
      <w:r>
        <w:t>IPsec</w:t>
      </w:r>
      <w:proofErr w:type="spellEnd"/>
      <w:r>
        <w:t>-туннель, должен быть указан только GRE-трафик между L-FW и R-FW</w:t>
      </w:r>
    </w:p>
    <w:p w14:paraId="6E0AA85D" w14:textId="77777777" w:rsidR="00773551" w:rsidRDefault="008B3ECF">
      <w:pPr>
        <w:numPr>
          <w:ilvl w:val="0"/>
          <w:numId w:val="11"/>
        </w:numPr>
      </w:pPr>
      <w:r>
        <w:t>Настройте GRE-туннель между L-FW и R-FW:</w:t>
      </w:r>
    </w:p>
    <w:p w14:paraId="29E9F178" w14:textId="77777777" w:rsidR="00773551" w:rsidRDefault="008B3ECF">
      <w:pPr>
        <w:numPr>
          <w:ilvl w:val="1"/>
          <w:numId w:val="11"/>
        </w:numPr>
      </w:pPr>
      <w:r>
        <w:t>Используйте следующую адресацию внутри GRE-туннеля:</w:t>
      </w:r>
    </w:p>
    <w:p w14:paraId="0EE161D6" w14:textId="77777777" w:rsidR="00773551" w:rsidRDefault="008B3ECF">
      <w:pPr>
        <w:numPr>
          <w:ilvl w:val="2"/>
          <w:numId w:val="11"/>
        </w:numPr>
      </w:pPr>
      <w:r>
        <w:t>L-FW: 10.5.5.1/30</w:t>
      </w:r>
    </w:p>
    <w:p w14:paraId="77730F07" w14:textId="77777777" w:rsidR="00773551" w:rsidRDefault="008B3ECF">
      <w:pPr>
        <w:numPr>
          <w:ilvl w:val="2"/>
          <w:numId w:val="11"/>
        </w:numPr>
      </w:pPr>
      <w:r>
        <w:t>R-FW: 10.5.5.2/30</w:t>
      </w:r>
    </w:p>
    <w:p w14:paraId="141479E7" w14:textId="77777777" w:rsidR="00773551" w:rsidRDefault="00773551">
      <w:pPr>
        <w:spacing w:line="240" w:lineRule="auto"/>
        <w:ind w:firstLine="0"/>
      </w:pPr>
    </w:p>
    <w:p w14:paraId="70955E38" w14:textId="77777777" w:rsidR="00773551" w:rsidRDefault="008B3ECF">
      <w:pPr>
        <w:spacing w:line="240" w:lineRule="auto"/>
        <w:ind w:firstLine="0"/>
        <w:rPr>
          <w:b/>
        </w:rPr>
      </w:pPr>
      <w:r>
        <w:rPr>
          <w:b/>
        </w:rPr>
        <w:t>Настройка маршрутизации</w:t>
      </w:r>
    </w:p>
    <w:p w14:paraId="2D4C793D" w14:textId="77777777" w:rsidR="00773551" w:rsidRDefault="008B3ECF">
      <w:pPr>
        <w:numPr>
          <w:ilvl w:val="0"/>
          <w:numId w:val="11"/>
        </w:numPr>
      </w:pPr>
      <w:r>
        <w:t>Настройте динамическую маршрутизацию по протоколу OSPF с использованием пакета FRR:</w:t>
      </w:r>
    </w:p>
    <w:p w14:paraId="69D3EC67" w14:textId="77777777" w:rsidR="00773551" w:rsidRDefault="008B3ECF">
      <w:pPr>
        <w:numPr>
          <w:ilvl w:val="1"/>
          <w:numId w:val="11"/>
        </w:numPr>
      </w:pPr>
      <w:r>
        <w:t>Анонсируйте все сети, необходимые для достижения полной связности.</w:t>
      </w:r>
    </w:p>
    <w:p w14:paraId="0221240E" w14:textId="77777777" w:rsidR="00773551" w:rsidRDefault="008B3ECF">
      <w:pPr>
        <w:numPr>
          <w:ilvl w:val="1"/>
          <w:numId w:val="11"/>
        </w:numPr>
      </w:pPr>
      <w:r>
        <w:t>Применение статических маршрутов не допускается.</w:t>
      </w:r>
    </w:p>
    <w:p w14:paraId="4C70F17F" w14:textId="77777777" w:rsidR="00773551" w:rsidRDefault="008B3ECF">
      <w:pPr>
        <w:numPr>
          <w:ilvl w:val="1"/>
          <w:numId w:val="11"/>
        </w:numPr>
      </w:pPr>
      <w:r>
        <w:t>В обмене маршрутной информацией участвуют L-RTR-A, L-RTR-B, R-RTR, L-FW и R-FW.</w:t>
      </w:r>
    </w:p>
    <w:p w14:paraId="23ED68C3" w14:textId="77777777" w:rsidR="00773551" w:rsidRDefault="008B3ECF">
      <w:pPr>
        <w:numPr>
          <w:ilvl w:val="1"/>
          <w:numId w:val="11"/>
        </w:numPr>
      </w:pPr>
      <w:r>
        <w:t>Соседство и обмен маршрутной информацией между L-FW и R-FW должно осуществляться исключительно через настроенный GRE-туннель.</w:t>
      </w:r>
    </w:p>
    <w:p w14:paraId="65D8C03A" w14:textId="77777777" w:rsidR="00773551" w:rsidRDefault="008B3ECF">
      <w:pPr>
        <w:numPr>
          <w:ilvl w:val="1"/>
          <w:numId w:val="11"/>
        </w:numPr>
      </w:pPr>
      <w:r>
        <w:t>Анонсируйте сети локальных интерфейсов L-RTR-A и L-RTR-B.</w:t>
      </w:r>
    </w:p>
    <w:p w14:paraId="47536489" w14:textId="77777777" w:rsidR="00773551" w:rsidRDefault="008B3ECF">
      <w:pPr>
        <w:numPr>
          <w:ilvl w:val="1"/>
          <w:numId w:val="11"/>
        </w:numPr>
      </w:pPr>
      <w:r>
        <w:t>Запретите рассылку служебной информации OSPF в сторону клиентских машин и глобальной сети.</w:t>
      </w:r>
    </w:p>
    <w:p w14:paraId="6544B216" w14:textId="77777777" w:rsidR="00773551" w:rsidRDefault="00773551">
      <w:pPr>
        <w:spacing w:line="240" w:lineRule="auto"/>
        <w:ind w:firstLine="0"/>
        <w:rPr>
          <w:b/>
        </w:rPr>
      </w:pPr>
    </w:p>
    <w:p w14:paraId="1770D96D" w14:textId="77777777" w:rsidR="00773551" w:rsidRDefault="008B3ECF">
      <w:pPr>
        <w:spacing w:line="240" w:lineRule="auto"/>
        <w:ind w:firstLine="0"/>
      </w:pPr>
      <w:r>
        <w:rPr>
          <w:b/>
        </w:rPr>
        <w:t>Конфигурация веб- и почтовых служб</w:t>
      </w:r>
    </w:p>
    <w:p w14:paraId="5F51DF7F" w14:textId="77777777" w:rsidR="00773551" w:rsidRDefault="008B3ECF">
      <w:pPr>
        <w:numPr>
          <w:ilvl w:val="0"/>
          <w:numId w:val="48"/>
        </w:numPr>
        <w:rPr>
          <w:highlight w:val="white"/>
        </w:rPr>
      </w:pPr>
      <w:r>
        <w:rPr>
          <w:highlight w:val="white"/>
        </w:rPr>
        <w:t xml:space="preserve">На R-SRV установите и настройте веб-сервер </w:t>
      </w:r>
      <w:proofErr w:type="spellStart"/>
      <w:r>
        <w:rPr>
          <w:highlight w:val="white"/>
        </w:rPr>
        <w:t>apache</w:t>
      </w:r>
      <w:proofErr w:type="spellEnd"/>
      <w:r>
        <w:rPr>
          <w:highlight w:val="white"/>
        </w:rPr>
        <w:t>:</w:t>
      </w:r>
    </w:p>
    <w:p w14:paraId="62F7EE1D" w14:textId="77777777" w:rsidR="00773551" w:rsidRDefault="008B3ECF">
      <w:pPr>
        <w:numPr>
          <w:ilvl w:val="1"/>
          <w:numId w:val="48"/>
        </w:numPr>
        <w:rPr>
          <w:highlight w:val="white"/>
        </w:rPr>
      </w:pPr>
      <w:r>
        <w:rPr>
          <w:highlight w:val="white"/>
        </w:rPr>
        <w:t xml:space="preserve">Настройте веб-сайт для внешнего пользования </w:t>
      </w:r>
      <w:r>
        <w:rPr>
          <w:highlight w:val="white"/>
          <w:u w:val="single"/>
        </w:rPr>
        <w:t>www.skill39.wsr.</w:t>
      </w:r>
    </w:p>
    <w:p w14:paraId="5C76CCB7" w14:textId="77777777" w:rsidR="00773551" w:rsidRDefault="008B3ECF">
      <w:pPr>
        <w:numPr>
          <w:ilvl w:val="2"/>
          <w:numId w:val="48"/>
        </w:numPr>
        <w:rPr>
          <w:highlight w:val="white"/>
        </w:rPr>
      </w:pPr>
      <w:r>
        <w:rPr>
          <w:highlight w:val="white"/>
        </w:rPr>
        <w:t xml:space="preserve">Используйте директорию </w:t>
      </w:r>
      <w:r>
        <w:rPr>
          <w:b/>
          <w:highlight w:val="white"/>
        </w:rPr>
        <w:t>/</w:t>
      </w:r>
      <w:proofErr w:type="spellStart"/>
      <w:r>
        <w:rPr>
          <w:b/>
          <w:highlight w:val="white"/>
        </w:rPr>
        <w:t>var</w:t>
      </w:r>
      <w:proofErr w:type="spellEnd"/>
      <w:r>
        <w:rPr>
          <w:b/>
          <w:highlight w:val="white"/>
        </w:rPr>
        <w:t>/</w:t>
      </w:r>
      <w:proofErr w:type="spellStart"/>
      <w:r>
        <w:rPr>
          <w:b/>
          <w:highlight w:val="white"/>
        </w:rPr>
        <w:t>www</w:t>
      </w:r>
      <w:proofErr w:type="spellEnd"/>
      <w:r>
        <w:rPr>
          <w:b/>
          <w:highlight w:val="white"/>
        </w:rPr>
        <w:t>/</w:t>
      </w:r>
      <w:proofErr w:type="spellStart"/>
      <w:r>
        <w:rPr>
          <w:b/>
          <w:highlight w:val="white"/>
        </w:rPr>
        <w:t>html</w:t>
      </w:r>
      <w:proofErr w:type="spellEnd"/>
      <w:r>
        <w:rPr>
          <w:b/>
          <w:highlight w:val="white"/>
        </w:rPr>
        <w:t>/</w:t>
      </w:r>
      <w:proofErr w:type="spellStart"/>
      <w:r>
        <w:rPr>
          <w:b/>
          <w:highlight w:val="white"/>
        </w:rPr>
        <w:t>out</w:t>
      </w:r>
      <w:proofErr w:type="spellEnd"/>
      <w:r>
        <w:rPr>
          <w:b/>
          <w:highlight w:val="white"/>
        </w:rPr>
        <w:t>.</w:t>
      </w:r>
    </w:p>
    <w:p w14:paraId="54985DD3" w14:textId="77777777" w:rsidR="00773551" w:rsidRDefault="008B3ECF">
      <w:pPr>
        <w:numPr>
          <w:ilvl w:val="2"/>
          <w:numId w:val="48"/>
        </w:numPr>
        <w:rPr>
          <w:highlight w:val="white"/>
        </w:rPr>
      </w:pPr>
      <w:r>
        <w:rPr>
          <w:highlight w:val="white"/>
        </w:rPr>
        <w:t>Используйте порт 8088.</w:t>
      </w:r>
    </w:p>
    <w:p w14:paraId="74543D38" w14:textId="77777777" w:rsidR="00773551" w:rsidRDefault="008B3ECF">
      <w:pPr>
        <w:numPr>
          <w:ilvl w:val="2"/>
          <w:numId w:val="48"/>
        </w:numPr>
        <w:rPr>
          <w:highlight w:val="white"/>
        </w:rPr>
      </w:pPr>
      <w:r>
        <w:rPr>
          <w:highlight w:val="white"/>
        </w:rPr>
        <w:t>Сайт предоставляет доступ к двум файлам.</w:t>
      </w:r>
    </w:p>
    <w:p w14:paraId="5EBD77D1" w14:textId="77777777" w:rsidR="00773551" w:rsidRPr="008B3ECF" w:rsidRDefault="008B3ECF">
      <w:pPr>
        <w:numPr>
          <w:ilvl w:val="3"/>
          <w:numId w:val="48"/>
        </w:numPr>
        <w:rPr>
          <w:highlight w:val="white"/>
          <w:lang w:val="en-US"/>
        </w:rPr>
      </w:pPr>
      <w:r w:rsidRPr="008B3ECF">
        <w:rPr>
          <w:highlight w:val="white"/>
          <w:lang w:val="en-US"/>
        </w:rPr>
        <w:t xml:space="preserve">index.html, </w:t>
      </w:r>
      <w:r>
        <w:rPr>
          <w:highlight w:val="white"/>
        </w:rPr>
        <w:t>содержимое</w:t>
      </w:r>
      <w:r w:rsidRPr="008B3ECF">
        <w:rPr>
          <w:highlight w:val="white"/>
          <w:lang w:val="en-US"/>
        </w:rPr>
        <w:t xml:space="preserve"> “Hello, </w:t>
      </w:r>
      <w:hyperlink r:id="rId12">
        <w:r w:rsidRPr="008B3ECF">
          <w:rPr>
            <w:highlight w:val="white"/>
            <w:u w:val="single"/>
            <w:lang w:val="en-US"/>
          </w:rPr>
          <w:t>www.skill39.wsr</w:t>
        </w:r>
      </w:hyperlink>
      <w:r w:rsidRPr="008B3ECF">
        <w:rPr>
          <w:highlight w:val="white"/>
          <w:lang w:val="en-US"/>
        </w:rPr>
        <w:t xml:space="preserve"> is here!”</w:t>
      </w:r>
    </w:p>
    <w:p w14:paraId="25AA6B1D" w14:textId="77777777" w:rsidR="00773551" w:rsidRDefault="008B3ECF">
      <w:pPr>
        <w:numPr>
          <w:ilvl w:val="3"/>
          <w:numId w:val="48"/>
        </w:numPr>
        <w:rPr>
          <w:highlight w:val="white"/>
        </w:rPr>
      </w:pPr>
      <w:proofErr w:type="spellStart"/>
      <w:proofErr w:type="gramStart"/>
      <w:r>
        <w:rPr>
          <w:highlight w:val="white"/>
        </w:rPr>
        <w:t>date.php</w:t>
      </w:r>
      <w:proofErr w:type="spellEnd"/>
      <w:r>
        <w:rPr>
          <w:highlight w:val="white"/>
        </w:rPr>
        <w:t>(</w:t>
      </w:r>
      <w:proofErr w:type="gramEnd"/>
      <w:r>
        <w:rPr>
          <w:highlight w:val="white"/>
        </w:rPr>
        <w:t>исполняемый PHP-скрипт), содержимое:</w:t>
      </w:r>
    </w:p>
    <w:p w14:paraId="15DBF761" w14:textId="77777777" w:rsidR="00773551" w:rsidRDefault="008B3ECF">
      <w:pPr>
        <w:numPr>
          <w:ilvl w:val="4"/>
          <w:numId w:val="48"/>
        </w:numPr>
        <w:rPr>
          <w:highlight w:val="white"/>
        </w:rPr>
      </w:pPr>
      <w:r>
        <w:rPr>
          <w:highlight w:val="white"/>
        </w:rPr>
        <w:t xml:space="preserve">Вызов функции </w:t>
      </w:r>
      <w:proofErr w:type="spellStart"/>
      <w:proofErr w:type="gramStart"/>
      <w:r>
        <w:rPr>
          <w:highlight w:val="white"/>
        </w:rPr>
        <w:t>date</w:t>
      </w:r>
      <w:proofErr w:type="spellEnd"/>
      <w:r>
        <w:rPr>
          <w:highlight w:val="white"/>
        </w:rPr>
        <w:t>(</w:t>
      </w:r>
      <w:proofErr w:type="gramEnd"/>
      <w:r>
        <w:rPr>
          <w:highlight w:val="white"/>
        </w:rPr>
        <w:t>'Y-m-d H:i:s');</w:t>
      </w:r>
    </w:p>
    <w:p w14:paraId="32ADEE6D" w14:textId="77777777" w:rsidR="00773551" w:rsidRDefault="008B3ECF">
      <w:pPr>
        <w:numPr>
          <w:ilvl w:val="0"/>
          <w:numId w:val="48"/>
        </w:numPr>
        <w:rPr>
          <w:highlight w:val="white"/>
        </w:rPr>
      </w:pPr>
      <w:r>
        <w:rPr>
          <w:highlight w:val="white"/>
        </w:rPr>
        <w:t>На R-FW настройте реверс-прокси на основе NGINX:</w:t>
      </w:r>
    </w:p>
    <w:p w14:paraId="55A08930" w14:textId="77777777" w:rsidR="00773551" w:rsidRDefault="008B3ECF">
      <w:pPr>
        <w:numPr>
          <w:ilvl w:val="1"/>
          <w:numId w:val="48"/>
        </w:numPr>
        <w:rPr>
          <w:highlight w:val="white"/>
        </w:rPr>
      </w:pPr>
      <w:r>
        <w:rPr>
          <w:highlight w:val="white"/>
        </w:rPr>
        <w:t>Сайт www.skill39.wsr должен быть доступен из внешней сети по внешнему адресу R-FW</w:t>
      </w:r>
    </w:p>
    <w:p w14:paraId="0ABBDC1E" w14:textId="77777777" w:rsidR="00773551" w:rsidRDefault="008B3ECF">
      <w:pPr>
        <w:numPr>
          <w:ilvl w:val="1"/>
          <w:numId w:val="48"/>
        </w:numPr>
        <w:rPr>
          <w:highlight w:val="white"/>
        </w:rPr>
      </w:pPr>
      <w:r>
        <w:rPr>
          <w:highlight w:val="white"/>
        </w:rPr>
        <w:t>Все настройки, связанные с заданием, должны содержаться в отдельном конфигурационном файле в каталоге /</w:t>
      </w:r>
      <w:proofErr w:type="spellStart"/>
      <w:r>
        <w:rPr>
          <w:highlight w:val="white"/>
        </w:rPr>
        <w:t>etc</w:t>
      </w:r>
      <w:proofErr w:type="spellEnd"/>
      <w:r>
        <w:rPr>
          <w:highlight w:val="white"/>
        </w:rPr>
        <w:t>/</w:t>
      </w:r>
      <w:proofErr w:type="spellStart"/>
      <w:r>
        <w:rPr>
          <w:highlight w:val="white"/>
        </w:rPr>
        <w:t>nginx</w:t>
      </w:r>
      <w:proofErr w:type="spellEnd"/>
      <w:r>
        <w:rPr>
          <w:highlight w:val="white"/>
        </w:rPr>
        <w:t>/</w:t>
      </w:r>
      <w:proofErr w:type="spellStart"/>
      <w:r>
        <w:rPr>
          <w:highlight w:val="white"/>
        </w:rPr>
        <w:t>conf.d</w:t>
      </w:r>
      <w:proofErr w:type="spellEnd"/>
      <w:r>
        <w:rPr>
          <w:highlight w:val="white"/>
        </w:rPr>
        <w:t>/</w:t>
      </w:r>
      <w:proofErr w:type="spellStart"/>
      <w:r>
        <w:rPr>
          <w:highlight w:val="white"/>
        </w:rPr>
        <w:t>task.conf</w:t>
      </w:r>
      <w:proofErr w:type="spellEnd"/>
    </w:p>
    <w:p w14:paraId="63F83108" w14:textId="77777777" w:rsidR="00773551" w:rsidRDefault="008B3ECF">
      <w:pPr>
        <w:numPr>
          <w:ilvl w:val="2"/>
          <w:numId w:val="48"/>
        </w:numPr>
        <w:rPr>
          <w:highlight w:val="white"/>
        </w:rPr>
      </w:pPr>
      <w:r>
        <w:rPr>
          <w:highlight w:val="white"/>
        </w:rPr>
        <w:t xml:space="preserve">Конфигурация основного файла должна быть минимальной и не влиять на работу NGINX в рамках выполнения задания. </w:t>
      </w:r>
    </w:p>
    <w:p w14:paraId="437DDA58" w14:textId="77777777" w:rsidR="00773551" w:rsidRDefault="008B3ECF">
      <w:pPr>
        <w:numPr>
          <w:ilvl w:val="1"/>
          <w:numId w:val="48"/>
        </w:numPr>
        <w:rPr>
          <w:highlight w:val="white"/>
        </w:rPr>
      </w:pPr>
      <w:r>
        <w:rPr>
          <w:highlight w:val="white"/>
        </w:rPr>
        <w:t>Настройте SSL и автоматическое перенаправление незащищенных запросов на HTTPS-порт того же самого сервера.</w:t>
      </w:r>
    </w:p>
    <w:p w14:paraId="4E2E4506" w14:textId="77777777" w:rsidR="00773551" w:rsidRDefault="008B3ECF">
      <w:pPr>
        <w:numPr>
          <w:ilvl w:val="1"/>
          <w:numId w:val="48"/>
        </w:numPr>
        <w:rPr>
          <w:highlight w:val="white"/>
        </w:rPr>
      </w:pPr>
      <w:r>
        <w:rPr>
          <w:highlight w:val="white"/>
        </w:rPr>
        <w:t xml:space="preserve">Реализуйте пассивную проверку работоспособности </w:t>
      </w:r>
      <w:proofErr w:type="spellStart"/>
      <w:r>
        <w:rPr>
          <w:highlight w:val="white"/>
        </w:rPr>
        <w:t>бекенда</w:t>
      </w:r>
      <w:proofErr w:type="spellEnd"/>
      <w:r>
        <w:rPr>
          <w:highlight w:val="white"/>
        </w:rPr>
        <w:t xml:space="preserve">. </w:t>
      </w:r>
    </w:p>
    <w:p w14:paraId="601AD5F6" w14:textId="77777777" w:rsidR="00773551" w:rsidRDefault="008B3ECF">
      <w:pPr>
        <w:numPr>
          <w:ilvl w:val="2"/>
          <w:numId w:val="48"/>
        </w:numPr>
        <w:rPr>
          <w:highlight w:val="white"/>
        </w:rPr>
      </w:pPr>
      <w:r>
        <w:rPr>
          <w:highlight w:val="white"/>
        </w:rPr>
        <w:lastRenderedPageBreak/>
        <w:t>Считать веб-сервер неработающим после 4 ошибок.</w:t>
      </w:r>
    </w:p>
    <w:p w14:paraId="008F35F5" w14:textId="77777777" w:rsidR="00773551" w:rsidRDefault="008B3ECF">
      <w:pPr>
        <w:numPr>
          <w:ilvl w:val="2"/>
          <w:numId w:val="48"/>
        </w:numPr>
        <w:rPr>
          <w:highlight w:val="white"/>
        </w:rPr>
      </w:pPr>
      <w:r>
        <w:rPr>
          <w:highlight w:val="white"/>
        </w:rPr>
        <w:t>Считать веб-сервер неработающим в течение 43 секунд.</w:t>
      </w:r>
    </w:p>
    <w:p w14:paraId="1115A796" w14:textId="77777777" w:rsidR="00773551" w:rsidRDefault="008B3ECF">
      <w:pPr>
        <w:numPr>
          <w:ilvl w:val="1"/>
          <w:numId w:val="48"/>
        </w:numPr>
        <w:rPr>
          <w:highlight w:val="white"/>
        </w:rPr>
      </w:pPr>
      <w:r>
        <w:rPr>
          <w:highlight w:val="white"/>
        </w:rPr>
        <w:t>Реализуйте кэширование:</w:t>
      </w:r>
    </w:p>
    <w:p w14:paraId="06CAE616" w14:textId="77777777" w:rsidR="00773551" w:rsidRDefault="008B3ECF">
      <w:pPr>
        <w:numPr>
          <w:ilvl w:val="2"/>
          <w:numId w:val="48"/>
        </w:numPr>
        <w:rPr>
          <w:highlight w:val="white"/>
        </w:rPr>
      </w:pPr>
      <w:r>
        <w:rPr>
          <w:highlight w:val="white"/>
        </w:rPr>
        <w:t>Запросы к любым PHP-скриптам не должны кэшироваться.</w:t>
      </w:r>
    </w:p>
    <w:p w14:paraId="30E988A3" w14:textId="77777777" w:rsidR="00773551" w:rsidRDefault="008B3ECF">
      <w:pPr>
        <w:numPr>
          <w:ilvl w:val="2"/>
          <w:numId w:val="48"/>
        </w:numPr>
        <w:rPr>
          <w:highlight w:val="white"/>
        </w:rPr>
      </w:pPr>
      <w:r>
        <w:rPr>
          <w:highlight w:val="white"/>
        </w:rPr>
        <w:t>Кэширование успешных запросов к остальным типам данных должно выполняться в течение 40 секунд.</w:t>
      </w:r>
    </w:p>
    <w:p w14:paraId="0A2B9E9C" w14:textId="77777777" w:rsidR="00773551" w:rsidRDefault="00773551">
      <w:pPr>
        <w:spacing w:line="240" w:lineRule="auto"/>
        <w:ind w:firstLine="0"/>
        <w:rPr>
          <w:b/>
        </w:rPr>
      </w:pPr>
    </w:p>
    <w:p w14:paraId="46708A25" w14:textId="77777777" w:rsidR="00773551" w:rsidRDefault="008B3ECF">
      <w:pPr>
        <w:spacing w:line="240" w:lineRule="auto"/>
        <w:ind w:firstLine="0"/>
        <w:rPr>
          <w:b/>
        </w:rPr>
      </w:pPr>
      <w:r>
        <w:rPr>
          <w:b/>
        </w:rPr>
        <w:t xml:space="preserve">Конфигурация служб хранения данных </w:t>
      </w:r>
    </w:p>
    <w:p w14:paraId="667089DD" w14:textId="77777777" w:rsidR="00773551" w:rsidRDefault="008B3ECF">
      <w:pPr>
        <w:numPr>
          <w:ilvl w:val="0"/>
          <w:numId w:val="27"/>
        </w:numPr>
        <w:pBdr>
          <w:top w:val="nil"/>
          <w:left w:val="nil"/>
          <w:bottom w:val="nil"/>
          <w:right w:val="nil"/>
          <w:between w:val="nil"/>
        </w:pBdr>
        <w:rPr>
          <w:highlight w:val="white"/>
        </w:rPr>
      </w:pPr>
      <w:r>
        <w:rPr>
          <w:highlight w:val="white"/>
        </w:rPr>
        <w:t>Преобразуйте в физические тома LVM все свободные носители.</w:t>
      </w:r>
    </w:p>
    <w:p w14:paraId="0665D255" w14:textId="77777777" w:rsidR="00773551" w:rsidRDefault="008B3ECF">
      <w:pPr>
        <w:numPr>
          <w:ilvl w:val="1"/>
          <w:numId w:val="27"/>
        </w:numPr>
        <w:pBdr>
          <w:top w:val="nil"/>
          <w:left w:val="nil"/>
          <w:bottom w:val="nil"/>
          <w:right w:val="nil"/>
          <w:between w:val="nil"/>
        </w:pBdr>
        <w:rPr>
          <w:highlight w:val="white"/>
        </w:rPr>
      </w:pPr>
      <w:r>
        <w:rPr>
          <w:highlight w:val="white"/>
        </w:rPr>
        <w:t>Создайте группу логических томов WSR_LVM</w:t>
      </w:r>
    </w:p>
    <w:p w14:paraId="0B42C1B3" w14:textId="77777777" w:rsidR="00773551" w:rsidRDefault="008B3ECF">
      <w:pPr>
        <w:numPr>
          <w:ilvl w:val="1"/>
          <w:numId w:val="27"/>
        </w:numPr>
        <w:pBdr>
          <w:top w:val="nil"/>
          <w:left w:val="nil"/>
          <w:bottom w:val="nil"/>
          <w:right w:val="nil"/>
          <w:between w:val="nil"/>
        </w:pBdr>
        <w:rPr>
          <w:highlight w:val="white"/>
        </w:rPr>
      </w:pPr>
      <w:r>
        <w:rPr>
          <w:highlight w:val="white"/>
        </w:rPr>
        <w:t>Создайте следующие логические тома.</w:t>
      </w:r>
    </w:p>
    <w:p w14:paraId="1B0DBA0F" w14:textId="77777777" w:rsidR="00773551" w:rsidRDefault="008B3ECF">
      <w:pPr>
        <w:numPr>
          <w:ilvl w:val="1"/>
          <w:numId w:val="27"/>
        </w:numPr>
        <w:pBdr>
          <w:top w:val="nil"/>
          <w:left w:val="nil"/>
          <w:bottom w:val="nil"/>
          <w:right w:val="nil"/>
          <w:between w:val="nil"/>
        </w:pBdr>
        <w:rPr>
          <w:highlight w:val="white"/>
        </w:rPr>
      </w:pPr>
      <w:proofErr w:type="spellStart"/>
      <w:r>
        <w:rPr>
          <w:highlight w:val="white"/>
        </w:rPr>
        <w:t>Users</w:t>
      </w:r>
      <w:proofErr w:type="spellEnd"/>
      <w:r>
        <w:rPr>
          <w:highlight w:val="white"/>
        </w:rPr>
        <w:t xml:space="preserve">, 200 Мб. </w:t>
      </w:r>
    </w:p>
    <w:p w14:paraId="78A7969B" w14:textId="77777777" w:rsidR="00773551" w:rsidRDefault="008B3ECF">
      <w:pPr>
        <w:numPr>
          <w:ilvl w:val="1"/>
          <w:numId w:val="27"/>
        </w:numPr>
        <w:pBdr>
          <w:top w:val="nil"/>
          <w:left w:val="nil"/>
          <w:bottom w:val="nil"/>
          <w:right w:val="nil"/>
          <w:between w:val="nil"/>
        </w:pBdr>
        <w:rPr>
          <w:highlight w:val="white"/>
        </w:rPr>
      </w:pPr>
      <w:proofErr w:type="spellStart"/>
      <w:r>
        <w:rPr>
          <w:highlight w:val="white"/>
        </w:rPr>
        <w:t>Shares</w:t>
      </w:r>
      <w:proofErr w:type="spellEnd"/>
      <w:r>
        <w:rPr>
          <w:highlight w:val="white"/>
        </w:rPr>
        <w:t>, 40% от оставшегося свободного места.</w:t>
      </w:r>
    </w:p>
    <w:p w14:paraId="5049AB3F" w14:textId="77777777" w:rsidR="00773551" w:rsidRDefault="008B3ECF">
      <w:pPr>
        <w:numPr>
          <w:ilvl w:val="1"/>
          <w:numId w:val="27"/>
        </w:numPr>
        <w:pBdr>
          <w:top w:val="nil"/>
          <w:left w:val="nil"/>
          <w:bottom w:val="nil"/>
          <w:right w:val="nil"/>
          <w:between w:val="nil"/>
        </w:pBdr>
        <w:rPr>
          <w:highlight w:val="white"/>
        </w:rPr>
      </w:pPr>
      <w:r>
        <w:rPr>
          <w:highlight w:val="white"/>
        </w:rPr>
        <w:t xml:space="preserve">Обеспечьте создание </w:t>
      </w:r>
      <w:proofErr w:type="spellStart"/>
      <w:r>
        <w:rPr>
          <w:highlight w:val="white"/>
        </w:rPr>
        <w:t>снапшотов</w:t>
      </w:r>
      <w:proofErr w:type="spellEnd"/>
      <w:r>
        <w:rPr>
          <w:highlight w:val="white"/>
        </w:rPr>
        <w:t xml:space="preserve"> тома </w:t>
      </w:r>
      <w:proofErr w:type="spellStart"/>
      <w:r>
        <w:rPr>
          <w:highlight w:val="white"/>
        </w:rPr>
        <w:t>Shares</w:t>
      </w:r>
      <w:proofErr w:type="spellEnd"/>
      <w:r>
        <w:rPr>
          <w:highlight w:val="white"/>
        </w:rPr>
        <w:t xml:space="preserve"> раз в час. </w:t>
      </w:r>
    </w:p>
    <w:p w14:paraId="353B824E" w14:textId="77777777" w:rsidR="00773551" w:rsidRDefault="008B3ECF">
      <w:pPr>
        <w:numPr>
          <w:ilvl w:val="1"/>
          <w:numId w:val="27"/>
        </w:numPr>
        <w:pBdr>
          <w:top w:val="nil"/>
          <w:left w:val="nil"/>
          <w:bottom w:val="nil"/>
          <w:right w:val="nil"/>
          <w:between w:val="nil"/>
        </w:pBdr>
        <w:rPr>
          <w:highlight w:val="white"/>
        </w:rPr>
      </w:pPr>
      <w:proofErr w:type="spellStart"/>
      <w:r>
        <w:rPr>
          <w:highlight w:val="white"/>
        </w:rPr>
        <w:t>Снапшоты</w:t>
      </w:r>
      <w:proofErr w:type="spellEnd"/>
      <w:r>
        <w:rPr>
          <w:highlight w:val="white"/>
        </w:rPr>
        <w:t xml:space="preserve"> создаются в формате SNAP-XX, где XX - номер </w:t>
      </w:r>
      <w:proofErr w:type="spellStart"/>
      <w:r>
        <w:rPr>
          <w:highlight w:val="white"/>
        </w:rPr>
        <w:t>снапшота</w:t>
      </w:r>
      <w:proofErr w:type="spellEnd"/>
      <w:r>
        <w:rPr>
          <w:highlight w:val="white"/>
        </w:rPr>
        <w:t>, (01, 02 и т.д.)</w:t>
      </w:r>
    </w:p>
    <w:p w14:paraId="4702ABD3" w14:textId="77777777" w:rsidR="00773551" w:rsidRDefault="008B3ECF">
      <w:pPr>
        <w:numPr>
          <w:ilvl w:val="1"/>
          <w:numId w:val="27"/>
        </w:numPr>
        <w:pBdr>
          <w:top w:val="nil"/>
          <w:left w:val="nil"/>
          <w:bottom w:val="nil"/>
          <w:right w:val="nil"/>
          <w:between w:val="nil"/>
        </w:pBdr>
        <w:rPr>
          <w:highlight w:val="white"/>
        </w:rPr>
      </w:pPr>
      <w:proofErr w:type="spellStart"/>
      <w:r>
        <w:rPr>
          <w:highlight w:val="white"/>
        </w:rPr>
        <w:t>Снапшоту</w:t>
      </w:r>
      <w:proofErr w:type="spellEnd"/>
      <w:r>
        <w:rPr>
          <w:highlight w:val="white"/>
        </w:rPr>
        <w:t xml:space="preserve"> выделяется 5% от общего объема группы томов.</w:t>
      </w:r>
    </w:p>
    <w:p w14:paraId="4C868E0D" w14:textId="77777777" w:rsidR="00773551" w:rsidRDefault="008B3ECF">
      <w:pPr>
        <w:numPr>
          <w:ilvl w:val="1"/>
          <w:numId w:val="27"/>
        </w:numPr>
        <w:pBdr>
          <w:top w:val="nil"/>
          <w:left w:val="nil"/>
          <w:bottom w:val="nil"/>
          <w:right w:val="nil"/>
          <w:between w:val="nil"/>
        </w:pBdr>
        <w:rPr>
          <w:highlight w:val="white"/>
        </w:rPr>
      </w:pPr>
      <w:proofErr w:type="spellStart"/>
      <w:r>
        <w:rPr>
          <w:highlight w:val="white"/>
        </w:rPr>
        <w:t>Снапшоты</w:t>
      </w:r>
      <w:proofErr w:type="spellEnd"/>
      <w:r>
        <w:rPr>
          <w:highlight w:val="white"/>
        </w:rPr>
        <w:t xml:space="preserve"> должны создаваться при помощи скрипта /root/create_snap.sh </w:t>
      </w:r>
    </w:p>
    <w:p w14:paraId="61045EBD" w14:textId="77777777" w:rsidR="00773551" w:rsidRDefault="008B3ECF">
      <w:pPr>
        <w:numPr>
          <w:ilvl w:val="1"/>
          <w:numId w:val="27"/>
        </w:numPr>
        <w:pBdr>
          <w:top w:val="nil"/>
          <w:left w:val="nil"/>
          <w:bottom w:val="nil"/>
          <w:right w:val="nil"/>
          <w:between w:val="nil"/>
        </w:pBdr>
        <w:rPr>
          <w:highlight w:val="white"/>
        </w:rPr>
      </w:pPr>
      <w:r>
        <w:rPr>
          <w:highlight w:val="white"/>
        </w:rPr>
        <w:t xml:space="preserve">Создайте </w:t>
      </w:r>
      <w:proofErr w:type="spellStart"/>
      <w:r>
        <w:rPr>
          <w:highlight w:val="white"/>
        </w:rPr>
        <w:t>снапшот</w:t>
      </w:r>
      <w:proofErr w:type="spellEnd"/>
      <w:r>
        <w:rPr>
          <w:highlight w:val="white"/>
        </w:rPr>
        <w:t xml:space="preserve"> чистого тома </w:t>
      </w:r>
      <w:proofErr w:type="spellStart"/>
      <w:r>
        <w:rPr>
          <w:highlight w:val="white"/>
        </w:rPr>
        <w:t>Users</w:t>
      </w:r>
      <w:proofErr w:type="spellEnd"/>
      <w:r>
        <w:rPr>
          <w:highlight w:val="white"/>
        </w:rPr>
        <w:t xml:space="preserve"> с названием CLEAR</w:t>
      </w:r>
    </w:p>
    <w:p w14:paraId="7FB36694" w14:textId="77777777" w:rsidR="00773551" w:rsidRDefault="008B3ECF">
      <w:pPr>
        <w:numPr>
          <w:ilvl w:val="1"/>
          <w:numId w:val="27"/>
        </w:numPr>
        <w:pBdr>
          <w:top w:val="nil"/>
          <w:left w:val="nil"/>
          <w:bottom w:val="nil"/>
          <w:right w:val="nil"/>
          <w:between w:val="nil"/>
        </w:pBdr>
        <w:rPr>
          <w:highlight w:val="white"/>
        </w:rPr>
      </w:pPr>
      <w:r>
        <w:rPr>
          <w:highlight w:val="white"/>
        </w:rPr>
        <w:t>Снимок должен позволять хранение 30% изменений указанного логического тома.</w:t>
      </w:r>
    </w:p>
    <w:p w14:paraId="20732784" w14:textId="77777777" w:rsidR="00773551" w:rsidRDefault="008B3ECF">
      <w:pPr>
        <w:numPr>
          <w:ilvl w:val="1"/>
          <w:numId w:val="27"/>
        </w:numPr>
        <w:pBdr>
          <w:top w:val="nil"/>
          <w:left w:val="nil"/>
          <w:bottom w:val="nil"/>
          <w:right w:val="nil"/>
          <w:between w:val="nil"/>
        </w:pBdr>
        <w:rPr>
          <w:highlight w:val="white"/>
        </w:rPr>
      </w:pPr>
      <w:r>
        <w:rPr>
          <w:highlight w:val="white"/>
        </w:rPr>
        <w:t xml:space="preserve">Обеспечьте монтирование тома </w:t>
      </w:r>
      <w:proofErr w:type="spellStart"/>
      <w:r>
        <w:rPr>
          <w:highlight w:val="white"/>
        </w:rPr>
        <w:t>Users</w:t>
      </w:r>
      <w:proofErr w:type="spellEnd"/>
      <w:r>
        <w:rPr>
          <w:highlight w:val="white"/>
        </w:rPr>
        <w:t xml:space="preserve"> в каталог /</w:t>
      </w:r>
      <w:proofErr w:type="spellStart"/>
      <w:r>
        <w:rPr>
          <w:highlight w:val="white"/>
        </w:rPr>
        <w:t>opt</w:t>
      </w:r>
      <w:proofErr w:type="spellEnd"/>
      <w:r>
        <w:rPr>
          <w:highlight w:val="white"/>
        </w:rPr>
        <w:t>/</w:t>
      </w:r>
      <w:proofErr w:type="spellStart"/>
      <w:r>
        <w:rPr>
          <w:highlight w:val="white"/>
        </w:rPr>
        <w:t>Users</w:t>
      </w:r>
      <w:proofErr w:type="spellEnd"/>
    </w:p>
    <w:p w14:paraId="7CBFAE38" w14:textId="77777777" w:rsidR="00773551" w:rsidRDefault="008B3ECF">
      <w:pPr>
        <w:numPr>
          <w:ilvl w:val="1"/>
          <w:numId w:val="27"/>
        </w:numPr>
        <w:pBdr>
          <w:top w:val="nil"/>
          <w:left w:val="nil"/>
          <w:bottom w:val="nil"/>
          <w:right w:val="nil"/>
          <w:between w:val="nil"/>
        </w:pBdr>
        <w:rPr>
          <w:highlight w:val="white"/>
        </w:rPr>
      </w:pPr>
      <w:r>
        <w:rPr>
          <w:highlight w:val="white"/>
        </w:rPr>
        <w:t xml:space="preserve">Обеспечьте монтирование тома </w:t>
      </w:r>
      <w:proofErr w:type="spellStart"/>
      <w:r>
        <w:rPr>
          <w:highlight w:val="white"/>
        </w:rPr>
        <w:t>Shares</w:t>
      </w:r>
      <w:proofErr w:type="spellEnd"/>
      <w:r>
        <w:rPr>
          <w:highlight w:val="white"/>
        </w:rPr>
        <w:t xml:space="preserve"> в каталог /</w:t>
      </w:r>
      <w:proofErr w:type="spellStart"/>
      <w:r>
        <w:rPr>
          <w:highlight w:val="white"/>
        </w:rPr>
        <w:t>opt</w:t>
      </w:r>
      <w:proofErr w:type="spellEnd"/>
      <w:r>
        <w:rPr>
          <w:highlight w:val="white"/>
        </w:rPr>
        <w:t>/</w:t>
      </w:r>
      <w:proofErr w:type="spellStart"/>
      <w:r>
        <w:rPr>
          <w:highlight w:val="white"/>
        </w:rPr>
        <w:t>Shares</w:t>
      </w:r>
      <w:proofErr w:type="spellEnd"/>
    </w:p>
    <w:p w14:paraId="608B8E2E" w14:textId="77777777" w:rsidR="00773551" w:rsidRDefault="008B3ECF">
      <w:pPr>
        <w:numPr>
          <w:ilvl w:val="1"/>
          <w:numId w:val="27"/>
        </w:numPr>
        <w:pBdr>
          <w:top w:val="nil"/>
          <w:left w:val="nil"/>
          <w:bottom w:val="nil"/>
          <w:right w:val="nil"/>
          <w:between w:val="nil"/>
        </w:pBdr>
        <w:rPr>
          <w:highlight w:val="white"/>
        </w:rPr>
      </w:pPr>
      <w:r>
        <w:rPr>
          <w:highlight w:val="white"/>
        </w:rPr>
        <w:t>Монтирование должно происходить во время загрузки системы.</w:t>
      </w:r>
    </w:p>
    <w:p w14:paraId="64DA7405" w14:textId="77777777" w:rsidR="00773551" w:rsidRDefault="008B3ECF">
      <w:pPr>
        <w:numPr>
          <w:ilvl w:val="0"/>
          <w:numId w:val="27"/>
        </w:numPr>
        <w:rPr>
          <w:highlight w:val="white"/>
        </w:rPr>
      </w:pPr>
      <w:r>
        <w:rPr>
          <w:highlight w:val="white"/>
        </w:rPr>
        <w:t>Реализуйте файловый сервер на L-SRV</w:t>
      </w:r>
    </w:p>
    <w:p w14:paraId="2BA1C094" w14:textId="77777777" w:rsidR="00773551" w:rsidRDefault="008B3ECF">
      <w:pPr>
        <w:numPr>
          <w:ilvl w:val="1"/>
          <w:numId w:val="27"/>
        </w:numPr>
        <w:rPr>
          <w:highlight w:val="white"/>
        </w:rPr>
      </w:pPr>
      <w:r>
        <w:rPr>
          <w:highlight w:val="white"/>
        </w:rPr>
        <w:t xml:space="preserve">Создайте 2 общие папки </w:t>
      </w:r>
      <w:proofErr w:type="spellStart"/>
      <w:r>
        <w:rPr>
          <w:highlight w:val="white"/>
        </w:rPr>
        <w:t>shares</w:t>
      </w:r>
      <w:proofErr w:type="spellEnd"/>
      <w:r>
        <w:rPr>
          <w:highlight w:val="white"/>
        </w:rPr>
        <w:t xml:space="preserve"> и </w:t>
      </w:r>
      <w:proofErr w:type="spellStart"/>
      <w:r>
        <w:rPr>
          <w:highlight w:val="white"/>
        </w:rPr>
        <w:t>users</w:t>
      </w:r>
      <w:proofErr w:type="spellEnd"/>
    </w:p>
    <w:p w14:paraId="7765C2A8" w14:textId="77777777" w:rsidR="00773551" w:rsidRDefault="008B3ECF">
      <w:pPr>
        <w:numPr>
          <w:ilvl w:val="1"/>
          <w:numId w:val="27"/>
        </w:numPr>
        <w:rPr>
          <w:highlight w:val="white"/>
        </w:rPr>
      </w:pPr>
      <w:r>
        <w:rPr>
          <w:highlight w:val="white"/>
        </w:rPr>
        <w:t xml:space="preserve">В папке </w:t>
      </w:r>
      <w:proofErr w:type="spellStart"/>
      <w:r>
        <w:rPr>
          <w:highlight w:val="white"/>
        </w:rPr>
        <w:t>shares</w:t>
      </w:r>
      <w:proofErr w:type="spellEnd"/>
      <w:r>
        <w:rPr>
          <w:highlight w:val="white"/>
        </w:rPr>
        <w:t xml:space="preserve"> создайте каталог </w:t>
      </w:r>
      <w:proofErr w:type="spellStart"/>
      <w:r>
        <w:rPr>
          <w:highlight w:val="white"/>
        </w:rPr>
        <w:t>workfolders</w:t>
      </w:r>
      <w:proofErr w:type="spellEnd"/>
      <w:r>
        <w:rPr>
          <w:highlight w:val="white"/>
        </w:rPr>
        <w:t xml:space="preserve">. Внутри каталога </w:t>
      </w:r>
      <w:proofErr w:type="spellStart"/>
      <w:r>
        <w:rPr>
          <w:highlight w:val="white"/>
        </w:rPr>
        <w:t>workfolders</w:t>
      </w:r>
      <w:proofErr w:type="spellEnd"/>
      <w:r>
        <w:rPr>
          <w:highlight w:val="white"/>
        </w:rPr>
        <w:t xml:space="preserve"> создайте папки Work1 и Work2</w:t>
      </w:r>
    </w:p>
    <w:p w14:paraId="15E99F85" w14:textId="77777777" w:rsidR="00773551" w:rsidRDefault="008B3ECF">
      <w:pPr>
        <w:numPr>
          <w:ilvl w:val="2"/>
          <w:numId w:val="27"/>
        </w:numPr>
        <w:rPr>
          <w:highlight w:val="white"/>
        </w:rPr>
      </w:pPr>
      <w:r>
        <w:rPr>
          <w:highlight w:val="white"/>
        </w:rPr>
        <w:t>Назначьте владельцем папки Work1 пользователя ldapuser1, владельцем папки Work2 пользователя ldapuser2</w:t>
      </w:r>
    </w:p>
    <w:p w14:paraId="3E9967CA" w14:textId="77777777" w:rsidR="00773551" w:rsidRDefault="008B3ECF">
      <w:pPr>
        <w:numPr>
          <w:ilvl w:val="2"/>
          <w:numId w:val="27"/>
        </w:numPr>
        <w:rPr>
          <w:highlight w:val="white"/>
        </w:rPr>
      </w:pPr>
      <w:r>
        <w:rPr>
          <w:highlight w:val="white"/>
        </w:rPr>
        <w:t xml:space="preserve">Обеспечьте автоматическое монтирование каталога </w:t>
      </w:r>
      <w:proofErr w:type="spellStart"/>
      <w:r>
        <w:rPr>
          <w:highlight w:val="white"/>
        </w:rPr>
        <w:t>workfolders</w:t>
      </w:r>
      <w:proofErr w:type="spellEnd"/>
      <w:r>
        <w:rPr>
          <w:highlight w:val="white"/>
        </w:rPr>
        <w:t xml:space="preserve"> по протоколу </w:t>
      </w:r>
      <w:proofErr w:type="spellStart"/>
      <w:r>
        <w:rPr>
          <w:highlight w:val="white"/>
        </w:rPr>
        <w:t>smb</w:t>
      </w:r>
      <w:proofErr w:type="spellEnd"/>
      <w:r>
        <w:rPr>
          <w:highlight w:val="white"/>
        </w:rPr>
        <w:t xml:space="preserve"> при входе пользователя в папку </w:t>
      </w:r>
      <w:proofErr w:type="spellStart"/>
      <w:r>
        <w:rPr>
          <w:highlight w:val="white"/>
        </w:rPr>
        <w:t>work</w:t>
      </w:r>
      <w:proofErr w:type="spellEnd"/>
      <w:r>
        <w:rPr>
          <w:highlight w:val="white"/>
        </w:rPr>
        <w:t xml:space="preserve"> на рабочем столе</w:t>
      </w:r>
    </w:p>
    <w:p w14:paraId="1E2F8C3F" w14:textId="77777777" w:rsidR="00773551" w:rsidRDefault="008B3ECF">
      <w:pPr>
        <w:numPr>
          <w:ilvl w:val="2"/>
          <w:numId w:val="27"/>
        </w:numPr>
        <w:rPr>
          <w:highlight w:val="white"/>
        </w:rPr>
      </w:pPr>
      <w:r>
        <w:rPr>
          <w:highlight w:val="white"/>
        </w:rPr>
        <w:t xml:space="preserve">Папка </w:t>
      </w:r>
      <w:proofErr w:type="spellStart"/>
      <w:r>
        <w:rPr>
          <w:highlight w:val="white"/>
        </w:rPr>
        <w:t>work</w:t>
      </w:r>
      <w:proofErr w:type="spellEnd"/>
      <w:r>
        <w:rPr>
          <w:highlight w:val="white"/>
        </w:rPr>
        <w:t xml:space="preserve"> должна автоматически создаваться при входе пользователя в систему и удаляться при выходе пользователя </w:t>
      </w:r>
    </w:p>
    <w:p w14:paraId="21241AE4" w14:textId="77777777" w:rsidR="00773551" w:rsidRDefault="008B3ECF">
      <w:pPr>
        <w:numPr>
          <w:ilvl w:val="2"/>
          <w:numId w:val="27"/>
        </w:numPr>
        <w:rPr>
          <w:highlight w:val="white"/>
        </w:rPr>
      </w:pPr>
      <w:r>
        <w:rPr>
          <w:highlight w:val="white"/>
        </w:rPr>
        <w:t xml:space="preserve">Обеспечьте отображение рабочих папок в зависимости от прав пользователя. Пользователь должен видеть только файлы и </w:t>
      </w:r>
      <w:proofErr w:type="gramStart"/>
      <w:r>
        <w:rPr>
          <w:highlight w:val="white"/>
        </w:rPr>
        <w:t>папки</w:t>
      </w:r>
      <w:proofErr w:type="gramEnd"/>
      <w:r>
        <w:rPr>
          <w:highlight w:val="white"/>
        </w:rPr>
        <w:t xml:space="preserve"> к которым у него есть доступ.</w:t>
      </w:r>
    </w:p>
    <w:p w14:paraId="012853AE" w14:textId="77777777" w:rsidR="00773551" w:rsidRDefault="008B3ECF">
      <w:pPr>
        <w:numPr>
          <w:ilvl w:val="1"/>
          <w:numId w:val="27"/>
        </w:numPr>
        <w:rPr>
          <w:highlight w:val="white"/>
        </w:rPr>
      </w:pPr>
      <w:r>
        <w:rPr>
          <w:highlight w:val="white"/>
        </w:rPr>
        <w:t xml:space="preserve">В папке </w:t>
      </w:r>
      <w:proofErr w:type="spellStart"/>
      <w:r>
        <w:rPr>
          <w:highlight w:val="white"/>
        </w:rPr>
        <w:t>users</w:t>
      </w:r>
      <w:proofErr w:type="spellEnd"/>
      <w:r>
        <w:rPr>
          <w:highlight w:val="white"/>
        </w:rPr>
        <w:t xml:space="preserve"> создайте домашние папки для всех пользователей LDAP</w:t>
      </w:r>
    </w:p>
    <w:p w14:paraId="031EEC31" w14:textId="77777777" w:rsidR="00773551" w:rsidRDefault="008B3ECF">
      <w:pPr>
        <w:numPr>
          <w:ilvl w:val="1"/>
          <w:numId w:val="27"/>
        </w:numPr>
        <w:rPr>
          <w:highlight w:val="white"/>
        </w:rPr>
      </w:pPr>
      <w:r>
        <w:rPr>
          <w:highlight w:val="white"/>
        </w:rPr>
        <w:t>Обеспечьте автоматическое подключение домашних папок при входе пользователя на машины CLI1-A и CLI1-B по протоколу SMB в директорию /</w:t>
      </w:r>
      <w:proofErr w:type="spellStart"/>
      <w:r>
        <w:rPr>
          <w:highlight w:val="white"/>
        </w:rPr>
        <w:t>home</w:t>
      </w:r>
      <w:proofErr w:type="spellEnd"/>
    </w:p>
    <w:p w14:paraId="5457CD32" w14:textId="77777777" w:rsidR="00773551" w:rsidRDefault="008B3ECF">
      <w:pPr>
        <w:spacing w:line="240" w:lineRule="auto"/>
        <w:ind w:firstLine="0"/>
      </w:pPr>
      <w:r>
        <w:tab/>
      </w:r>
      <w:r>
        <w:tab/>
      </w:r>
    </w:p>
    <w:p w14:paraId="4767E1BF" w14:textId="77777777" w:rsidR="00773551" w:rsidRDefault="008B3ECF">
      <w:pPr>
        <w:spacing w:line="240" w:lineRule="auto"/>
        <w:ind w:firstLine="0"/>
      </w:pPr>
      <w:r>
        <w:rPr>
          <w:b/>
        </w:rPr>
        <w:t>Конфигурация параметров безопасности и служб аутентификации</w:t>
      </w:r>
    </w:p>
    <w:p w14:paraId="774C412A" w14:textId="77777777" w:rsidR="00773551" w:rsidRDefault="008B3ECF">
      <w:pPr>
        <w:numPr>
          <w:ilvl w:val="0"/>
          <w:numId w:val="50"/>
        </w:numPr>
      </w:pPr>
      <w:r>
        <w:t xml:space="preserve">Настройте CA на R-FW, используя </w:t>
      </w:r>
      <w:proofErr w:type="spellStart"/>
      <w:r>
        <w:t>OpenSSL</w:t>
      </w:r>
      <w:proofErr w:type="spellEnd"/>
      <w:r>
        <w:t>.</w:t>
      </w:r>
    </w:p>
    <w:p w14:paraId="436CCDDC" w14:textId="77777777" w:rsidR="00773551" w:rsidRDefault="008B3ECF">
      <w:pPr>
        <w:numPr>
          <w:ilvl w:val="1"/>
          <w:numId w:val="50"/>
        </w:numPr>
      </w:pPr>
      <w:r>
        <w:t xml:space="preserve">Используйте </w:t>
      </w:r>
      <w:r>
        <w:rPr>
          <w:b/>
        </w:rPr>
        <w:t>/</w:t>
      </w:r>
      <w:proofErr w:type="spellStart"/>
      <w:r>
        <w:rPr>
          <w:b/>
        </w:rPr>
        <w:t>etc</w:t>
      </w:r>
      <w:proofErr w:type="spellEnd"/>
      <w:r>
        <w:rPr>
          <w:b/>
        </w:rPr>
        <w:t>/</w:t>
      </w:r>
      <w:proofErr w:type="spellStart"/>
      <w:proofErr w:type="gramStart"/>
      <w:r>
        <w:rPr>
          <w:b/>
        </w:rPr>
        <w:t>ca</w:t>
      </w:r>
      <w:proofErr w:type="spellEnd"/>
      <w:r>
        <w:t xml:space="preserve">  в</w:t>
      </w:r>
      <w:proofErr w:type="gramEnd"/>
      <w:r>
        <w:t xml:space="preserve"> качестве корневой директории CA</w:t>
      </w:r>
    </w:p>
    <w:p w14:paraId="40225673" w14:textId="77777777" w:rsidR="00773551" w:rsidRDefault="008B3ECF">
      <w:pPr>
        <w:numPr>
          <w:ilvl w:val="1"/>
          <w:numId w:val="50"/>
        </w:numPr>
      </w:pPr>
      <w:r>
        <w:t>Атрибуты CA должны быть следующими:</w:t>
      </w:r>
    </w:p>
    <w:p w14:paraId="005B5857" w14:textId="77777777" w:rsidR="00773551" w:rsidRDefault="008B3ECF">
      <w:pPr>
        <w:numPr>
          <w:ilvl w:val="2"/>
          <w:numId w:val="50"/>
        </w:numPr>
      </w:pPr>
      <w:r>
        <w:t>Страна RU</w:t>
      </w:r>
    </w:p>
    <w:p w14:paraId="4B58BDEC" w14:textId="77777777" w:rsidR="00773551" w:rsidRDefault="008B3ECF">
      <w:pPr>
        <w:numPr>
          <w:ilvl w:val="2"/>
          <w:numId w:val="50"/>
        </w:numPr>
      </w:pPr>
      <w:r>
        <w:lastRenderedPageBreak/>
        <w:t xml:space="preserve">Организация </w:t>
      </w:r>
      <w:proofErr w:type="spellStart"/>
      <w:r>
        <w:t>WorldSkills</w:t>
      </w:r>
      <w:proofErr w:type="spellEnd"/>
      <w:r>
        <w:t xml:space="preserve"> </w:t>
      </w:r>
      <w:proofErr w:type="spellStart"/>
      <w:r>
        <w:t>Russia</w:t>
      </w:r>
      <w:proofErr w:type="spellEnd"/>
    </w:p>
    <w:p w14:paraId="267AE90B" w14:textId="77777777" w:rsidR="00773551" w:rsidRDefault="008B3ECF">
      <w:pPr>
        <w:numPr>
          <w:ilvl w:val="2"/>
          <w:numId w:val="50"/>
        </w:numPr>
      </w:pPr>
      <w:r>
        <w:t>CN должен быть установлен как WSR CA</w:t>
      </w:r>
    </w:p>
    <w:p w14:paraId="544B18D8" w14:textId="77777777" w:rsidR="00773551" w:rsidRDefault="008B3ECF">
      <w:pPr>
        <w:numPr>
          <w:ilvl w:val="1"/>
          <w:numId w:val="50"/>
        </w:numPr>
      </w:pPr>
      <w:r>
        <w:t>Создайте корневой сертификат CA</w:t>
      </w:r>
    </w:p>
    <w:p w14:paraId="60050C1B" w14:textId="77777777" w:rsidR="00773551" w:rsidRDefault="008B3ECF">
      <w:pPr>
        <w:numPr>
          <w:ilvl w:val="1"/>
          <w:numId w:val="50"/>
        </w:numPr>
      </w:pPr>
      <w:r>
        <w:t>Все клиентские операционные системы должны доверять CA</w:t>
      </w:r>
    </w:p>
    <w:p w14:paraId="3CAE4864" w14:textId="77777777" w:rsidR="00773551" w:rsidRDefault="008B3ECF">
      <w:pPr>
        <w:numPr>
          <w:ilvl w:val="1"/>
          <w:numId w:val="50"/>
        </w:numPr>
      </w:pPr>
      <w:r>
        <w:t xml:space="preserve">Обеспечьте автоматический импорт сертификатов из системного хранилища в браузер </w:t>
      </w:r>
      <w:proofErr w:type="spellStart"/>
      <w:r>
        <w:t>firefox</w:t>
      </w:r>
      <w:proofErr w:type="spellEnd"/>
      <w:r>
        <w:t xml:space="preserve"> для всех пользователей.</w:t>
      </w:r>
    </w:p>
    <w:p w14:paraId="051C0357" w14:textId="77777777" w:rsidR="00773551" w:rsidRDefault="008B3ECF">
      <w:pPr>
        <w:numPr>
          <w:ilvl w:val="0"/>
          <w:numId w:val="48"/>
        </w:numPr>
      </w:pPr>
      <w:r>
        <w:t xml:space="preserve">Настройте межсетевой экран </w:t>
      </w:r>
      <w:proofErr w:type="spellStart"/>
      <w:r>
        <w:rPr>
          <w:b/>
        </w:rPr>
        <w:t>nftables</w:t>
      </w:r>
      <w:proofErr w:type="spellEnd"/>
      <w:r>
        <w:rPr>
          <w:b/>
        </w:rPr>
        <w:t xml:space="preserve"> </w:t>
      </w:r>
      <w:r>
        <w:t>на L-FW и R-FW</w:t>
      </w:r>
    </w:p>
    <w:p w14:paraId="1EB8E05F" w14:textId="77777777" w:rsidR="00773551" w:rsidRDefault="008B3ECF">
      <w:pPr>
        <w:numPr>
          <w:ilvl w:val="1"/>
          <w:numId w:val="48"/>
        </w:numPr>
      </w:pPr>
      <w:r>
        <w:t>Создайте таблицу wsr39</w:t>
      </w:r>
    </w:p>
    <w:p w14:paraId="35846618" w14:textId="77777777" w:rsidR="00773551" w:rsidRDefault="008B3ECF">
      <w:pPr>
        <w:numPr>
          <w:ilvl w:val="1"/>
          <w:numId w:val="48"/>
        </w:numPr>
      </w:pPr>
      <w:r>
        <w:t xml:space="preserve">Создайте цепочки </w:t>
      </w:r>
      <w:proofErr w:type="spellStart"/>
      <w:r>
        <w:t>in_chain</w:t>
      </w:r>
      <w:proofErr w:type="spellEnd"/>
      <w:r>
        <w:t xml:space="preserve"> и </w:t>
      </w:r>
      <w:proofErr w:type="spellStart"/>
      <w:r>
        <w:t>out_chain</w:t>
      </w:r>
      <w:proofErr w:type="spellEnd"/>
      <w:r>
        <w:t xml:space="preserve"> для входящего и </w:t>
      </w:r>
      <w:proofErr w:type="spellStart"/>
      <w:r>
        <w:t>исходяшего</w:t>
      </w:r>
      <w:proofErr w:type="spellEnd"/>
      <w:r>
        <w:t xml:space="preserve"> трафика</w:t>
      </w:r>
    </w:p>
    <w:p w14:paraId="334D686F" w14:textId="77777777" w:rsidR="00773551" w:rsidRDefault="008B3ECF">
      <w:pPr>
        <w:numPr>
          <w:ilvl w:val="1"/>
          <w:numId w:val="48"/>
        </w:numPr>
      </w:pPr>
      <w:r>
        <w:t>Реализуйте правила работы с трафиком</w:t>
      </w:r>
    </w:p>
    <w:p w14:paraId="3BAC2944" w14:textId="77777777" w:rsidR="00773551" w:rsidRDefault="008B3ECF">
      <w:pPr>
        <w:numPr>
          <w:ilvl w:val="2"/>
          <w:numId w:val="48"/>
        </w:numPr>
      </w:pPr>
      <w:r>
        <w:t xml:space="preserve">Весь трафик, покидающий </w:t>
      </w:r>
      <w:proofErr w:type="gramStart"/>
      <w:r>
        <w:t>внутреннюю сеть</w:t>
      </w:r>
      <w:proofErr w:type="gramEnd"/>
      <w:r>
        <w:t xml:space="preserve"> должен проходить </w:t>
      </w:r>
      <w:proofErr w:type="spellStart"/>
      <w:r>
        <w:t>маскарадинг</w:t>
      </w:r>
      <w:proofErr w:type="spellEnd"/>
    </w:p>
    <w:p w14:paraId="56B7DF5B" w14:textId="77777777" w:rsidR="00773551" w:rsidRDefault="008B3ECF">
      <w:pPr>
        <w:numPr>
          <w:ilvl w:val="2"/>
          <w:numId w:val="48"/>
        </w:numPr>
      </w:pPr>
      <w:r>
        <w:t>Разрешите прохождение трафика, необходимого для выполнения задания</w:t>
      </w:r>
    </w:p>
    <w:p w14:paraId="6700951A" w14:textId="77777777" w:rsidR="00773551" w:rsidRDefault="008B3ECF">
      <w:pPr>
        <w:numPr>
          <w:ilvl w:val="2"/>
          <w:numId w:val="48"/>
        </w:numPr>
      </w:pPr>
      <w:r>
        <w:t xml:space="preserve">Весь остальной трафик следует запретить </w:t>
      </w:r>
    </w:p>
    <w:p w14:paraId="1C64E7A1" w14:textId="77777777" w:rsidR="00773551" w:rsidRDefault="008B3ECF">
      <w:pPr>
        <w:numPr>
          <w:ilvl w:val="0"/>
          <w:numId w:val="48"/>
        </w:numPr>
      </w:pPr>
      <w:r>
        <w:t>На L-FW настройте удаленный доступ по протоколу SSH:</w:t>
      </w:r>
    </w:p>
    <w:p w14:paraId="6616D584" w14:textId="77777777" w:rsidR="00773551" w:rsidRDefault="008B3ECF">
      <w:pPr>
        <w:numPr>
          <w:ilvl w:val="1"/>
          <w:numId w:val="48"/>
        </w:numPr>
        <w:jc w:val="left"/>
      </w:pPr>
      <w:r>
        <w:t xml:space="preserve">Доступ ограничен пользователями </w:t>
      </w:r>
      <w:proofErr w:type="spellStart"/>
      <w:r>
        <w:rPr>
          <w:b/>
        </w:rPr>
        <w:t>ssh_p</w:t>
      </w:r>
      <w:proofErr w:type="spellEnd"/>
      <w:r>
        <w:rPr>
          <w:b/>
        </w:rPr>
        <w:t xml:space="preserve">, </w:t>
      </w:r>
      <w:proofErr w:type="spellStart"/>
      <w:r>
        <w:rPr>
          <w:b/>
        </w:rPr>
        <w:t>root</w:t>
      </w:r>
      <w:proofErr w:type="spellEnd"/>
      <w:r>
        <w:t xml:space="preserve"> и </w:t>
      </w:r>
      <w:proofErr w:type="spellStart"/>
      <w:r>
        <w:rPr>
          <w:b/>
        </w:rPr>
        <w:t>ssh_c</w:t>
      </w:r>
      <w:proofErr w:type="spellEnd"/>
    </w:p>
    <w:p w14:paraId="150A147A" w14:textId="77777777" w:rsidR="00773551" w:rsidRDefault="008B3ECF">
      <w:pPr>
        <w:numPr>
          <w:ilvl w:val="2"/>
          <w:numId w:val="48"/>
        </w:numPr>
        <w:jc w:val="left"/>
      </w:pPr>
      <w:r>
        <w:t xml:space="preserve">В качестве пароля пользователь (кроме </w:t>
      </w:r>
      <w:proofErr w:type="spellStart"/>
      <w:r>
        <w:t>root</w:t>
      </w:r>
      <w:proofErr w:type="spellEnd"/>
      <w:r>
        <w:t xml:space="preserve">) использовать </w:t>
      </w:r>
      <w:proofErr w:type="spellStart"/>
      <w:r>
        <w:rPr>
          <w:b/>
        </w:rPr>
        <w:t>ssh_pass</w:t>
      </w:r>
      <w:proofErr w:type="spellEnd"/>
      <w:r>
        <w:rPr>
          <w:b/>
        </w:rPr>
        <w:t>.</w:t>
      </w:r>
    </w:p>
    <w:p w14:paraId="3EC058E6" w14:textId="77777777" w:rsidR="00773551" w:rsidRDefault="008B3ECF">
      <w:pPr>
        <w:numPr>
          <w:ilvl w:val="2"/>
          <w:numId w:val="48"/>
        </w:numPr>
        <w:jc w:val="left"/>
      </w:pPr>
      <w:proofErr w:type="spellStart"/>
      <w:r>
        <w:t>root</w:t>
      </w:r>
      <w:proofErr w:type="spellEnd"/>
      <w:r>
        <w:t xml:space="preserve"> использует стандартный пароль</w:t>
      </w:r>
    </w:p>
    <w:p w14:paraId="741F3B74" w14:textId="77777777" w:rsidR="00773551" w:rsidRDefault="008B3ECF">
      <w:pPr>
        <w:numPr>
          <w:ilvl w:val="1"/>
          <w:numId w:val="48"/>
        </w:numPr>
        <w:jc w:val="left"/>
      </w:pPr>
      <w:r>
        <w:t xml:space="preserve">SSH-сервер должен работать на порту </w:t>
      </w:r>
      <w:r>
        <w:rPr>
          <w:b/>
        </w:rPr>
        <w:t>22</w:t>
      </w:r>
    </w:p>
    <w:p w14:paraId="6D38D16A" w14:textId="77777777" w:rsidR="00773551" w:rsidRDefault="008B3ECF">
      <w:pPr>
        <w:numPr>
          <w:ilvl w:val="0"/>
          <w:numId w:val="48"/>
        </w:numPr>
        <w:jc w:val="left"/>
      </w:pPr>
      <w:r>
        <w:t xml:space="preserve">На OUT-CLI настройте клиент удаленного доступа SSH: </w:t>
      </w:r>
    </w:p>
    <w:p w14:paraId="37C6CE83" w14:textId="77777777" w:rsidR="00773551" w:rsidRDefault="008B3ECF">
      <w:pPr>
        <w:numPr>
          <w:ilvl w:val="1"/>
          <w:numId w:val="48"/>
        </w:numPr>
        <w:jc w:val="left"/>
      </w:pPr>
      <w:r>
        <w:t xml:space="preserve">Доступ к L-FW из </w:t>
      </w:r>
      <w:proofErr w:type="gramStart"/>
      <w:r>
        <w:t>под  локальной</w:t>
      </w:r>
      <w:proofErr w:type="gramEnd"/>
      <w:r>
        <w:t xml:space="preserve"> учетной записи </w:t>
      </w:r>
      <w:proofErr w:type="spellStart"/>
      <w:r>
        <w:t>root</w:t>
      </w:r>
      <w:proofErr w:type="spellEnd"/>
      <w:r>
        <w:t xml:space="preserve"> под учетной записью </w:t>
      </w:r>
      <w:proofErr w:type="spellStart"/>
      <w:r>
        <w:rPr>
          <w:b/>
        </w:rPr>
        <w:t>ssh_p</w:t>
      </w:r>
      <w:proofErr w:type="spellEnd"/>
      <w:r>
        <w:t xml:space="preserve"> должен происходить с помощью аутентификации на основе открытых ключей. </w:t>
      </w:r>
    </w:p>
    <w:p w14:paraId="60ED4CEE" w14:textId="77777777" w:rsidR="00773551" w:rsidRDefault="00773551">
      <w:pPr>
        <w:spacing w:line="240" w:lineRule="auto"/>
        <w:ind w:firstLine="0"/>
        <w:jc w:val="left"/>
      </w:pPr>
    </w:p>
    <w:p w14:paraId="0AAD4265" w14:textId="77777777" w:rsidR="00773551" w:rsidRDefault="00773551">
      <w:pPr>
        <w:spacing w:line="240" w:lineRule="auto"/>
        <w:ind w:firstLine="0"/>
        <w:jc w:val="left"/>
      </w:pPr>
    </w:p>
    <w:p w14:paraId="33D8E0CD" w14:textId="77777777" w:rsidR="00773551" w:rsidRDefault="00773551">
      <w:pPr>
        <w:spacing w:line="240" w:lineRule="auto"/>
        <w:ind w:firstLine="0"/>
        <w:jc w:val="left"/>
      </w:pPr>
    </w:p>
    <w:p w14:paraId="2234F696" w14:textId="77777777" w:rsidR="00773551" w:rsidRDefault="008B3ECF">
      <w:pPr>
        <w:spacing w:line="240" w:lineRule="auto"/>
        <w:ind w:firstLine="0"/>
        <w:jc w:val="left"/>
        <w:rPr>
          <w:b/>
        </w:rPr>
      </w:pPr>
      <w:r>
        <w:rPr>
          <w:b/>
        </w:rPr>
        <w:t>Конфигурация и установка системы</w:t>
      </w:r>
    </w:p>
    <w:p w14:paraId="64E4915C" w14:textId="77777777" w:rsidR="00773551" w:rsidRDefault="008B3ECF">
      <w:pPr>
        <w:numPr>
          <w:ilvl w:val="0"/>
          <w:numId w:val="20"/>
        </w:numPr>
        <w:jc w:val="left"/>
      </w:pPr>
      <w:r>
        <w:t xml:space="preserve">На сервере R-SRV требуется выполнить обновление </w:t>
      </w:r>
      <w:proofErr w:type="spellStart"/>
      <w:r>
        <w:t>дистрибьютива</w:t>
      </w:r>
      <w:proofErr w:type="spellEnd"/>
      <w:r>
        <w:t xml:space="preserve"> </w:t>
      </w:r>
      <w:proofErr w:type="spellStart"/>
      <w:r>
        <w:t>CentOS</w:t>
      </w:r>
      <w:proofErr w:type="spellEnd"/>
      <w:r>
        <w:t xml:space="preserve"> 8. Произведите обновление ОС с использованием внешних репозиториев. Учтите, что на сервере присутствуют важные данные, </w:t>
      </w:r>
      <w:proofErr w:type="gramStart"/>
      <w:r>
        <w:t>по этому</w:t>
      </w:r>
      <w:proofErr w:type="gramEnd"/>
      <w:r>
        <w:t xml:space="preserve"> переустанавливать систему запрещается.</w:t>
      </w:r>
    </w:p>
    <w:p w14:paraId="2FA97175" w14:textId="77777777" w:rsidR="00773551" w:rsidRDefault="00773551">
      <w:pPr>
        <w:spacing w:line="240" w:lineRule="auto"/>
        <w:ind w:firstLine="0"/>
        <w:jc w:val="left"/>
      </w:pPr>
    </w:p>
    <w:p w14:paraId="127252B9" w14:textId="77777777" w:rsidR="00773551" w:rsidRDefault="00773551">
      <w:pPr>
        <w:spacing w:line="240" w:lineRule="auto"/>
        <w:ind w:firstLine="0"/>
        <w:jc w:val="left"/>
      </w:pPr>
    </w:p>
    <w:p w14:paraId="46DC460B" w14:textId="77777777" w:rsidR="00773551" w:rsidRDefault="008B3ECF">
      <w:pPr>
        <w:spacing w:line="240" w:lineRule="auto"/>
        <w:ind w:firstLine="0"/>
        <w:jc w:val="left"/>
        <w:rPr>
          <w:b/>
        </w:rPr>
      </w:pPr>
      <w:r>
        <w:rPr>
          <w:b/>
        </w:rPr>
        <w:t>Настройка подключений к глобальным сетям</w:t>
      </w:r>
    </w:p>
    <w:p w14:paraId="0B77EEBD" w14:textId="77777777" w:rsidR="00773551" w:rsidRDefault="008B3ECF">
      <w:pPr>
        <w:numPr>
          <w:ilvl w:val="0"/>
          <w:numId w:val="17"/>
        </w:numPr>
        <w:spacing w:line="240" w:lineRule="auto"/>
        <w:jc w:val="left"/>
      </w:pPr>
      <w:r>
        <w:t>Настройте корректную IP-адресацию между всеми устройствами в подсети 20.20.20.0/24</w:t>
      </w:r>
    </w:p>
    <w:p w14:paraId="130E7ADD" w14:textId="77777777" w:rsidR="00773551" w:rsidRDefault="00773551">
      <w:pPr>
        <w:spacing w:line="240" w:lineRule="auto"/>
        <w:ind w:firstLine="0"/>
        <w:jc w:val="left"/>
      </w:pPr>
    </w:p>
    <w:p w14:paraId="2D8C3E96" w14:textId="77777777" w:rsidR="00773551" w:rsidRDefault="008B3ECF">
      <w:pPr>
        <w:spacing w:line="240" w:lineRule="auto"/>
        <w:ind w:firstLine="0"/>
        <w:jc w:val="left"/>
        <w:rPr>
          <w:b/>
        </w:rPr>
      </w:pPr>
      <w:r>
        <w:rPr>
          <w:b/>
        </w:rPr>
        <w:t>Конфигурация подсистемы телефонной связи</w:t>
      </w:r>
    </w:p>
    <w:p w14:paraId="7849D336" w14:textId="77777777" w:rsidR="00773551" w:rsidRDefault="008B3ECF">
      <w:pPr>
        <w:spacing w:line="240" w:lineRule="auto"/>
        <w:ind w:firstLine="0"/>
        <w:jc w:val="left"/>
      </w:pPr>
      <w:r>
        <w:rPr>
          <w:b/>
        </w:rPr>
        <w:tab/>
      </w:r>
      <w:r>
        <w:t>В данном модуле настройка не предусмотрена</w:t>
      </w:r>
    </w:p>
    <w:p w14:paraId="4338ACD6" w14:textId="77777777" w:rsidR="00773551" w:rsidRDefault="00773551">
      <w:pPr>
        <w:spacing w:line="240" w:lineRule="auto"/>
        <w:ind w:firstLine="0"/>
        <w:jc w:val="left"/>
      </w:pPr>
    </w:p>
    <w:p w14:paraId="704B6F12" w14:textId="77777777" w:rsidR="00773551" w:rsidRDefault="008B3ECF">
      <w:pPr>
        <w:spacing w:line="240" w:lineRule="auto"/>
        <w:ind w:firstLine="0"/>
        <w:jc w:val="left"/>
        <w:rPr>
          <w:b/>
        </w:rPr>
      </w:pPr>
      <w:r>
        <w:rPr>
          <w:b/>
        </w:rPr>
        <w:t>Виртуализация</w:t>
      </w:r>
    </w:p>
    <w:p w14:paraId="18F103DF" w14:textId="77777777" w:rsidR="00773551" w:rsidRDefault="008B3ECF">
      <w:pPr>
        <w:spacing w:line="240" w:lineRule="auto"/>
        <w:ind w:firstLine="0"/>
        <w:jc w:val="left"/>
      </w:pPr>
      <w:r>
        <w:rPr>
          <w:b/>
        </w:rPr>
        <w:tab/>
      </w:r>
      <w:r>
        <w:t>В данном модуле настройка не предусмотрена</w:t>
      </w:r>
    </w:p>
    <w:p w14:paraId="712E3F13" w14:textId="77777777" w:rsidR="00773551" w:rsidRDefault="00773551">
      <w:pPr>
        <w:spacing w:line="240" w:lineRule="auto"/>
        <w:ind w:firstLine="0"/>
        <w:jc w:val="left"/>
      </w:pPr>
    </w:p>
    <w:p w14:paraId="1636BD88" w14:textId="77777777" w:rsidR="00773551" w:rsidRDefault="008B3ECF">
      <w:pPr>
        <w:spacing w:line="240" w:lineRule="auto"/>
        <w:ind w:firstLine="0"/>
        <w:jc w:val="left"/>
        <w:rPr>
          <w:b/>
        </w:rPr>
      </w:pPr>
      <w:r>
        <w:rPr>
          <w:b/>
        </w:rPr>
        <w:t>СУБД</w:t>
      </w:r>
    </w:p>
    <w:p w14:paraId="4D11C72C" w14:textId="77777777" w:rsidR="00773551" w:rsidRDefault="008B3ECF">
      <w:pPr>
        <w:spacing w:line="240" w:lineRule="auto"/>
        <w:ind w:firstLine="0"/>
        <w:jc w:val="left"/>
      </w:pPr>
      <w:r>
        <w:rPr>
          <w:b/>
        </w:rPr>
        <w:tab/>
      </w:r>
      <w:r>
        <w:t>В данном модуле настройка не предусмотрена</w:t>
      </w:r>
    </w:p>
    <w:p w14:paraId="3E12C8BD" w14:textId="77777777" w:rsidR="00773551" w:rsidRDefault="00773551">
      <w:pPr>
        <w:spacing w:line="240" w:lineRule="auto"/>
        <w:ind w:firstLine="0"/>
        <w:jc w:val="left"/>
      </w:pPr>
    </w:p>
    <w:p w14:paraId="71ABC7C2" w14:textId="77777777" w:rsidR="00773551" w:rsidRDefault="008B3ECF">
      <w:pPr>
        <w:spacing w:line="240" w:lineRule="auto"/>
        <w:ind w:firstLine="0"/>
        <w:jc w:val="left"/>
        <w:rPr>
          <w:b/>
        </w:rPr>
      </w:pPr>
      <w:r>
        <w:rPr>
          <w:b/>
        </w:rPr>
        <w:t>Автоматизация администрирования</w:t>
      </w:r>
    </w:p>
    <w:p w14:paraId="661B5A28" w14:textId="77777777" w:rsidR="00773551" w:rsidRDefault="008B3ECF">
      <w:pPr>
        <w:spacing w:line="240" w:lineRule="auto"/>
        <w:ind w:firstLine="0"/>
        <w:jc w:val="left"/>
      </w:pPr>
      <w:r>
        <w:rPr>
          <w:b/>
        </w:rPr>
        <w:tab/>
      </w:r>
      <w:r>
        <w:t>В данном модуле настройка не предусмотрена</w:t>
      </w:r>
    </w:p>
    <w:p w14:paraId="425E93F6" w14:textId="77777777" w:rsidR="00773551" w:rsidRDefault="00773551">
      <w:pPr>
        <w:spacing w:line="240" w:lineRule="auto"/>
        <w:ind w:firstLine="0"/>
        <w:jc w:val="left"/>
      </w:pPr>
    </w:p>
    <w:p w14:paraId="415F1FA1" w14:textId="77777777" w:rsidR="00773551" w:rsidRDefault="00773551">
      <w:pPr>
        <w:spacing w:line="240" w:lineRule="auto"/>
        <w:ind w:firstLine="0"/>
        <w:jc w:val="left"/>
      </w:pPr>
    </w:p>
    <w:p w14:paraId="794D4677" w14:textId="77777777" w:rsidR="00773551" w:rsidRDefault="00773551">
      <w:pPr>
        <w:spacing w:line="240" w:lineRule="auto"/>
        <w:ind w:firstLine="0"/>
        <w:jc w:val="left"/>
      </w:pPr>
    </w:p>
    <w:p w14:paraId="24954169" w14:textId="77777777" w:rsidR="00773551" w:rsidRDefault="008B3ECF">
      <w:pPr>
        <w:spacing w:line="240" w:lineRule="auto"/>
        <w:ind w:firstLine="0"/>
      </w:pPr>
      <w:r>
        <w:rPr>
          <w:b/>
        </w:rPr>
        <w:t>Таблица 1</w:t>
      </w:r>
      <w:r>
        <w:t xml:space="preserve"> – DNS-имена</w:t>
      </w:r>
    </w:p>
    <w:tbl>
      <w:tblPr>
        <w:tblStyle w:val="a7"/>
        <w:tblW w:w="9026" w:type="dxa"/>
        <w:tblInd w:w="30" w:type="dxa"/>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548"/>
        <w:gridCol w:w="6478"/>
      </w:tblGrid>
      <w:tr w:rsidR="00773551" w14:paraId="1936CF4C" w14:textId="77777777">
        <w:tc>
          <w:tcPr>
            <w:tcW w:w="2548" w:type="dxa"/>
            <w:tcBorders>
              <w:top w:val="single" w:sz="4" w:space="0" w:color="000001"/>
              <w:left w:val="single" w:sz="4" w:space="0" w:color="000001"/>
              <w:bottom w:val="single" w:sz="4" w:space="0" w:color="000001"/>
              <w:right w:val="nil"/>
            </w:tcBorders>
          </w:tcPr>
          <w:p w14:paraId="0CFB2E7E" w14:textId="77777777" w:rsidR="00773551" w:rsidRDefault="008B3ECF">
            <w:pPr>
              <w:ind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Хост</w:t>
            </w:r>
          </w:p>
        </w:tc>
        <w:tc>
          <w:tcPr>
            <w:tcW w:w="6478" w:type="dxa"/>
            <w:tcBorders>
              <w:top w:val="single" w:sz="4" w:space="0" w:color="000001"/>
              <w:left w:val="single" w:sz="4" w:space="0" w:color="000001"/>
              <w:bottom w:val="single" w:sz="4" w:space="0" w:color="000001"/>
              <w:right w:val="single" w:sz="4" w:space="0" w:color="000001"/>
            </w:tcBorders>
          </w:tcPr>
          <w:p w14:paraId="1B3346FB" w14:textId="77777777" w:rsidR="00773551" w:rsidRDefault="008B3ECF">
            <w:pPr>
              <w:ind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DNS-имя</w:t>
            </w:r>
          </w:p>
        </w:tc>
      </w:tr>
      <w:tr w:rsidR="00773551" w:rsidRPr="008B3ECF" w14:paraId="06AB89EB" w14:textId="77777777">
        <w:tc>
          <w:tcPr>
            <w:tcW w:w="2548" w:type="dxa"/>
            <w:tcBorders>
              <w:top w:val="single" w:sz="4" w:space="0" w:color="000001"/>
              <w:left w:val="single" w:sz="4" w:space="0" w:color="000001"/>
              <w:bottom w:val="single" w:sz="4" w:space="0" w:color="000001"/>
              <w:right w:val="nil"/>
            </w:tcBorders>
          </w:tcPr>
          <w:p w14:paraId="66BB4E5B" w14:textId="77777777" w:rsidR="00773551" w:rsidRDefault="008B3EC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L-CLI-A</w:t>
            </w:r>
          </w:p>
        </w:tc>
        <w:tc>
          <w:tcPr>
            <w:tcW w:w="6478" w:type="dxa"/>
            <w:tcBorders>
              <w:top w:val="single" w:sz="4" w:space="0" w:color="000001"/>
              <w:left w:val="single" w:sz="4" w:space="0" w:color="000001"/>
              <w:bottom w:val="single" w:sz="4" w:space="0" w:color="000001"/>
              <w:right w:val="single" w:sz="4" w:space="0" w:color="000001"/>
            </w:tcBorders>
          </w:tcPr>
          <w:p w14:paraId="3AB9D84B" w14:textId="77777777" w:rsidR="00773551" w:rsidRPr="008B3ECF" w:rsidRDefault="008B3ECF">
            <w:pPr>
              <w:ind w:firstLine="0"/>
              <w:jc w:val="left"/>
              <w:rPr>
                <w:rFonts w:ascii="Times New Roman" w:eastAsia="Times New Roman" w:hAnsi="Times New Roman" w:cs="Times New Roman"/>
                <w:sz w:val="24"/>
                <w:szCs w:val="24"/>
                <w:lang w:val="en-US"/>
              </w:rPr>
            </w:pPr>
            <w:proofErr w:type="gramStart"/>
            <w:r w:rsidRPr="008B3ECF">
              <w:rPr>
                <w:rFonts w:ascii="Times New Roman" w:eastAsia="Times New Roman" w:hAnsi="Times New Roman" w:cs="Times New Roman"/>
                <w:sz w:val="24"/>
                <w:szCs w:val="24"/>
                <w:lang w:val="en-US"/>
              </w:rPr>
              <w:t>A,PTR</w:t>
            </w:r>
            <w:proofErr w:type="gramEnd"/>
            <w:r w:rsidRPr="008B3ECF">
              <w:rPr>
                <w:rFonts w:ascii="Times New Roman" w:eastAsia="Times New Roman" w:hAnsi="Times New Roman" w:cs="Times New Roman"/>
                <w:sz w:val="24"/>
                <w:szCs w:val="24"/>
                <w:lang w:val="en-US"/>
              </w:rPr>
              <w:t>: l-cli-a.skill39.wsr</w:t>
            </w:r>
          </w:p>
        </w:tc>
      </w:tr>
      <w:tr w:rsidR="00773551" w:rsidRPr="008B3ECF" w14:paraId="12E0990B" w14:textId="77777777">
        <w:tc>
          <w:tcPr>
            <w:tcW w:w="2548" w:type="dxa"/>
            <w:tcBorders>
              <w:top w:val="single" w:sz="4" w:space="0" w:color="000001"/>
              <w:left w:val="single" w:sz="4" w:space="0" w:color="000001"/>
              <w:bottom w:val="single" w:sz="4" w:space="0" w:color="000001"/>
              <w:right w:val="nil"/>
            </w:tcBorders>
          </w:tcPr>
          <w:p w14:paraId="7DD6B996" w14:textId="77777777" w:rsidR="00773551" w:rsidRDefault="008B3EC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L-CLI-B</w:t>
            </w:r>
          </w:p>
        </w:tc>
        <w:tc>
          <w:tcPr>
            <w:tcW w:w="6478" w:type="dxa"/>
            <w:tcBorders>
              <w:top w:val="single" w:sz="4" w:space="0" w:color="000001"/>
              <w:left w:val="single" w:sz="4" w:space="0" w:color="000001"/>
              <w:bottom w:val="single" w:sz="4" w:space="0" w:color="000001"/>
              <w:right w:val="single" w:sz="4" w:space="0" w:color="000001"/>
            </w:tcBorders>
          </w:tcPr>
          <w:p w14:paraId="319A98B1" w14:textId="77777777" w:rsidR="00773551" w:rsidRPr="008B3ECF" w:rsidRDefault="008B3ECF">
            <w:pPr>
              <w:ind w:firstLine="0"/>
              <w:jc w:val="left"/>
              <w:rPr>
                <w:rFonts w:ascii="Times New Roman" w:eastAsia="Times New Roman" w:hAnsi="Times New Roman" w:cs="Times New Roman"/>
                <w:sz w:val="24"/>
                <w:szCs w:val="24"/>
                <w:lang w:val="en-US"/>
              </w:rPr>
            </w:pPr>
            <w:proofErr w:type="gramStart"/>
            <w:r w:rsidRPr="008B3ECF">
              <w:rPr>
                <w:rFonts w:ascii="Times New Roman" w:eastAsia="Times New Roman" w:hAnsi="Times New Roman" w:cs="Times New Roman"/>
                <w:sz w:val="24"/>
                <w:szCs w:val="24"/>
                <w:lang w:val="en-US"/>
              </w:rPr>
              <w:t>A,PTR</w:t>
            </w:r>
            <w:proofErr w:type="gramEnd"/>
            <w:r w:rsidRPr="008B3ECF">
              <w:rPr>
                <w:rFonts w:ascii="Times New Roman" w:eastAsia="Times New Roman" w:hAnsi="Times New Roman" w:cs="Times New Roman"/>
                <w:sz w:val="24"/>
                <w:szCs w:val="24"/>
                <w:lang w:val="en-US"/>
              </w:rPr>
              <w:t>: l-cli-b.skill39.wsr</w:t>
            </w:r>
          </w:p>
        </w:tc>
      </w:tr>
      <w:tr w:rsidR="00773551" w14:paraId="2CF11885" w14:textId="77777777">
        <w:tc>
          <w:tcPr>
            <w:tcW w:w="2548" w:type="dxa"/>
            <w:tcBorders>
              <w:top w:val="single" w:sz="4" w:space="0" w:color="000001"/>
              <w:left w:val="single" w:sz="4" w:space="0" w:color="000001"/>
              <w:bottom w:val="single" w:sz="4" w:space="0" w:color="000001"/>
              <w:right w:val="nil"/>
            </w:tcBorders>
          </w:tcPr>
          <w:p w14:paraId="4D5BED33" w14:textId="77777777" w:rsidR="00773551" w:rsidRDefault="008B3EC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L-SRV</w:t>
            </w:r>
          </w:p>
        </w:tc>
        <w:tc>
          <w:tcPr>
            <w:tcW w:w="6478" w:type="dxa"/>
            <w:tcBorders>
              <w:top w:val="single" w:sz="4" w:space="0" w:color="000001"/>
              <w:left w:val="single" w:sz="4" w:space="0" w:color="000001"/>
              <w:bottom w:val="single" w:sz="4" w:space="0" w:color="000001"/>
              <w:right w:val="single" w:sz="4" w:space="0" w:color="000001"/>
            </w:tcBorders>
          </w:tcPr>
          <w:p w14:paraId="5AA78BD3" w14:textId="77777777" w:rsidR="00773551" w:rsidRPr="008B3ECF" w:rsidRDefault="008B3ECF">
            <w:pPr>
              <w:ind w:firstLine="0"/>
              <w:jc w:val="left"/>
              <w:rPr>
                <w:rFonts w:ascii="Times New Roman" w:eastAsia="Times New Roman" w:hAnsi="Times New Roman" w:cs="Times New Roman"/>
                <w:sz w:val="24"/>
                <w:szCs w:val="24"/>
                <w:lang w:val="en-US"/>
              </w:rPr>
            </w:pPr>
            <w:proofErr w:type="gramStart"/>
            <w:r w:rsidRPr="008B3ECF">
              <w:rPr>
                <w:rFonts w:ascii="Times New Roman" w:eastAsia="Times New Roman" w:hAnsi="Times New Roman" w:cs="Times New Roman"/>
                <w:sz w:val="24"/>
                <w:szCs w:val="24"/>
                <w:lang w:val="en-US"/>
              </w:rPr>
              <w:t>A,PTR</w:t>
            </w:r>
            <w:proofErr w:type="gramEnd"/>
            <w:r w:rsidRPr="008B3ECF">
              <w:rPr>
                <w:rFonts w:ascii="Times New Roman" w:eastAsia="Times New Roman" w:hAnsi="Times New Roman" w:cs="Times New Roman"/>
                <w:sz w:val="24"/>
                <w:szCs w:val="24"/>
                <w:lang w:val="en-US"/>
              </w:rPr>
              <w:t>: l-srv.skill39.wsr</w:t>
            </w:r>
          </w:p>
          <w:p w14:paraId="68AC16BC" w14:textId="77777777" w:rsidR="00773551" w:rsidRDefault="008B3EC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CNAME: server.skill39.wsr</w:t>
            </w:r>
          </w:p>
        </w:tc>
      </w:tr>
      <w:tr w:rsidR="00773551" w:rsidRPr="008B3ECF" w14:paraId="100BDF70" w14:textId="77777777">
        <w:tc>
          <w:tcPr>
            <w:tcW w:w="2548" w:type="dxa"/>
            <w:tcBorders>
              <w:top w:val="single" w:sz="4" w:space="0" w:color="000001"/>
              <w:left w:val="single" w:sz="4" w:space="0" w:color="000001"/>
              <w:bottom w:val="single" w:sz="4" w:space="0" w:color="000001"/>
              <w:right w:val="nil"/>
            </w:tcBorders>
          </w:tcPr>
          <w:p w14:paraId="38466136" w14:textId="77777777" w:rsidR="00773551" w:rsidRDefault="008B3EC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L-FW</w:t>
            </w:r>
          </w:p>
        </w:tc>
        <w:tc>
          <w:tcPr>
            <w:tcW w:w="6478" w:type="dxa"/>
            <w:tcBorders>
              <w:top w:val="single" w:sz="4" w:space="0" w:color="000001"/>
              <w:left w:val="single" w:sz="4" w:space="0" w:color="000001"/>
              <w:bottom w:val="single" w:sz="4" w:space="0" w:color="000001"/>
              <w:right w:val="single" w:sz="4" w:space="0" w:color="000001"/>
            </w:tcBorders>
          </w:tcPr>
          <w:p w14:paraId="7F0C259C" w14:textId="77777777" w:rsidR="00773551" w:rsidRPr="008B3ECF" w:rsidRDefault="008B3ECF">
            <w:pPr>
              <w:ind w:firstLine="0"/>
              <w:jc w:val="left"/>
              <w:rPr>
                <w:rFonts w:ascii="Times New Roman" w:eastAsia="Times New Roman" w:hAnsi="Times New Roman" w:cs="Times New Roman"/>
                <w:sz w:val="24"/>
                <w:szCs w:val="24"/>
                <w:lang w:val="en-US"/>
              </w:rPr>
            </w:pPr>
            <w:r w:rsidRPr="008B3ECF">
              <w:rPr>
                <w:rFonts w:ascii="Times New Roman" w:eastAsia="Times New Roman" w:hAnsi="Times New Roman" w:cs="Times New Roman"/>
                <w:sz w:val="24"/>
                <w:szCs w:val="24"/>
                <w:lang w:val="en-US"/>
              </w:rPr>
              <w:t>A: l-fw.skill39.wsr</w:t>
            </w:r>
          </w:p>
        </w:tc>
      </w:tr>
      <w:tr w:rsidR="00773551" w:rsidRPr="008B3ECF" w14:paraId="57240C5C" w14:textId="77777777">
        <w:tc>
          <w:tcPr>
            <w:tcW w:w="2548" w:type="dxa"/>
            <w:tcBorders>
              <w:top w:val="single" w:sz="4" w:space="0" w:color="000001"/>
              <w:left w:val="single" w:sz="4" w:space="0" w:color="000001"/>
              <w:bottom w:val="single" w:sz="4" w:space="0" w:color="000001"/>
              <w:right w:val="nil"/>
            </w:tcBorders>
          </w:tcPr>
          <w:p w14:paraId="328798A4" w14:textId="77777777" w:rsidR="00773551" w:rsidRDefault="008B3EC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R-FW</w:t>
            </w:r>
          </w:p>
        </w:tc>
        <w:tc>
          <w:tcPr>
            <w:tcW w:w="6478" w:type="dxa"/>
            <w:tcBorders>
              <w:top w:val="single" w:sz="4" w:space="0" w:color="000001"/>
              <w:left w:val="single" w:sz="4" w:space="0" w:color="000001"/>
              <w:bottom w:val="single" w:sz="4" w:space="0" w:color="000001"/>
              <w:right w:val="single" w:sz="4" w:space="0" w:color="000001"/>
            </w:tcBorders>
          </w:tcPr>
          <w:p w14:paraId="16F793F6" w14:textId="77777777" w:rsidR="00773551" w:rsidRPr="008B3ECF" w:rsidRDefault="008B3ECF">
            <w:pPr>
              <w:ind w:firstLine="0"/>
              <w:jc w:val="left"/>
              <w:rPr>
                <w:rFonts w:ascii="Times New Roman" w:eastAsia="Times New Roman" w:hAnsi="Times New Roman" w:cs="Times New Roman"/>
                <w:sz w:val="24"/>
                <w:szCs w:val="24"/>
                <w:lang w:val="en-US"/>
              </w:rPr>
            </w:pPr>
            <w:r w:rsidRPr="008B3ECF">
              <w:rPr>
                <w:rFonts w:ascii="Times New Roman" w:eastAsia="Times New Roman" w:hAnsi="Times New Roman" w:cs="Times New Roman"/>
                <w:sz w:val="24"/>
                <w:szCs w:val="24"/>
                <w:lang w:val="en-US"/>
              </w:rPr>
              <w:t>A: r-fw.skill39.wsr</w:t>
            </w:r>
          </w:p>
          <w:p w14:paraId="32F409AD" w14:textId="77777777" w:rsidR="00773551" w:rsidRPr="008B3ECF" w:rsidRDefault="008B3ECF">
            <w:pPr>
              <w:ind w:firstLine="0"/>
              <w:rPr>
                <w:rFonts w:ascii="Times New Roman" w:eastAsia="Times New Roman" w:hAnsi="Times New Roman" w:cs="Times New Roman"/>
                <w:sz w:val="24"/>
                <w:szCs w:val="24"/>
                <w:lang w:val="en-US"/>
              </w:rPr>
            </w:pPr>
            <w:r w:rsidRPr="008B3ECF">
              <w:rPr>
                <w:rFonts w:ascii="Times New Roman" w:eastAsia="Times New Roman" w:hAnsi="Times New Roman" w:cs="Times New Roman"/>
                <w:sz w:val="24"/>
                <w:szCs w:val="24"/>
                <w:highlight w:val="white"/>
                <w:lang w:val="en-US"/>
              </w:rPr>
              <w:t>CNAME: www.skill39.wsr</w:t>
            </w:r>
          </w:p>
        </w:tc>
      </w:tr>
      <w:tr w:rsidR="00773551" w:rsidRPr="008B3ECF" w14:paraId="4F1D3BB5" w14:textId="77777777">
        <w:trPr>
          <w:trHeight w:val="700"/>
        </w:trPr>
        <w:tc>
          <w:tcPr>
            <w:tcW w:w="2548" w:type="dxa"/>
            <w:tcBorders>
              <w:top w:val="single" w:sz="4" w:space="0" w:color="000001"/>
              <w:left w:val="single" w:sz="4" w:space="0" w:color="000001"/>
              <w:bottom w:val="single" w:sz="4" w:space="0" w:color="000001"/>
              <w:right w:val="nil"/>
            </w:tcBorders>
          </w:tcPr>
          <w:p w14:paraId="1CFB0F73" w14:textId="77777777" w:rsidR="00773551" w:rsidRDefault="008B3ECF">
            <w:pPr>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R-SRV</w:t>
            </w:r>
          </w:p>
        </w:tc>
        <w:tc>
          <w:tcPr>
            <w:tcW w:w="6478" w:type="dxa"/>
            <w:tcBorders>
              <w:top w:val="single" w:sz="4" w:space="0" w:color="000001"/>
              <w:left w:val="single" w:sz="4" w:space="0" w:color="000001"/>
              <w:bottom w:val="single" w:sz="4" w:space="0" w:color="000001"/>
              <w:right w:val="single" w:sz="4" w:space="0" w:color="000001"/>
            </w:tcBorders>
          </w:tcPr>
          <w:p w14:paraId="668C6313" w14:textId="77777777" w:rsidR="00773551" w:rsidRPr="008B3ECF" w:rsidRDefault="008B3ECF">
            <w:pPr>
              <w:ind w:firstLine="0"/>
              <w:jc w:val="left"/>
              <w:rPr>
                <w:rFonts w:ascii="Times New Roman" w:eastAsia="Times New Roman" w:hAnsi="Times New Roman" w:cs="Times New Roman"/>
                <w:sz w:val="24"/>
                <w:szCs w:val="24"/>
                <w:lang w:val="en-US"/>
              </w:rPr>
            </w:pPr>
            <w:proofErr w:type="gramStart"/>
            <w:r w:rsidRPr="008B3ECF">
              <w:rPr>
                <w:rFonts w:ascii="Times New Roman" w:eastAsia="Times New Roman" w:hAnsi="Times New Roman" w:cs="Times New Roman"/>
                <w:sz w:val="24"/>
                <w:szCs w:val="24"/>
                <w:lang w:val="en-US"/>
              </w:rPr>
              <w:t>A,PTR</w:t>
            </w:r>
            <w:proofErr w:type="gramEnd"/>
            <w:r w:rsidRPr="008B3ECF">
              <w:rPr>
                <w:rFonts w:ascii="Times New Roman" w:eastAsia="Times New Roman" w:hAnsi="Times New Roman" w:cs="Times New Roman"/>
                <w:sz w:val="24"/>
                <w:szCs w:val="24"/>
                <w:lang w:val="en-US"/>
              </w:rPr>
              <w:t>: r-srv.skill39.wsr</w:t>
            </w:r>
          </w:p>
          <w:p w14:paraId="32C1C7DD" w14:textId="77777777" w:rsidR="00773551" w:rsidRPr="008B3ECF" w:rsidRDefault="00773551">
            <w:pPr>
              <w:ind w:firstLine="0"/>
              <w:jc w:val="left"/>
              <w:rPr>
                <w:rFonts w:ascii="Times New Roman" w:eastAsia="Times New Roman" w:hAnsi="Times New Roman" w:cs="Times New Roman"/>
                <w:sz w:val="24"/>
                <w:szCs w:val="24"/>
                <w:lang w:val="en-US"/>
              </w:rPr>
            </w:pPr>
          </w:p>
        </w:tc>
      </w:tr>
    </w:tbl>
    <w:p w14:paraId="2F88611A" w14:textId="77777777" w:rsidR="00773551" w:rsidRPr="008B3ECF" w:rsidRDefault="00773551">
      <w:pPr>
        <w:spacing w:line="240" w:lineRule="auto"/>
        <w:ind w:firstLine="0"/>
        <w:rPr>
          <w:b/>
          <w:lang w:val="en-US"/>
        </w:rPr>
      </w:pPr>
    </w:p>
    <w:p w14:paraId="1E01EDD3" w14:textId="77777777" w:rsidR="00773551" w:rsidRPr="008B3ECF" w:rsidRDefault="00773551">
      <w:pPr>
        <w:spacing w:line="240" w:lineRule="auto"/>
        <w:ind w:firstLine="0"/>
        <w:rPr>
          <w:b/>
          <w:lang w:val="en-US"/>
        </w:rPr>
      </w:pPr>
    </w:p>
    <w:p w14:paraId="4B0D8727" w14:textId="77777777" w:rsidR="00773551" w:rsidRPr="008B3ECF" w:rsidRDefault="008B3ECF">
      <w:pPr>
        <w:spacing w:line="240" w:lineRule="auto"/>
        <w:ind w:firstLine="0"/>
        <w:rPr>
          <w:b/>
          <w:lang w:val="en-US"/>
        </w:rPr>
      </w:pPr>
      <w:r w:rsidRPr="008B3ECF">
        <w:rPr>
          <w:lang w:val="en-US"/>
        </w:rPr>
        <w:br w:type="page"/>
      </w:r>
    </w:p>
    <w:p w14:paraId="6106B24A" w14:textId="77777777" w:rsidR="00773551" w:rsidRDefault="008B3ECF">
      <w:pPr>
        <w:spacing w:line="240" w:lineRule="auto"/>
        <w:ind w:firstLine="0"/>
      </w:pPr>
      <w:r>
        <w:rPr>
          <w:b/>
        </w:rPr>
        <w:lastRenderedPageBreak/>
        <w:t>Таблица 3</w:t>
      </w:r>
      <w:r>
        <w:t xml:space="preserve"> – Правила журналирования</w:t>
      </w:r>
    </w:p>
    <w:tbl>
      <w:tblPr>
        <w:tblStyle w:val="a8"/>
        <w:tblW w:w="102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3337"/>
        <w:gridCol w:w="3627"/>
      </w:tblGrid>
      <w:tr w:rsidR="00773551" w14:paraId="2A481DA4" w14:textId="77777777">
        <w:trPr>
          <w:trHeight w:val="580"/>
        </w:trPr>
        <w:tc>
          <w:tcPr>
            <w:tcW w:w="3315" w:type="dxa"/>
            <w:tcBorders>
              <w:top w:val="single" w:sz="4" w:space="0" w:color="000000"/>
              <w:left w:val="single" w:sz="4" w:space="0" w:color="000000"/>
              <w:bottom w:val="single" w:sz="4" w:space="0" w:color="000000"/>
              <w:right w:val="single" w:sz="4" w:space="0" w:color="000000"/>
            </w:tcBorders>
            <w:vAlign w:val="center"/>
          </w:tcPr>
          <w:p w14:paraId="58F2B9E4" w14:textId="77777777" w:rsidR="00773551" w:rsidRDefault="008B3ECF">
            <w:pPr>
              <w:ind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Источник</w:t>
            </w:r>
          </w:p>
        </w:tc>
        <w:tc>
          <w:tcPr>
            <w:tcW w:w="3337" w:type="dxa"/>
            <w:tcBorders>
              <w:top w:val="single" w:sz="4" w:space="0" w:color="000000"/>
              <w:left w:val="single" w:sz="4" w:space="0" w:color="000000"/>
              <w:bottom w:val="single" w:sz="4" w:space="0" w:color="000000"/>
              <w:right w:val="single" w:sz="4" w:space="0" w:color="000000"/>
            </w:tcBorders>
            <w:vAlign w:val="center"/>
          </w:tcPr>
          <w:p w14:paraId="72D24714" w14:textId="77777777" w:rsidR="00773551" w:rsidRDefault="008B3ECF">
            <w:pPr>
              <w:ind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Уровень журнала (строгое соответствие)</w:t>
            </w:r>
          </w:p>
        </w:tc>
        <w:tc>
          <w:tcPr>
            <w:tcW w:w="3627" w:type="dxa"/>
            <w:tcBorders>
              <w:top w:val="single" w:sz="4" w:space="0" w:color="000000"/>
              <w:left w:val="single" w:sz="4" w:space="0" w:color="000000"/>
              <w:bottom w:val="single" w:sz="4" w:space="0" w:color="000000"/>
              <w:right w:val="single" w:sz="4" w:space="0" w:color="000000"/>
            </w:tcBorders>
            <w:vAlign w:val="center"/>
          </w:tcPr>
          <w:p w14:paraId="07FDAFA6" w14:textId="77777777" w:rsidR="00773551" w:rsidRDefault="008B3ECF">
            <w:pPr>
              <w:ind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Файл</w:t>
            </w:r>
          </w:p>
        </w:tc>
      </w:tr>
      <w:tr w:rsidR="00773551" w:rsidRPr="008B3ECF" w14:paraId="012FCCF7" w14:textId="77777777">
        <w:tc>
          <w:tcPr>
            <w:tcW w:w="3315" w:type="dxa"/>
            <w:tcBorders>
              <w:top w:val="single" w:sz="4" w:space="0" w:color="000000"/>
              <w:left w:val="single" w:sz="4" w:space="0" w:color="000000"/>
              <w:bottom w:val="single" w:sz="4" w:space="0" w:color="000000"/>
              <w:right w:val="single" w:sz="4" w:space="0" w:color="000000"/>
            </w:tcBorders>
          </w:tcPr>
          <w:p w14:paraId="2BA5E81B" w14:textId="77777777" w:rsidR="00773551" w:rsidRDefault="008B3ECF">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L-SRV</w:t>
            </w:r>
          </w:p>
        </w:tc>
        <w:tc>
          <w:tcPr>
            <w:tcW w:w="3337" w:type="dxa"/>
            <w:tcBorders>
              <w:top w:val="single" w:sz="4" w:space="0" w:color="000000"/>
              <w:left w:val="single" w:sz="4" w:space="0" w:color="000000"/>
              <w:bottom w:val="single" w:sz="4" w:space="0" w:color="000000"/>
              <w:right w:val="single" w:sz="4" w:space="0" w:color="000000"/>
            </w:tcBorders>
          </w:tcPr>
          <w:p w14:paraId="16C6313F" w14:textId="77777777" w:rsidR="00773551" w:rsidRDefault="008B3ECF">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auth.*</w:t>
            </w:r>
          </w:p>
        </w:tc>
        <w:tc>
          <w:tcPr>
            <w:tcW w:w="3627" w:type="dxa"/>
            <w:tcBorders>
              <w:top w:val="single" w:sz="4" w:space="0" w:color="000000"/>
              <w:left w:val="single" w:sz="4" w:space="0" w:color="000000"/>
              <w:bottom w:val="single" w:sz="4" w:space="0" w:color="000000"/>
              <w:right w:val="single" w:sz="4" w:space="0" w:color="000000"/>
            </w:tcBorders>
          </w:tcPr>
          <w:p w14:paraId="4C5C04C5" w14:textId="77777777" w:rsidR="00773551" w:rsidRPr="008B3ECF" w:rsidRDefault="008B3ECF">
            <w:pPr>
              <w:ind w:firstLine="0"/>
              <w:rPr>
                <w:rFonts w:ascii="Times New Roman" w:eastAsia="Times New Roman" w:hAnsi="Times New Roman" w:cs="Times New Roman"/>
                <w:sz w:val="24"/>
                <w:szCs w:val="24"/>
                <w:lang w:val="en-US"/>
              </w:rPr>
            </w:pPr>
            <w:r w:rsidRPr="008B3ECF">
              <w:rPr>
                <w:rFonts w:ascii="Times New Roman" w:eastAsia="Times New Roman" w:hAnsi="Times New Roman" w:cs="Times New Roman"/>
                <w:sz w:val="24"/>
                <w:szCs w:val="24"/>
                <w:lang w:val="en-US"/>
              </w:rPr>
              <w:t>/opt/logs/&lt;HOSTNAME&gt;/auth.log</w:t>
            </w:r>
          </w:p>
        </w:tc>
      </w:tr>
      <w:tr w:rsidR="00773551" w:rsidRPr="008B3ECF" w14:paraId="7F1FA0FA" w14:textId="77777777">
        <w:trPr>
          <w:trHeight w:val="320"/>
        </w:trPr>
        <w:tc>
          <w:tcPr>
            <w:tcW w:w="3315" w:type="dxa"/>
            <w:tcBorders>
              <w:top w:val="single" w:sz="4" w:space="0" w:color="000000"/>
              <w:left w:val="single" w:sz="4" w:space="0" w:color="000000"/>
              <w:bottom w:val="single" w:sz="4" w:space="0" w:color="000000"/>
              <w:right w:val="single" w:sz="4" w:space="0" w:color="000000"/>
            </w:tcBorders>
          </w:tcPr>
          <w:p w14:paraId="21D6D994" w14:textId="77777777" w:rsidR="00773551" w:rsidRDefault="008B3ECF">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L-FW</w:t>
            </w:r>
          </w:p>
        </w:tc>
        <w:tc>
          <w:tcPr>
            <w:tcW w:w="3337" w:type="dxa"/>
            <w:tcBorders>
              <w:top w:val="single" w:sz="4" w:space="0" w:color="000000"/>
              <w:left w:val="single" w:sz="4" w:space="0" w:color="000000"/>
              <w:bottom w:val="single" w:sz="4" w:space="0" w:color="000000"/>
              <w:right w:val="single" w:sz="4" w:space="0" w:color="000000"/>
            </w:tcBorders>
          </w:tcPr>
          <w:p w14:paraId="4A65BEEF" w14:textId="77777777" w:rsidR="00773551" w:rsidRDefault="008B3ECF">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err</w:t>
            </w:r>
            <w:proofErr w:type="spellEnd"/>
            <w:r>
              <w:rPr>
                <w:rFonts w:ascii="Times New Roman" w:eastAsia="Times New Roman" w:hAnsi="Times New Roman" w:cs="Times New Roman"/>
                <w:sz w:val="24"/>
                <w:szCs w:val="24"/>
              </w:rPr>
              <w:t xml:space="preserve"> </w:t>
            </w:r>
          </w:p>
        </w:tc>
        <w:tc>
          <w:tcPr>
            <w:tcW w:w="3627" w:type="dxa"/>
            <w:tcBorders>
              <w:top w:val="single" w:sz="4" w:space="0" w:color="000000"/>
              <w:left w:val="single" w:sz="4" w:space="0" w:color="000000"/>
              <w:bottom w:val="single" w:sz="4" w:space="0" w:color="000000"/>
              <w:right w:val="single" w:sz="4" w:space="0" w:color="000000"/>
            </w:tcBorders>
          </w:tcPr>
          <w:p w14:paraId="3C5AB6B2" w14:textId="77777777" w:rsidR="00773551" w:rsidRPr="008B3ECF" w:rsidRDefault="008B3ECF">
            <w:pPr>
              <w:ind w:firstLine="0"/>
              <w:rPr>
                <w:rFonts w:ascii="Times New Roman" w:eastAsia="Times New Roman" w:hAnsi="Times New Roman" w:cs="Times New Roman"/>
                <w:sz w:val="24"/>
                <w:szCs w:val="24"/>
                <w:lang w:val="en-US"/>
              </w:rPr>
            </w:pPr>
            <w:r w:rsidRPr="008B3ECF">
              <w:rPr>
                <w:rFonts w:ascii="Times New Roman" w:eastAsia="Times New Roman" w:hAnsi="Times New Roman" w:cs="Times New Roman"/>
                <w:sz w:val="24"/>
                <w:szCs w:val="24"/>
                <w:lang w:val="en-US"/>
              </w:rPr>
              <w:t>/opt/logs/&lt;HOSTNAME&gt;/error.log</w:t>
            </w:r>
          </w:p>
        </w:tc>
      </w:tr>
    </w:tbl>
    <w:p w14:paraId="7B6FA09C" w14:textId="77777777" w:rsidR="00773551" w:rsidRDefault="008B3ECF">
      <w:pPr>
        <w:spacing w:line="240" w:lineRule="auto"/>
        <w:ind w:firstLine="0"/>
        <w:jc w:val="left"/>
      </w:pPr>
      <w:r>
        <w:t xml:space="preserve">*&lt;HOSTNAME&gt; - название директории для </w:t>
      </w:r>
      <w:proofErr w:type="spellStart"/>
      <w:r>
        <w:t>журналируемого</w:t>
      </w:r>
      <w:proofErr w:type="spellEnd"/>
      <w:r>
        <w:t xml:space="preserve"> хоста</w:t>
      </w:r>
    </w:p>
    <w:p w14:paraId="04718260" w14:textId="77777777" w:rsidR="00773551" w:rsidRDefault="008B3ECF">
      <w:pPr>
        <w:spacing w:line="240" w:lineRule="auto"/>
        <w:ind w:firstLine="0"/>
      </w:pPr>
      <w:r>
        <w:t>**В директории /</w:t>
      </w:r>
      <w:proofErr w:type="spellStart"/>
      <w:r>
        <w:t>opt</w:t>
      </w:r>
      <w:proofErr w:type="spellEnd"/>
      <w:r>
        <w:t>/</w:t>
      </w:r>
      <w:proofErr w:type="spellStart"/>
      <w:r>
        <w:t>logs</w:t>
      </w:r>
      <w:proofErr w:type="spellEnd"/>
      <w:r>
        <w:t xml:space="preserve">/ не должно быть файлов, кроме тех, которые указаны в таблице  </w:t>
      </w:r>
    </w:p>
    <w:p w14:paraId="11A3608A" w14:textId="77777777" w:rsidR="00773551" w:rsidRDefault="00773551">
      <w:pPr>
        <w:spacing w:line="240" w:lineRule="auto"/>
        <w:ind w:firstLine="0"/>
      </w:pPr>
    </w:p>
    <w:p w14:paraId="43BB426F" w14:textId="77777777" w:rsidR="00773551" w:rsidRDefault="008B3ECF">
      <w:pPr>
        <w:widowControl w:val="0"/>
        <w:pBdr>
          <w:top w:val="nil"/>
          <w:left w:val="nil"/>
          <w:bottom w:val="nil"/>
          <w:right w:val="nil"/>
          <w:between w:val="nil"/>
        </w:pBdr>
        <w:ind w:firstLine="0"/>
        <w:jc w:val="left"/>
        <w:rPr>
          <w:i/>
        </w:rPr>
      </w:pPr>
      <w:r>
        <w:br w:type="page"/>
      </w:r>
    </w:p>
    <w:p w14:paraId="01F06DED" w14:textId="77777777" w:rsidR="00773551" w:rsidRDefault="008B3ECF">
      <w:pPr>
        <w:widowControl w:val="0"/>
        <w:pBdr>
          <w:top w:val="nil"/>
          <w:left w:val="nil"/>
          <w:bottom w:val="nil"/>
          <w:right w:val="nil"/>
          <w:between w:val="nil"/>
        </w:pBdr>
        <w:ind w:left="-850" w:firstLine="0"/>
        <w:jc w:val="center"/>
      </w:pPr>
      <w:r>
        <w:rPr>
          <w:i/>
          <w:noProof/>
        </w:rPr>
        <w:lastRenderedPageBreak/>
        <w:drawing>
          <wp:inline distT="114300" distB="114300" distL="114300" distR="114300" wp14:anchorId="420BA253" wp14:editId="535F2856">
            <wp:extent cx="7486650" cy="568764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7486650" cy="5687642"/>
                    </a:xfrm>
                    <a:prstGeom prst="rect">
                      <a:avLst/>
                    </a:prstGeom>
                    <a:ln/>
                  </pic:spPr>
                </pic:pic>
              </a:graphicData>
            </a:graphic>
          </wp:inline>
        </w:drawing>
      </w:r>
      <w:r>
        <w:br w:type="page"/>
      </w:r>
    </w:p>
    <w:p w14:paraId="7FB5C927" w14:textId="77777777" w:rsidR="00773551" w:rsidRDefault="008B3ECF">
      <w:pPr>
        <w:widowControl w:val="0"/>
        <w:pBdr>
          <w:top w:val="nil"/>
          <w:left w:val="nil"/>
          <w:bottom w:val="nil"/>
          <w:right w:val="nil"/>
          <w:between w:val="nil"/>
        </w:pBdr>
        <w:ind w:firstLine="0"/>
        <w:jc w:val="left"/>
      </w:pPr>
      <w:r>
        <w:lastRenderedPageBreak/>
        <w:t xml:space="preserve">Модуль В: «Пусконаладка инфраструктуры на основе OC семейства </w:t>
      </w:r>
      <w:proofErr w:type="spellStart"/>
      <w:r>
        <w:t>Windows</w:t>
      </w:r>
      <w:proofErr w:type="spellEnd"/>
      <w:r>
        <w:t>»</w:t>
      </w:r>
    </w:p>
    <w:p w14:paraId="7BF2D5E0" w14:textId="77777777" w:rsidR="00773551" w:rsidRDefault="008B3ECF">
      <w:pPr>
        <w:ind w:firstLine="709"/>
        <w:rPr>
          <w:b/>
        </w:rPr>
      </w:pPr>
      <w:r>
        <w:t>Версия 1 от 28.09.20</w:t>
      </w:r>
    </w:p>
    <w:p w14:paraId="2E03FB1F" w14:textId="77777777" w:rsidR="00773551" w:rsidRDefault="008B3ECF">
      <w:pPr>
        <w:pStyle w:val="2"/>
        <w:keepLines/>
        <w:spacing w:before="360" w:after="120" w:line="276" w:lineRule="auto"/>
        <w:ind w:firstLine="567"/>
      </w:pPr>
      <w:bookmarkStart w:id="5" w:name="_3dy6vkm" w:colFirst="0" w:colLast="0"/>
      <w:bookmarkEnd w:id="5"/>
      <w:r>
        <w:t>ВВЕДЕНИЕ</w:t>
      </w:r>
    </w:p>
    <w:p w14:paraId="69C59AC4" w14:textId="77777777" w:rsidR="00773551" w:rsidRDefault="008B3ECF">
      <w:pPr>
        <w:ind w:firstLine="709"/>
      </w:pPr>
      <w:r>
        <w:t>На выполнение задания отводится ограниченное время – подумайте, как использовать его максимально эффективно. Составьте план выполнения работ. Вполне возможно, что для полной работоспособности системы в итоге действия нужно выполнять не строго в той последовательности, в которой они описаны в данном конкурсном задании.</w:t>
      </w:r>
    </w:p>
    <w:p w14:paraId="5CCF4E7B" w14:textId="77777777" w:rsidR="00773551" w:rsidRDefault="008B3ECF">
      <w:pPr>
        <w:ind w:firstLine="709"/>
      </w:pPr>
      <w:r>
        <w:t xml:space="preserve">В рамках легенды конкурсного задания Вы – системный администратор компании, находящейся в городе Казань. В главном офисе вы управляете доменом skill39.wsr. Вам необходимо настроить сервисы в локальной сети головного офиса. </w:t>
      </w:r>
    </w:p>
    <w:p w14:paraId="1802B980" w14:textId="77777777" w:rsidR="00773551" w:rsidRDefault="008B3ECF">
      <w:pPr>
        <w:ind w:firstLine="709"/>
      </w:pPr>
      <w:r>
        <w:t xml:space="preserve">Компания, в которой вы работаете, хочет выйти на рынки северной Европы. Для этого она устанавливает партнерские отношения с одной из компаний, находящейся в Санкт-Петербурге. Вам нужно помочь администратору партнерской компании с настройкой своего домена (skill39.wsr), а потом настроить между доменами доверие. </w:t>
      </w:r>
    </w:p>
    <w:p w14:paraId="3B931DCB" w14:textId="77777777" w:rsidR="00773551" w:rsidRDefault="008B3ECF">
      <w:pPr>
        <w:ind w:firstLine="709"/>
      </w:pPr>
      <w:r>
        <w:t>Также Вам предстоит настроить канал связи между офисами с помощью статических маршрутов.</w:t>
      </w:r>
    </w:p>
    <w:p w14:paraId="15EADABA" w14:textId="77777777" w:rsidR="00773551" w:rsidRDefault="008B3ECF">
      <w:pPr>
        <w:ind w:firstLine="709"/>
      </w:pPr>
      <w:r>
        <w:t xml:space="preserve">Внимательно прочтите задание от начала до конца – оно представляет собой целостную систему. При первом доступе к операционным системам либо следуйте указаниям мастера, либо используйте следующие реквизиты: </w:t>
      </w:r>
      <w:proofErr w:type="spellStart"/>
      <w:r>
        <w:rPr>
          <w:i/>
        </w:rPr>
        <w:t>Administrator</w:t>
      </w:r>
      <w:proofErr w:type="spellEnd"/>
      <w:r>
        <w:rPr>
          <w:i/>
        </w:rPr>
        <w:t>/P@ssw0rd</w:t>
      </w:r>
      <w:r>
        <w:t>.</w:t>
      </w:r>
    </w:p>
    <w:p w14:paraId="6DD5CD36" w14:textId="77777777" w:rsidR="00773551" w:rsidRDefault="008B3ECF">
      <w:pPr>
        <w:ind w:firstLine="709"/>
        <w:rPr>
          <w:b/>
        </w:rPr>
      </w:pPr>
      <w:r>
        <w:t xml:space="preserve">Если предоставленные виртуальные машины начнут самопроизвольно отключаться в процессе работы, попробуйте выполнить на них команду </w:t>
      </w:r>
      <w:proofErr w:type="spellStart"/>
      <w:r>
        <w:rPr>
          <w:i/>
        </w:rPr>
        <w:t>slmgr</w:t>
      </w:r>
      <w:proofErr w:type="spellEnd"/>
      <w:r>
        <w:rPr>
          <w:i/>
        </w:rPr>
        <w:t xml:space="preserve"> /</w:t>
      </w:r>
      <w:proofErr w:type="spellStart"/>
      <w:r>
        <w:rPr>
          <w:i/>
        </w:rPr>
        <w:t>rearm</w:t>
      </w:r>
      <w:proofErr w:type="spellEnd"/>
      <w:r>
        <w:t xml:space="preserve"> или обратитесь к техническому эксперту.</w:t>
      </w:r>
    </w:p>
    <w:p w14:paraId="3E2E80EF" w14:textId="77777777" w:rsidR="00773551" w:rsidRDefault="008B3ECF">
      <w:pPr>
        <w:pStyle w:val="2"/>
        <w:keepLines/>
        <w:spacing w:before="360" w:after="120" w:line="276" w:lineRule="auto"/>
        <w:ind w:firstLine="567"/>
      </w:pPr>
      <w:bookmarkStart w:id="6" w:name="_1t3h5sf" w:colFirst="0" w:colLast="0"/>
      <w:bookmarkEnd w:id="6"/>
      <w:r>
        <w:t>КОМПЛЕКТАЦИЯ КОНКУРСНОГО ЗАДАНИЯ</w:t>
      </w:r>
    </w:p>
    <w:p w14:paraId="19153575" w14:textId="77777777" w:rsidR="00773551" w:rsidRDefault="008B3ECF">
      <w:pPr>
        <w:numPr>
          <w:ilvl w:val="0"/>
          <w:numId w:val="24"/>
        </w:numPr>
      </w:pPr>
      <w:r>
        <w:t>Текстовые файлы:</w:t>
      </w:r>
    </w:p>
    <w:p w14:paraId="5DB07ACE" w14:textId="77777777" w:rsidR="00773551" w:rsidRDefault="008B3ECF">
      <w:pPr>
        <w:numPr>
          <w:ilvl w:val="0"/>
          <w:numId w:val="9"/>
        </w:numPr>
        <w:pBdr>
          <w:top w:val="nil"/>
          <w:left w:val="nil"/>
          <w:bottom w:val="nil"/>
          <w:right w:val="nil"/>
          <w:between w:val="nil"/>
        </w:pBdr>
      </w:pPr>
      <w:r>
        <w:t>данный файл с конкурсным заданием;</w:t>
      </w:r>
    </w:p>
    <w:p w14:paraId="56641E9B" w14:textId="77777777" w:rsidR="00773551" w:rsidRDefault="008B3ECF">
      <w:pPr>
        <w:numPr>
          <w:ilvl w:val="0"/>
          <w:numId w:val="9"/>
        </w:numPr>
        <w:pBdr>
          <w:top w:val="nil"/>
          <w:left w:val="nil"/>
          <w:bottom w:val="nil"/>
          <w:right w:val="nil"/>
          <w:between w:val="nil"/>
        </w:pBdr>
      </w:pPr>
      <w:r>
        <w:t>файл дополнений к конкурсному заданию, содержащий: описание вида предустановок, описание используемых операционных систем, а также рекомендации по выделению ресурсов для виртуальных машин.</w:t>
      </w:r>
    </w:p>
    <w:p w14:paraId="59F6FE1E" w14:textId="77777777" w:rsidR="00773551" w:rsidRDefault="008B3ECF">
      <w:pPr>
        <w:numPr>
          <w:ilvl w:val="0"/>
          <w:numId w:val="24"/>
        </w:numPr>
      </w:pPr>
      <w:r>
        <w:t>Программное обеспечение:</w:t>
      </w:r>
    </w:p>
    <w:p w14:paraId="737FAE9F" w14:textId="77777777" w:rsidR="00773551" w:rsidRDefault="008B3ECF">
      <w:pPr>
        <w:numPr>
          <w:ilvl w:val="0"/>
          <w:numId w:val="9"/>
        </w:numPr>
        <w:pBdr>
          <w:top w:val="nil"/>
          <w:left w:val="nil"/>
          <w:bottom w:val="nil"/>
          <w:right w:val="nil"/>
          <w:between w:val="nil"/>
        </w:pBdr>
      </w:pPr>
      <w:r>
        <w:t>Windows10.ADMX.</w:t>
      </w:r>
      <w:r>
        <w:br/>
      </w:r>
    </w:p>
    <w:p w14:paraId="045AEEEB" w14:textId="77777777" w:rsidR="00773551" w:rsidRDefault="008B3ECF">
      <w:pPr>
        <w:ind w:firstLine="709"/>
        <w:rPr>
          <w:b/>
        </w:rPr>
      </w:pPr>
      <w:r>
        <w:rPr>
          <w:b/>
        </w:rPr>
        <w:t xml:space="preserve">Участники не имеют права пользоваться любыми устройствами, за исключением находящихся на рабочих местах устройств, предоставленных организаторами. </w:t>
      </w:r>
    </w:p>
    <w:p w14:paraId="2F8C693D" w14:textId="77777777" w:rsidR="00773551" w:rsidRDefault="008B3ECF">
      <w:pPr>
        <w:ind w:firstLine="709"/>
        <w:rPr>
          <w:b/>
        </w:rPr>
      </w:pPr>
      <w:r>
        <w:rPr>
          <w:b/>
        </w:rPr>
        <w:t>Участники не имеют права приносить с собой на рабочее место заранее подготовленные текстовые материалы.</w:t>
      </w:r>
    </w:p>
    <w:p w14:paraId="38AE2805" w14:textId="77777777" w:rsidR="00773551" w:rsidRDefault="008B3ECF">
      <w:pPr>
        <w:ind w:firstLine="709"/>
        <w:rPr>
          <w:b/>
        </w:rPr>
      </w:pPr>
      <w:r>
        <w:rPr>
          <w:b/>
        </w:rPr>
        <w:t>В итоге участники должны обеспечить наличие и функционирование в соответствии с заданием служб и ролей на указанных виртуальных машинах. При этом участники могут самостоятельно выбирать способ настройки того или иного компонента, используя предоставленные им ресурсы по своему усмотрению.</w:t>
      </w:r>
      <w:r>
        <w:br w:type="page"/>
      </w:r>
    </w:p>
    <w:p w14:paraId="0C422003" w14:textId="77777777" w:rsidR="00773551" w:rsidRDefault="00773551">
      <w:pPr>
        <w:ind w:firstLine="0"/>
        <w:rPr>
          <w:b/>
        </w:rPr>
      </w:pPr>
    </w:p>
    <w:p w14:paraId="5FD2BE8C" w14:textId="77777777" w:rsidR="00773551" w:rsidRPr="00601E4C" w:rsidRDefault="008B3ECF">
      <w:pPr>
        <w:ind w:left="-708" w:firstLine="705"/>
        <w:rPr>
          <w:b/>
        </w:rPr>
        <w:sectPr w:rsidR="00773551" w:rsidRPr="00601E4C">
          <w:headerReference w:type="default" r:id="rId14"/>
          <w:footerReference w:type="default" r:id="rId15"/>
          <w:headerReference w:type="first" r:id="rId16"/>
          <w:footerReference w:type="first" r:id="rId17"/>
          <w:pgSz w:w="11906" w:h="16838"/>
          <w:pgMar w:top="538" w:right="708" w:bottom="272" w:left="990" w:header="283" w:footer="0" w:gutter="0"/>
          <w:pgNumType w:start="1"/>
          <w:cols w:space="720"/>
          <w:titlePg/>
        </w:sectPr>
      </w:pPr>
      <w:r>
        <w:rPr>
          <w:b/>
          <w:noProof/>
        </w:rPr>
        <w:drawing>
          <wp:inline distT="114300" distB="114300" distL="114300" distR="114300" wp14:anchorId="049B5173" wp14:editId="559052F6">
            <wp:extent cx="6529388" cy="81438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6529388" cy="8143875"/>
                    </a:xfrm>
                    <a:prstGeom prst="rect">
                      <a:avLst/>
                    </a:prstGeom>
                    <a:ln/>
                  </pic:spPr>
                </pic:pic>
              </a:graphicData>
            </a:graphic>
          </wp:inline>
        </w:drawing>
      </w:r>
    </w:p>
    <w:p w14:paraId="32E4E830" w14:textId="77777777" w:rsidR="00773551" w:rsidRDefault="008B3ECF">
      <w:pPr>
        <w:ind w:firstLine="0"/>
        <w:rPr>
          <w:b/>
        </w:rPr>
      </w:pPr>
      <w:r>
        <w:rPr>
          <w:b/>
        </w:rPr>
        <w:lastRenderedPageBreak/>
        <w:t>Базовая настройка</w:t>
      </w:r>
    </w:p>
    <w:p w14:paraId="12AC3F6C" w14:textId="77777777" w:rsidR="00773551" w:rsidRPr="00601E4C" w:rsidRDefault="008B3ECF">
      <w:pPr>
        <w:numPr>
          <w:ilvl w:val="0"/>
          <w:numId w:val="29"/>
        </w:numPr>
        <w:pBdr>
          <w:top w:val="nil"/>
          <w:left w:val="nil"/>
          <w:bottom w:val="nil"/>
          <w:right w:val="nil"/>
          <w:between w:val="nil"/>
        </w:pBdr>
        <w:rPr>
          <w:highlight w:val="green"/>
        </w:rPr>
      </w:pPr>
      <w:r w:rsidRPr="00601E4C">
        <w:rPr>
          <w:highlight w:val="green"/>
        </w:rPr>
        <w:t xml:space="preserve">Адреса и </w:t>
      </w:r>
      <w:proofErr w:type="spellStart"/>
      <w:r w:rsidRPr="00601E4C">
        <w:rPr>
          <w:highlight w:val="green"/>
        </w:rPr>
        <w:t>хостнеймы</w:t>
      </w:r>
      <w:proofErr w:type="spellEnd"/>
      <w:r w:rsidRPr="00601E4C">
        <w:rPr>
          <w:highlight w:val="green"/>
        </w:rPr>
        <w:t xml:space="preserve"> сконфигурированы заранее. Удостоверьтесь, что конфигурация является корректной</w:t>
      </w:r>
    </w:p>
    <w:p w14:paraId="7509DEBC" w14:textId="77777777" w:rsidR="00773551" w:rsidRPr="00601E4C" w:rsidRDefault="008B3ECF">
      <w:pPr>
        <w:numPr>
          <w:ilvl w:val="0"/>
          <w:numId w:val="29"/>
        </w:numPr>
        <w:pBdr>
          <w:top w:val="nil"/>
          <w:left w:val="nil"/>
          <w:bottom w:val="nil"/>
          <w:right w:val="nil"/>
          <w:between w:val="nil"/>
        </w:pBdr>
        <w:rPr>
          <w:highlight w:val="green"/>
        </w:rPr>
      </w:pPr>
      <w:r w:rsidRPr="00601E4C">
        <w:rPr>
          <w:highlight w:val="green"/>
        </w:rPr>
        <w:t xml:space="preserve">Обеспечьте возможность работы протокола </w:t>
      </w:r>
      <w:proofErr w:type="spellStart"/>
      <w:r w:rsidRPr="00601E4C">
        <w:rPr>
          <w:highlight w:val="green"/>
        </w:rPr>
        <w:t>icmp</w:t>
      </w:r>
      <w:proofErr w:type="spellEnd"/>
      <w:r w:rsidRPr="00601E4C">
        <w:rPr>
          <w:highlight w:val="green"/>
        </w:rPr>
        <w:t xml:space="preserve">, </w:t>
      </w:r>
      <w:proofErr w:type="spellStart"/>
      <w:r w:rsidRPr="00601E4C">
        <w:rPr>
          <w:highlight w:val="green"/>
        </w:rPr>
        <w:t>windows</w:t>
      </w:r>
      <w:proofErr w:type="spellEnd"/>
      <w:r w:rsidRPr="00601E4C">
        <w:rPr>
          <w:highlight w:val="green"/>
        </w:rPr>
        <w:t xml:space="preserve"> </w:t>
      </w:r>
      <w:proofErr w:type="spellStart"/>
      <w:r w:rsidRPr="00601E4C">
        <w:rPr>
          <w:highlight w:val="green"/>
        </w:rPr>
        <w:t>firewall</w:t>
      </w:r>
      <w:proofErr w:type="spellEnd"/>
      <w:r w:rsidRPr="00601E4C">
        <w:rPr>
          <w:highlight w:val="green"/>
        </w:rPr>
        <w:t xml:space="preserve"> при этом должен быть включен</w:t>
      </w:r>
    </w:p>
    <w:p w14:paraId="16B2BD99" w14:textId="77777777" w:rsidR="00773551" w:rsidRPr="00601E4C" w:rsidRDefault="008B3ECF">
      <w:pPr>
        <w:numPr>
          <w:ilvl w:val="0"/>
          <w:numId w:val="29"/>
        </w:numPr>
        <w:pBdr>
          <w:top w:val="nil"/>
          <w:left w:val="nil"/>
          <w:bottom w:val="nil"/>
          <w:right w:val="nil"/>
          <w:between w:val="nil"/>
        </w:pBdr>
        <w:rPr>
          <w:highlight w:val="green"/>
        </w:rPr>
      </w:pPr>
      <w:r w:rsidRPr="00601E4C">
        <w:rPr>
          <w:highlight w:val="green"/>
        </w:rPr>
        <w:t>Обеспечьте ввод машин в домен</w:t>
      </w:r>
    </w:p>
    <w:p w14:paraId="62204E41" w14:textId="77777777" w:rsidR="00773551" w:rsidRPr="00601E4C" w:rsidRDefault="008B3ECF">
      <w:pPr>
        <w:numPr>
          <w:ilvl w:val="1"/>
          <w:numId w:val="29"/>
        </w:numPr>
        <w:pBdr>
          <w:top w:val="nil"/>
          <w:left w:val="nil"/>
          <w:bottom w:val="nil"/>
          <w:right w:val="nil"/>
          <w:between w:val="nil"/>
        </w:pBdr>
        <w:rPr>
          <w:highlight w:val="green"/>
        </w:rPr>
      </w:pPr>
      <w:r w:rsidRPr="00601E4C">
        <w:rPr>
          <w:highlight w:val="green"/>
        </w:rPr>
        <w:t xml:space="preserve">В домене skill39.wsr должны присутствовать машины BRDC, BRWEB, BRCLI, HQDC, HQCLI, HQFS, </w:t>
      </w:r>
      <w:proofErr w:type="spellStart"/>
      <w:r w:rsidRPr="00601E4C">
        <w:rPr>
          <w:highlight w:val="green"/>
        </w:rPr>
        <w:t>RemoteCLI</w:t>
      </w:r>
      <w:proofErr w:type="spellEnd"/>
    </w:p>
    <w:p w14:paraId="0C66EBE2" w14:textId="77777777" w:rsidR="00773551" w:rsidRPr="009C2EB4" w:rsidRDefault="008B3ECF">
      <w:pPr>
        <w:numPr>
          <w:ilvl w:val="1"/>
          <w:numId w:val="29"/>
        </w:numPr>
        <w:pBdr>
          <w:top w:val="nil"/>
          <w:left w:val="nil"/>
          <w:bottom w:val="nil"/>
          <w:right w:val="nil"/>
          <w:between w:val="nil"/>
        </w:pBdr>
        <w:rPr>
          <w:highlight w:val="green"/>
        </w:rPr>
      </w:pPr>
      <w:r w:rsidRPr="009C2EB4">
        <w:rPr>
          <w:highlight w:val="green"/>
        </w:rPr>
        <w:t>Остальные машины должны быть сконфигурированы для участия в рабочей группе NONDOMAIN</w:t>
      </w:r>
    </w:p>
    <w:p w14:paraId="6373EF87" w14:textId="77777777" w:rsidR="00773551" w:rsidRPr="009C2EB4" w:rsidRDefault="008B3ECF">
      <w:pPr>
        <w:numPr>
          <w:ilvl w:val="0"/>
          <w:numId w:val="29"/>
        </w:numPr>
        <w:pBdr>
          <w:top w:val="nil"/>
          <w:left w:val="nil"/>
          <w:bottom w:val="nil"/>
          <w:right w:val="nil"/>
          <w:between w:val="nil"/>
        </w:pBdr>
        <w:rPr>
          <w:highlight w:val="green"/>
        </w:rPr>
      </w:pPr>
      <w:r w:rsidRPr="009C2EB4">
        <w:rPr>
          <w:highlight w:val="green"/>
        </w:rPr>
        <w:t>На всех машинах обоих доменов отключите режим сна</w:t>
      </w:r>
    </w:p>
    <w:p w14:paraId="71B8F13F" w14:textId="77777777" w:rsidR="00773551" w:rsidRDefault="008B3ECF">
      <w:pPr>
        <w:numPr>
          <w:ilvl w:val="0"/>
          <w:numId w:val="29"/>
        </w:numPr>
        <w:pBdr>
          <w:top w:val="nil"/>
          <w:left w:val="nil"/>
          <w:bottom w:val="nil"/>
          <w:right w:val="nil"/>
          <w:between w:val="nil"/>
        </w:pBdr>
      </w:pPr>
      <w:r w:rsidRPr="009C2EB4">
        <w:rPr>
          <w:highlight w:val="green"/>
        </w:rPr>
        <w:t xml:space="preserve">Проверьте работоспособность отключенного режима сна. </w:t>
      </w:r>
      <w:r w:rsidRPr="009C2EB4">
        <w:rPr>
          <w:b/>
          <w:highlight w:val="green"/>
        </w:rPr>
        <w:t>Без отключения режима сна проверка некоторых частей задания будет НЕВОЗМОЖНА</w:t>
      </w:r>
      <w:r>
        <w:t>.</w:t>
      </w:r>
    </w:p>
    <w:p w14:paraId="5F0BEA9B" w14:textId="77777777" w:rsidR="00773551" w:rsidRDefault="00773551">
      <w:pPr>
        <w:ind w:firstLine="0"/>
      </w:pPr>
    </w:p>
    <w:p w14:paraId="67342BBA" w14:textId="77777777" w:rsidR="00773551" w:rsidRDefault="008B3ECF">
      <w:pPr>
        <w:ind w:firstLine="0"/>
        <w:rPr>
          <w:b/>
        </w:rPr>
      </w:pPr>
      <w:r>
        <w:rPr>
          <w:b/>
        </w:rPr>
        <w:t>Конфигурация систем централизованного управления пользователями и компьютерами</w:t>
      </w:r>
    </w:p>
    <w:p w14:paraId="577E5C3B" w14:textId="77777777" w:rsidR="00773551" w:rsidRPr="009C2EB4" w:rsidRDefault="008B3ECF">
      <w:pPr>
        <w:numPr>
          <w:ilvl w:val="0"/>
          <w:numId w:val="18"/>
        </w:numPr>
        <w:rPr>
          <w:highlight w:val="green"/>
        </w:rPr>
      </w:pPr>
      <w:r w:rsidRPr="009C2EB4">
        <w:rPr>
          <w:highlight w:val="green"/>
        </w:rPr>
        <w:t>На машине HQDC разверните домен skill39.wsr</w:t>
      </w:r>
    </w:p>
    <w:p w14:paraId="25A51F39" w14:textId="77777777" w:rsidR="00773551" w:rsidRPr="00A34083" w:rsidRDefault="008B3ECF">
      <w:pPr>
        <w:numPr>
          <w:ilvl w:val="1"/>
          <w:numId w:val="18"/>
        </w:numPr>
        <w:rPr>
          <w:highlight w:val="green"/>
        </w:rPr>
      </w:pPr>
      <w:r w:rsidRPr="00A34083">
        <w:rPr>
          <w:highlight w:val="green"/>
        </w:rPr>
        <w:t xml:space="preserve">Импортируйте пользователей из файла C:\Users.csv при помощи скрипта C:\import_users.ps1. В скрипте могут быть допущены ошибки. Устраните ошибки в скрипте и сохраните его с названием C:\import_users_v2.ps1. Создайте организационные единицы и группы внутри. В качестве названия используйте поле </w:t>
      </w:r>
      <w:proofErr w:type="spellStart"/>
      <w:r w:rsidRPr="00A34083">
        <w:rPr>
          <w:highlight w:val="green"/>
        </w:rPr>
        <w:t>Job</w:t>
      </w:r>
      <w:proofErr w:type="spellEnd"/>
      <w:r w:rsidRPr="00A34083">
        <w:rPr>
          <w:highlight w:val="green"/>
        </w:rPr>
        <w:t xml:space="preserve"> </w:t>
      </w:r>
      <w:proofErr w:type="spellStart"/>
      <w:r w:rsidRPr="00A34083">
        <w:rPr>
          <w:highlight w:val="green"/>
        </w:rPr>
        <w:t>Title</w:t>
      </w:r>
      <w:proofErr w:type="spellEnd"/>
      <w:r w:rsidRPr="00A34083">
        <w:rPr>
          <w:highlight w:val="green"/>
        </w:rPr>
        <w:t xml:space="preserve"> пользователя. Пользователи должны располагаться в корректных организационных подразделениях и должны быть добавлены в корректные группы</w:t>
      </w:r>
    </w:p>
    <w:p w14:paraId="4AAB94BD" w14:textId="77777777" w:rsidR="00773551" w:rsidRDefault="008B3ECF">
      <w:pPr>
        <w:numPr>
          <w:ilvl w:val="1"/>
          <w:numId w:val="18"/>
        </w:numPr>
      </w:pPr>
      <w:r>
        <w:t>Для пользователей IT сконфигурируйте парольную политику со следующими параметрами:</w:t>
      </w:r>
    </w:p>
    <w:p w14:paraId="3375F7FE" w14:textId="77777777" w:rsidR="00773551" w:rsidRDefault="008B3ECF">
      <w:pPr>
        <w:numPr>
          <w:ilvl w:val="2"/>
          <w:numId w:val="18"/>
        </w:numPr>
      </w:pPr>
      <w:r>
        <w:t>Длина пароля не менее 10 символов</w:t>
      </w:r>
    </w:p>
    <w:p w14:paraId="4FB7A33D" w14:textId="77777777" w:rsidR="00773551" w:rsidRDefault="008B3ECF">
      <w:pPr>
        <w:numPr>
          <w:ilvl w:val="2"/>
          <w:numId w:val="18"/>
        </w:numPr>
      </w:pPr>
      <w:r>
        <w:t>Срок действия пароля 15 дней</w:t>
      </w:r>
    </w:p>
    <w:p w14:paraId="52FE3E70" w14:textId="77777777" w:rsidR="00773551" w:rsidRDefault="008B3ECF">
      <w:pPr>
        <w:numPr>
          <w:ilvl w:val="2"/>
          <w:numId w:val="18"/>
        </w:numPr>
      </w:pPr>
      <w:r>
        <w:t>Пароль должен быть комплексным</w:t>
      </w:r>
    </w:p>
    <w:p w14:paraId="7EAE4260" w14:textId="77777777" w:rsidR="00773551" w:rsidRDefault="008B3ECF">
      <w:pPr>
        <w:numPr>
          <w:ilvl w:val="2"/>
          <w:numId w:val="18"/>
        </w:numPr>
      </w:pPr>
      <w:r>
        <w:t>Парольная политика применяется только к группе IT без использования GPO</w:t>
      </w:r>
    </w:p>
    <w:p w14:paraId="7E354818" w14:textId="77777777" w:rsidR="00773551" w:rsidRDefault="008B3ECF">
      <w:pPr>
        <w:numPr>
          <w:ilvl w:val="2"/>
          <w:numId w:val="18"/>
        </w:numPr>
      </w:pPr>
      <w:r>
        <w:t xml:space="preserve">Сконфигурируйте название политики </w:t>
      </w:r>
      <w:proofErr w:type="spellStart"/>
      <w:r>
        <w:t>ITPassPolicy</w:t>
      </w:r>
      <w:proofErr w:type="spellEnd"/>
    </w:p>
    <w:p w14:paraId="5D1BBE39" w14:textId="77777777" w:rsidR="00773551" w:rsidRDefault="008B3ECF">
      <w:pPr>
        <w:numPr>
          <w:ilvl w:val="1"/>
          <w:numId w:val="18"/>
        </w:numPr>
      </w:pPr>
      <w:r>
        <w:t xml:space="preserve">Так же создайте в домене пользователя </w:t>
      </w:r>
      <w:proofErr w:type="spellStart"/>
      <w:r>
        <w:t>Secret</w:t>
      </w:r>
      <w:proofErr w:type="spellEnd"/>
      <w:r>
        <w:t xml:space="preserve"> с паролем P@ssw0rd. В качестве </w:t>
      </w:r>
      <w:proofErr w:type="spellStart"/>
      <w:r>
        <w:t>Job</w:t>
      </w:r>
      <w:proofErr w:type="spellEnd"/>
      <w:r>
        <w:t xml:space="preserve"> </w:t>
      </w:r>
      <w:proofErr w:type="spellStart"/>
      <w:r>
        <w:t>Title</w:t>
      </w:r>
      <w:proofErr w:type="spellEnd"/>
      <w:r>
        <w:t xml:space="preserve"> данного пользователя укажите </w:t>
      </w:r>
      <w:proofErr w:type="spellStart"/>
      <w:r>
        <w:t>Secret</w:t>
      </w:r>
      <w:proofErr w:type="spellEnd"/>
      <w:r>
        <w:t xml:space="preserve"> </w:t>
      </w:r>
      <w:proofErr w:type="spellStart"/>
      <w:r>
        <w:t>User</w:t>
      </w:r>
      <w:proofErr w:type="spellEnd"/>
      <w:r>
        <w:t xml:space="preserve">. Пользователь должен располагаться в OU </w:t>
      </w:r>
      <w:proofErr w:type="spellStart"/>
      <w:r>
        <w:t>Users</w:t>
      </w:r>
      <w:proofErr w:type="spellEnd"/>
      <w:r>
        <w:t xml:space="preserve"> и не должен быть включен ни в какие группы, кроме групп по умолчанию. Так же сконфигурируйте параметр </w:t>
      </w:r>
      <w:proofErr w:type="spellStart"/>
      <w:r>
        <w:t>City</w:t>
      </w:r>
      <w:proofErr w:type="spellEnd"/>
      <w:r>
        <w:t xml:space="preserve"> для данного пользователя. Укажите значение </w:t>
      </w:r>
      <w:proofErr w:type="spellStart"/>
      <w:r>
        <w:t>Secret</w:t>
      </w:r>
      <w:proofErr w:type="spellEnd"/>
      <w:r>
        <w:t xml:space="preserve"> </w:t>
      </w:r>
      <w:proofErr w:type="spellStart"/>
      <w:r>
        <w:t>City</w:t>
      </w:r>
      <w:proofErr w:type="spellEnd"/>
    </w:p>
    <w:p w14:paraId="0C5D7424" w14:textId="77777777" w:rsidR="00773551" w:rsidRPr="00EE4B7F" w:rsidRDefault="008B3ECF">
      <w:pPr>
        <w:numPr>
          <w:ilvl w:val="1"/>
          <w:numId w:val="18"/>
        </w:numPr>
        <w:rPr>
          <w:highlight w:val="green"/>
        </w:rPr>
      </w:pPr>
      <w:r w:rsidRPr="00EE4B7F">
        <w:rPr>
          <w:highlight w:val="green"/>
        </w:rPr>
        <w:t>Синхронизируйте время с сервером ISPS. Все остальные машины должны синхронизировать время с HQDC</w:t>
      </w:r>
    </w:p>
    <w:p w14:paraId="783D3DF9" w14:textId="77777777" w:rsidR="00773551" w:rsidRPr="00EE4B7F" w:rsidRDefault="008B3ECF">
      <w:pPr>
        <w:numPr>
          <w:ilvl w:val="1"/>
          <w:numId w:val="18"/>
        </w:numPr>
        <w:rPr>
          <w:highlight w:val="green"/>
        </w:rPr>
      </w:pPr>
      <w:r w:rsidRPr="00EE4B7F">
        <w:rPr>
          <w:highlight w:val="green"/>
        </w:rPr>
        <w:t xml:space="preserve">Поместите все клиентские машины в OU </w:t>
      </w:r>
      <w:proofErr w:type="spellStart"/>
      <w:r w:rsidRPr="00EE4B7F">
        <w:rPr>
          <w:highlight w:val="green"/>
        </w:rPr>
        <w:t>Clients</w:t>
      </w:r>
      <w:proofErr w:type="spellEnd"/>
      <w:r w:rsidRPr="00EE4B7F">
        <w:rPr>
          <w:highlight w:val="green"/>
        </w:rPr>
        <w:t xml:space="preserve">, Все сервера в OU </w:t>
      </w:r>
      <w:proofErr w:type="spellStart"/>
      <w:r w:rsidRPr="00EE4B7F">
        <w:rPr>
          <w:highlight w:val="green"/>
        </w:rPr>
        <w:t>Servers</w:t>
      </w:r>
      <w:proofErr w:type="spellEnd"/>
      <w:r w:rsidRPr="00EE4B7F">
        <w:rPr>
          <w:highlight w:val="green"/>
        </w:rPr>
        <w:t>. При необходимости создайте данные организационные подразделения</w:t>
      </w:r>
    </w:p>
    <w:p w14:paraId="607F82CD" w14:textId="77777777" w:rsidR="00773551" w:rsidRDefault="00773551">
      <w:pPr>
        <w:ind w:firstLine="0"/>
      </w:pPr>
    </w:p>
    <w:p w14:paraId="16C9CA5E" w14:textId="77777777" w:rsidR="00773551" w:rsidRPr="00601E4C" w:rsidRDefault="008B3ECF">
      <w:pPr>
        <w:numPr>
          <w:ilvl w:val="0"/>
          <w:numId w:val="18"/>
        </w:numPr>
        <w:rPr>
          <w:highlight w:val="green"/>
        </w:rPr>
      </w:pPr>
      <w:r w:rsidRPr="00601E4C">
        <w:rPr>
          <w:highlight w:val="green"/>
        </w:rPr>
        <w:t>На машине BRDC разверните контроллер домена skill39.wsr только для чтения</w:t>
      </w:r>
      <w:r w:rsidRPr="00601E4C">
        <w:rPr>
          <w:i/>
          <w:highlight w:val="green"/>
        </w:rPr>
        <w:t>;</w:t>
      </w:r>
    </w:p>
    <w:p w14:paraId="56652E19" w14:textId="77777777" w:rsidR="00773551" w:rsidRPr="00601E4C" w:rsidRDefault="008B3ECF">
      <w:pPr>
        <w:numPr>
          <w:ilvl w:val="1"/>
          <w:numId w:val="18"/>
        </w:numPr>
        <w:rPr>
          <w:highlight w:val="green"/>
        </w:rPr>
      </w:pPr>
      <w:r w:rsidRPr="00601E4C">
        <w:rPr>
          <w:highlight w:val="green"/>
        </w:rPr>
        <w:t xml:space="preserve">Разрешите репликацию паролей для группы </w:t>
      </w:r>
      <w:proofErr w:type="spellStart"/>
      <w:r w:rsidRPr="00601E4C">
        <w:rPr>
          <w:highlight w:val="green"/>
        </w:rPr>
        <w:t>competitors</w:t>
      </w:r>
      <w:proofErr w:type="spellEnd"/>
    </w:p>
    <w:p w14:paraId="02A64688" w14:textId="77777777" w:rsidR="00773551" w:rsidRPr="00601E4C" w:rsidRDefault="008B3ECF">
      <w:pPr>
        <w:numPr>
          <w:ilvl w:val="1"/>
          <w:numId w:val="18"/>
        </w:numPr>
        <w:rPr>
          <w:highlight w:val="green"/>
        </w:rPr>
      </w:pPr>
      <w:r w:rsidRPr="00601E4C">
        <w:rPr>
          <w:highlight w:val="green"/>
        </w:rPr>
        <w:t>Запретите репликацию паролей для группы IT и администраторов домена</w:t>
      </w:r>
    </w:p>
    <w:p w14:paraId="3FEC93E4" w14:textId="77777777" w:rsidR="00773551" w:rsidRDefault="00773551">
      <w:pPr>
        <w:ind w:firstLine="0"/>
      </w:pPr>
    </w:p>
    <w:p w14:paraId="71F26C6B" w14:textId="77777777" w:rsidR="00773551" w:rsidRDefault="008B3ECF">
      <w:pPr>
        <w:numPr>
          <w:ilvl w:val="0"/>
          <w:numId w:val="18"/>
        </w:numPr>
      </w:pPr>
      <w:r>
        <w:t>Сконфигурируйте групповые политики в домене skill39.wsr</w:t>
      </w:r>
    </w:p>
    <w:p w14:paraId="7C362680" w14:textId="77777777" w:rsidR="00773551" w:rsidRPr="00296DA2" w:rsidRDefault="008B3ECF">
      <w:pPr>
        <w:numPr>
          <w:ilvl w:val="1"/>
          <w:numId w:val="18"/>
        </w:numPr>
        <w:rPr>
          <w:highlight w:val="green"/>
        </w:rPr>
      </w:pPr>
      <w:r w:rsidRPr="00296DA2">
        <w:rPr>
          <w:highlight w:val="green"/>
        </w:rPr>
        <w:lastRenderedPageBreak/>
        <w:t>запретите анимацию при первом входе пользователей в систему на всех клиентских компьютерах домена;</w:t>
      </w:r>
    </w:p>
    <w:p w14:paraId="446FF06A" w14:textId="77777777" w:rsidR="00773551" w:rsidRPr="00296DA2" w:rsidRDefault="008B3ECF">
      <w:pPr>
        <w:numPr>
          <w:ilvl w:val="1"/>
          <w:numId w:val="18"/>
        </w:numPr>
        <w:rPr>
          <w:highlight w:val="green"/>
        </w:rPr>
      </w:pPr>
      <w:r w:rsidRPr="00296DA2">
        <w:rPr>
          <w:highlight w:val="green"/>
        </w:rPr>
        <w:t>члены группы IT должны быть членами группы локальных администраторов на всех клиентских компьютерах домена;</w:t>
      </w:r>
    </w:p>
    <w:p w14:paraId="1566EC5A" w14:textId="77777777" w:rsidR="00773551" w:rsidRDefault="008B3ECF">
      <w:pPr>
        <w:numPr>
          <w:ilvl w:val="1"/>
          <w:numId w:val="18"/>
        </w:numPr>
      </w:pPr>
      <w:r w:rsidRPr="00296DA2">
        <w:rPr>
          <w:highlight w:val="green"/>
        </w:rPr>
        <w:t xml:space="preserve">Сконфигурируйте стартовую страницу </w:t>
      </w:r>
      <w:hyperlink r:id="rId19">
        <w:r w:rsidRPr="00296DA2">
          <w:rPr>
            <w:highlight w:val="green"/>
            <w:u w:val="single"/>
          </w:rPr>
          <w:t>www.skill39.wsr</w:t>
        </w:r>
      </w:hyperlink>
      <w:r w:rsidRPr="00296DA2">
        <w:rPr>
          <w:highlight w:val="green"/>
        </w:rPr>
        <w:t xml:space="preserve"> для всех клиентских машин, в браузерах </w:t>
      </w:r>
      <w:proofErr w:type="spellStart"/>
      <w:r w:rsidRPr="00296DA2">
        <w:rPr>
          <w:highlight w:val="green"/>
        </w:rPr>
        <w:t>Internet</w:t>
      </w:r>
      <w:proofErr w:type="spellEnd"/>
      <w:r w:rsidRPr="00296DA2">
        <w:rPr>
          <w:highlight w:val="green"/>
        </w:rPr>
        <w:t xml:space="preserve"> </w:t>
      </w:r>
      <w:proofErr w:type="spellStart"/>
      <w:r w:rsidRPr="00296DA2">
        <w:rPr>
          <w:highlight w:val="green"/>
        </w:rPr>
        <w:t>Explorer</w:t>
      </w:r>
      <w:proofErr w:type="spellEnd"/>
      <w:r w:rsidRPr="00296DA2">
        <w:rPr>
          <w:highlight w:val="green"/>
        </w:rPr>
        <w:t xml:space="preserve"> и </w:t>
      </w:r>
      <w:proofErr w:type="spellStart"/>
      <w:r w:rsidRPr="00296DA2">
        <w:rPr>
          <w:highlight w:val="green"/>
        </w:rPr>
        <w:t>Microsoft</w:t>
      </w:r>
      <w:proofErr w:type="spellEnd"/>
      <w:r w:rsidRPr="00296DA2">
        <w:rPr>
          <w:highlight w:val="green"/>
        </w:rPr>
        <w:t xml:space="preserve"> </w:t>
      </w:r>
      <w:proofErr w:type="spellStart"/>
      <w:r w:rsidRPr="00296DA2">
        <w:rPr>
          <w:highlight w:val="green"/>
        </w:rPr>
        <w:t>edge</w:t>
      </w:r>
      <w:proofErr w:type="spellEnd"/>
      <w:r>
        <w:t xml:space="preserve">. </w:t>
      </w:r>
    </w:p>
    <w:p w14:paraId="2885E401" w14:textId="77777777" w:rsidR="00773551" w:rsidRDefault="008B3ECF">
      <w:pPr>
        <w:numPr>
          <w:ilvl w:val="1"/>
          <w:numId w:val="18"/>
        </w:numPr>
      </w:pPr>
      <w:r>
        <w:rPr>
          <w:rFonts w:ascii="Gungsuh" w:eastAsia="Gungsuh" w:hAnsi="Gungsuh" w:cs="Gungsuh"/>
        </w:rPr>
        <w:t>для каждого пользователя, члена группы IT, создайте автоматически подключаемую в качестве диска U:\ домашнюю папку внутри папки по адресу SRV1→</w:t>
      </w:r>
      <w:r>
        <w:rPr>
          <w:i/>
        </w:rPr>
        <w:t>d:\</w:t>
      </w:r>
      <w:proofErr w:type="spellStart"/>
      <w:r>
        <w:rPr>
          <w:i/>
        </w:rPr>
        <w:t>shares</w:t>
      </w:r>
      <w:proofErr w:type="spellEnd"/>
      <w:r>
        <w:rPr>
          <w:i/>
        </w:rPr>
        <w:t>\IT</w:t>
      </w:r>
      <w:r>
        <w:t>. Папки должны создаваться динамически, при первом входе пользователя в систему</w:t>
      </w:r>
    </w:p>
    <w:p w14:paraId="3388D3C1" w14:textId="77777777" w:rsidR="00773551" w:rsidRPr="00296DA2" w:rsidRDefault="008B3ECF">
      <w:pPr>
        <w:numPr>
          <w:ilvl w:val="1"/>
          <w:numId w:val="18"/>
        </w:numPr>
        <w:rPr>
          <w:highlight w:val="green"/>
        </w:rPr>
      </w:pPr>
      <w:r w:rsidRPr="00296DA2">
        <w:rPr>
          <w:highlight w:val="green"/>
        </w:rPr>
        <w:t>На всех клиентских компьютерах домена все пользователи должны видеть ярлык приложения калькулятор</w:t>
      </w:r>
    </w:p>
    <w:p w14:paraId="23306157" w14:textId="77777777" w:rsidR="00773551" w:rsidRPr="00C44295" w:rsidRDefault="008B3ECF">
      <w:pPr>
        <w:numPr>
          <w:ilvl w:val="1"/>
          <w:numId w:val="18"/>
        </w:numPr>
        <w:rPr>
          <w:highlight w:val="yellow"/>
        </w:rPr>
      </w:pPr>
      <w:r w:rsidRPr="00C44295">
        <w:rPr>
          <w:highlight w:val="yellow"/>
        </w:rPr>
        <w:t xml:space="preserve">Сконфигурируйте заставку рабочего стола. Заставка должна обозначать принадлежность машины к офису, например в офисе HQ заставка должна содержать слово HQ, в офисе </w:t>
      </w:r>
      <w:proofErr w:type="spellStart"/>
      <w:r w:rsidRPr="00C44295">
        <w:rPr>
          <w:highlight w:val="yellow"/>
        </w:rPr>
        <w:t>Branch</w:t>
      </w:r>
      <w:proofErr w:type="spellEnd"/>
      <w:r w:rsidRPr="00C44295">
        <w:rPr>
          <w:highlight w:val="yellow"/>
        </w:rPr>
        <w:t xml:space="preserve">, слово </w:t>
      </w:r>
      <w:proofErr w:type="spellStart"/>
      <w:r w:rsidRPr="00C44295">
        <w:rPr>
          <w:highlight w:val="yellow"/>
        </w:rPr>
        <w:t>Branch</w:t>
      </w:r>
      <w:proofErr w:type="spellEnd"/>
      <w:r w:rsidRPr="00C44295">
        <w:rPr>
          <w:highlight w:val="yellow"/>
        </w:rPr>
        <w:t>.</w:t>
      </w:r>
    </w:p>
    <w:p w14:paraId="1213125C" w14:textId="77777777" w:rsidR="00773551" w:rsidRDefault="00773551">
      <w:pPr>
        <w:ind w:firstLine="0"/>
      </w:pPr>
    </w:p>
    <w:p w14:paraId="00B41F67" w14:textId="77777777" w:rsidR="00773551" w:rsidRPr="00F41B98" w:rsidRDefault="008B3ECF">
      <w:pPr>
        <w:numPr>
          <w:ilvl w:val="0"/>
          <w:numId w:val="18"/>
        </w:numPr>
        <w:rPr>
          <w:highlight w:val="green"/>
        </w:rPr>
      </w:pPr>
      <w:r w:rsidRPr="00F41B98">
        <w:rPr>
          <w:highlight w:val="green"/>
        </w:rPr>
        <w:t xml:space="preserve">Введите машину </w:t>
      </w:r>
      <w:proofErr w:type="spellStart"/>
      <w:r w:rsidRPr="00F41B98">
        <w:rPr>
          <w:highlight w:val="green"/>
        </w:rPr>
        <w:t>RemoteCLI</w:t>
      </w:r>
      <w:proofErr w:type="spellEnd"/>
      <w:r w:rsidRPr="00F41B98">
        <w:rPr>
          <w:highlight w:val="green"/>
        </w:rPr>
        <w:t xml:space="preserve"> в домен при помощи функции оффлайн присоединения к домену. Файл для присоединения сохраните в корне диска C:\</w:t>
      </w:r>
    </w:p>
    <w:p w14:paraId="19256CF1" w14:textId="77777777" w:rsidR="00773551" w:rsidRDefault="00773551">
      <w:pPr>
        <w:ind w:firstLine="0"/>
      </w:pPr>
    </w:p>
    <w:p w14:paraId="4BD107B5" w14:textId="77777777" w:rsidR="00773551" w:rsidRPr="009C2EB4" w:rsidRDefault="00773551">
      <w:pPr>
        <w:ind w:firstLine="0"/>
        <w:rPr>
          <w:lang w:val="en-US"/>
        </w:rPr>
      </w:pPr>
    </w:p>
    <w:p w14:paraId="2D218BE6" w14:textId="77777777" w:rsidR="00773551" w:rsidRDefault="008B3ECF">
      <w:pPr>
        <w:ind w:firstLine="0"/>
        <w:rPr>
          <w:b/>
        </w:rPr>
      </w:pPr>
      <w:r>
        <w:rPr>
          <w:b/>
        </w:rPr>
        <w:t>Конфигурация сетевой инфраструктуры</w:t>
      </w:r>
    </w:p>
    <w:p w14:paraId="7B00D051" w14:textId="77777777" w:rsidR="00773551" w:rsidRPr="00601E4C" w:rsidRDefault="008B3ECF">
      <w:pPr>
        <w:numPr>
          <w:ilvl w:val="0"/>
          <w:numId w:val="46"/>
        </w:numPr>
        <w:rPr>
          <w:highlight w:val="green"/>
        </w:rPr>
      </w:pPr>
      <w:r w:rsidRPr="00601E4C">
        <w:rPr>
          <w:highlight w:val="green"/>
        </w:rPr>
        <w:t xml:space="preserve">На сервере HQDC сконфигурируйте DHCP сервер для подсети офисов HQ и </w:t>
      </w:r>
      <w:proofErr w:type="spellStart"/>
      <w:r w:rsidRPr="00601E4C">
        <w:rPr>
          <w:highlight w:val="green"/>
        </w:rPr>
        <w:t>Branch</w:t>
      </w:r>
      <w:proofErr w:type="spellEnd"/>
    </w:p>
    <w:p w14:paraId="6944A47E" w14:textId="77777777" w:rsidR="00773551" w:rsidRPr="00601E4C" w:rsidRDefault="008B3ECF">
      <w:pPr>
        <w:numPr>
          <w:ilvl w:val="1"/>
          <w:numId w:val="46"/>
        </w:numPr>
        <w:rPr>
          <w:highlight w:val="green"/>
        </w:rPr>
      </w:pPr>
      <w:r w:rsidRPr="00601E4C">
        <w:rPr>
          <w:highlight w:val="green"/>
        </w:rPr>
        <w:t>в качестве диапазона выдаваемых адресов используйте все незанятые серверами адреса в подсети</w:t>
      </w:r>
    </w:p>
    <w:p w14:paraId="0967535D" w14:textId="77777777" w:rsidR="00773551" w:rsidRPr="00601E4C" w:rsidRDefault="008B3ECF">
      <w:pPr>
        <w:numPr>
          <w:ilvl w:val="1"/>
          <w:numId w:val="46"/>
        </w:numPr>
        <w:rPr>
          <w:highlight w:val="green"/>
        </w:rPr>
      </w:pPr>
      <w:r w:rsidRPr="00601E4C">
        <w:rPr>
          <w:highlight w:val="green"/>
        </w:rPr>
        <w:t xml:space="preserve">Обеспечьте отказоустойчивость DHCP между </w:t>
      </w:r>
      <w:proofErr w:type="gramStart"/>
      <w:r w:rsidRPr="00601E4C">
        <w:rPr>
          <w:highlight w:val="green"/>
        </w:rPr>
        <w:t>серверами  HQDC</w:t>
      </w:r>
      <w:proofErr w:type="gramEnd"/>
      <w:r w:rsidRPr="00601E4C">
        <w:rPr>
          <w:highlight w:val="green"/>
        </w:rPr>
        <w:t xml:space="preserve"> и HQFS</w:t>
      </w:r>
    </w:p>
    <w:p w14:paraId="5BF5C53D" w14:textId="77777777" w:rsidR="00773551" w:rsidRPr="00601E4C" w:rsidRDefault="008B3ECF">
      <w:pPr>
        <w:numPr>
          <w:ilvl w:val="2"/>
          <w:numId w:val="46"/>
        </w:numPr>
        <w:rPr>
          <w:highlight w:val="green"/>
        </w:rPr>
      </w:pPr>
      <w:r w:rsidRPr="00601E4C">
        <w:rPr>
          <w:highlight w:val="green"/>
        </w:rPr>
        <w:t>При выходе из строя DHCP сервера на HQDC в работу должен вступать сервер на HQFS. Все остальное время DHCP сервер на HQFS должен находится в режиме простоя</w:t>
      </w:r>
    </w:p>
    <w:p w14:paraId="7E9CA6AC" w14:textId="77777777" w:rsidR="00773551" w:rsidRPr="00601E4C" w:rsidRDefault="008B3ECF">
      <w:pPr>
        <w:numPr>
          <w:ilvl w:val="2"/>
          <w:numId w:val="46"/>
        </w:numPr>
        <w:rPr>
          <w:highlight w:val="green"/>
        </w:rPr>
      </w:pPr>
      <w:r w:rsidRPr="00601E4C">
        <w:rPr>
          <w:highlight w:val="green"/>
        </w:rPr>
        <w:t>Обеспечьте автоматическое переключение между серверами не более чем за одну минуту</w:t>
      </w:r>
    </w:p>
    <w:p w14:paraId="5AB31BCE" w14:textId="77777777" w:rsidR="00773551" w:rsidRPr="00601E4C" w:rsidRDefault="008B3ECF">
      <w:pPr>
        <w:numPr>
          <w:ilvl w:val="1"/>
          <w:numId w:val="46"/>
        </w:numPr>
        <w:rPr>
          <w:highlight w:val="green"/>
        </w:rPr>
      </w:pPr>
      <w:r w:rsidRPr="00601E4C">
        <w:rPr>
          <w:highlight w:val="green"/>
        </w:rPr>
        <w:t>Сконфигурируйте дополнительные опции (адреса DNS серверов и шлюз по умолчанию)</w:t>
      </w:r>
    </w:p>
    <w:p w14:paraId="243E897A" w14:textId="77777777" w:rsidR="00773551" w:rsidRDefault="00773551">
      <w:pPr>
        <w:ind w:firstLine="0"/>
      </w:pPr>
    </w:p>
    <w:p w14:paraId="0E2CC66B" w14:textId="77777777" w:rsidR="00773551" w:rsidRPr="00601E4C" w:rsidRDefault="008B3ECF">
      <w:pPr>
        <w:numPr>
          <w:ilvl w:val="0"/>
          <w:numId w:val="46"/>
        </w:numPr>
        <w:rPr>
          <w:highlight w:val="green"/>
        </w:rPr>
      </w:pPr>
      <w:r w:rsidRPr="00601E4C">
        <w:rPr>
          <w:highlight w:val="green"/>
        </w:rPr>
        <w:t xml:space="preserve">На машине WINRTR сконфигурируйте DHCP </w:t>
      </w:r>
      <w:proofErr w:type="spellStart"/>
      <w:r w:rsidRPr="00601E4C">
        <w:rPr>
          <w:highlight w:val="green"/>
        </w:rPr>
        <w:t>Relay</w:t>
      </w:r>
      <w:proofErr w:type="spellEnd"/>
    </w:p>
    <w:p w14:paraId="66C4BA14" w14:textId="77777777" w:rsidR="00773551" w:rsidRDefault="00773551">
      <w:pPr>
        <w:ind w:firstLine="0"/>
      </w:pPr>
    </w:p>
    <w:p w14:paraId="24238ED9" w14:textId="77777777" w:rsidR="00773551" w:rsidRDefault="008B3ECF">
      <w:pPr>
        <w:numPr>
          <w:ilvl w:val="0"/>
          <w:numId w:val="46"/>
        </w:numPr>
      </w:pPr>
      <w:r>
        <w:t xml:space="preserve">Сконфигурируйте DNS для домена skill39.wsr </w:t>
      </w:r>
    </w:p>
    <w:p w14:paraId="032BDECC" w14:textId="77777777" w:rsidR="00773551" w:rsidRPr="00EE4B7F" w:rsidRDefault="008B3ECF">
      <w:pPr>
        <w:numPr>
          <w:ilvl w:val="1"/>
          <w:numId w:val="46"/>
        </w:numPr>
        <w:rPr>
          <w:highlight w:val="green"/>
        </w:rPr>
      </w:pPr>
      <w:r w:rsidRPr="00EE4B7F">
        <w:rPr>
          <w:highlight w:val="green"/>
        </w:rPr>
        <w:t>Обеспечьте возможность разрешения обратных имен</w:t>
      </w:r>
    </w:p>
    <w:p w14:paraId="450EE1EB" w14:textId="77777777" w:rsidR="00773551" w:rsidRDefault="008B3ECF">
      <w:pPr>
        <w:numPr>
          <w:ilvl w:val="1"/>
          <w:numId w:val="46"/>
        </w:numPr>
      </w:pPr>
      <w:r>
        <w:t>Запретите использование нелатинских символов</w:t>
      </w:r>
    </w:p>
    <w:p w14:paraId="66FDDBD9" w14:textId="77777777" w:rsidR="00773551" w:rsidRDefault="008B3ECF">
      <w:pPr>
        <w:numPr>
          <w:ilvl w:val="1"/>
          <w:numId w:val="46"/>
        </w:numPr>
      </w:pPr>
      <w:r>
        <w:t xml:space="preserve">Добавьте запись </w:t>
      </w:r>
      <w:hyperlink r:id="rId20">
        <w:r>
          <w:rPr>
            <w:u w:val="single"/>
          </w:rPr>
          <w:t>www.skill39.wsr</w:t>
        </w:r>
      </w:hyperlink>
      <w:r>
        <w:t xml:space="preserve"> таким образом, чтобы машины из офиса </w:t>
      </w:r>
      <w:proofErr w:type="spellStart"/>
      <w:r>
        <w:t>Branch</w:t>
      </w:r>
      <w:proofErr w:type="spellEnd"/>
      <w:r>
        <w:t xml:space="preserve"> обращались к BRWEB, а машины из офиса HQ к HQFS.</w:t>
      </w:r>
    </w:p>
    <w:p w14:paraId="33E7FEC1" w14:textId="77777777" w:rsidR="00773551" w:rsidRDefault="00773551">
      <w:pPr>
        <w:ind w:left="1440" w:firstLine="0"/>
      </w:pPr>
    </w:p>
    <w:p w14:paraId="377073FE" w14:textId="77777777" w:rsidR="00773551" w:rsidRPr="008B48C8" w:rsidRDefault="008B3ECF">
      <w:pPr>
        <w:numPr>
          <w:ilvl w:val="0"/>
          <w:numId w:val="46"/>
        </w:numPr>
      </w:pPr>
      <w:r w:rsidRPr="008B48C8">
        <w:lastRenderedPageBreak/>
        <w:t xml:space="preserve">На сервере ISP сконфигурируйте эмуляцию соединения с интернетом. При проверке наличия соединения с интернетом любой сервер и любой клиент любого офиса должны давать положительный ответ. Все машины всех офисов </w:t>
      </w:r>
      <w:proofErr w:type="gramStart"/>
      <w:r w:rsidRPr="008B48C8">
        <w:t>должны  считать</w:t>
      </w:r>
      <w:proofErr w:type="gramEnd"/>
      <w:r w:rsidRPr="008B48C8">
        <w:t>, что они находятся в интернете</w:t>
      </w:r>
    </w:p>
    <w:p w14:paraId="701EAE30" w14:textId="77777777" w:rsidR="00773551" w:rsidRDefault="00773551">
      <w:pPr>
        <w:ind w:firstLine="0"/>
      </w:pPr>
    </w:p>
    <w:p w14:paraId="640D5C40" w14:textId="77777777" w:rsidR="00773551" w:rsidRDefault="008B3ECF">
      <w:pPr>
        <w:pBdr>
          <w:top w:val="nil"/>
          <w:left w:val="nil"/>
          <w:bottom w:val="nil"/>
          <w:right w:val="nil"/>
          <w:between w:val="nil"/>
        </w:pBdr>
        <w:ind w:firstLine="0"/>
        <w:rPr>
          <w:b/>
        </w:rPr>
      </w:pPr>
      <w:r>
        <w:rPr>
          <w:b/>
        </w:rPr>
        <w:t>Конфигурация служб хранения данных</w:t>
      </w:r>
    </w:p>
    <w:p w14:paraId="6F98E3FB" w14:textId="77777777" w:rsidR="00773551" w:rsidRDefault="008B3ECF">
      <w:pPr>
        <w:numPr>
          <w:ilvl w:val="0"/>
          <w:numId w:val="1"/>
        </w:numPr>
        <w:pBdr>
          <w:top w:val="nil"/>
          <w:left w:val="nil"/>
          <w:bottom w:val="nil"/>
          <w:right w:val="nil"/>
          <w:between w:val="nil"/>
        </w:pBdr>
      </w:pPr>
      <w:r>
        <w:t>Из дополнительных жестких дисков создайте массив RAID1 и присвойте ему букву D:</w:t>
      </w:r>
    </w:p>
    <w:p w14:paraId="576F0121" w14:textId="77777777" w:rsidR="00773551" w:rsidRDefault="008B3ECF">
      <w:pPr>
        <w:numPr>
          <w:ilvl w:val="0"/>
          <w:numId w:val="1"/>
        </w:numPr>
      </w:pPr>
      <w:r>
        <w:rPr>
          <w:rFonts w:ascii="Gungsuh" w:eastAsia="Gungsuh" w:hAnsi="Gungsuh" w:cs="Gungsuh"/>
        </w:rPr>
        <w:t>создайте общие папки для подразделений по адресу SRV1→</w:t>
      </w:r>
      <w:r>
        <w:rPr>
          <w:i/>
        </w:rPr>
        <w:t>d:\</w:t>
      </w:r>
      <w:proofErr w:type="spellStart"/>
      <w:r>
        <w:rPr>
          <w:i/>
        </w:rPr>
        <w:t>shares</w:t>
      </w:r>
      <w:proofErr w:type="spellEnd"/>
      <w:r>
        <w:rPr>
          <w:i/>
        </w:rPr>
        <w:t>\</w:t>
      </w:r>
      <w:proofErr w:type="spellStart"/>
      <w:r>
        <w:rPr>
          <w:i/>
        </w:rPr>
        <w:t>departments</w:t>
      </w:r>
      <w:proofErr w:type="spellEnd"/>
      <w:r>
        <w:rPr>
          <w:i/>
        </w:rPr>
        <w:t>.</w:t>
      </w:r>
      <w:r>
        <w:t xml:space="preserve"> </w:t>
      </w:r>
    </w:p>
    <w:p w14:paraId="588B2D06" w14:textId="77777777" w:rsidR="00773551" w:rsidRDefault="008B3ECF">
      <w:pPr>
        <w:numPr>
          <w:ilvl w:val="1"/>
          <w:numId w:val="1"/>
        </w:numPr>
      </w:pPr>
      <w:r>
        <w:t>Просматривать и редактировать файлы в папках могут только члены соответствующей группы.</w:t>
      </w:r>
    </w:p>
    <w:p w14:paraId="6E4B1771" w14:textId="77777777" w:rsidR="00773551" w:rsidRDefault="008B3ECF">
      <w:pPr>
        <w:numPr>
          <w:ilvl w:val="0"/>
          <w:numId w:val="1"/>
        </w:numPr>
      </w:pPr>
      <w:r>
        <w:t>обеспечьте привязку общей папки подразделения к соответствующей группе пользователей в качестве диска G:\.</w:t>
      </w:r>
    </w:p>
    <w:p w14:paraId="51CF4934" w14:textId="77777777" w:rsidR="00773551" w:rsidRPr="009C2EB4" w:rsidRDefault="008B3ECF">
      <w:pPr>
        <w:numPr>
          <w:ilvl w:val="0"/>
          <w:numId w:val="1"/>
        </w:numPr>
        <w:rPr>
          <w:highlight w:val="red"/>
        </w:rPr>
      </w:pPr>
      <w:r w:rsidRPr="009C2EB4">
        <w:rPr>
          <w:highlight w:val="red"/>
        </w:rPr>
        <w:t>пользователи домена при обращении к общим папкам, на доступ которым у них нет разрешений, должны получать вместо стандартного уведомление следующего вида: «</w:t>
      </w:r>
      <w:proofErr w:type="spellStart"/>
      <w:r w:rsidRPr="009C2EB4">
        <w:rPr>
          <w:highlight w:val="red"/>
        </w:rPr>
        <w:t>You</w:t>
      </w:r>
      <w:proofErr w:type="spellEnd"/>
      <w:r w:rsidRPr="009C2EB4">
        <w:rPr>
          <w:highlight w:val="red"/>
        </w:rPr>
        <w:t xml:space="preserve"> </w:t>
      </w:r>
      <w:proofErr w:type="spellStart"/>
      <w:r w:rsidRPr="009C2EB4">
        <w:rPr>
          <w:highlight w:val="red"/>
        </w:rPr>
        <w:t>do</w:t>
      </w:r>
      <w:proofErr w:type="spellEnd"/>
      <w:r w:rsidRPr="009C2EB4">
        <w:rPr>
          <w:highlight w:val="red"/>
        </w:rPr>
        <w:t xml:space="preserve"> </w:t>
      </w:r>
      <w:proofErr w:type="spellStart"/>
      <w:r w:rsidRPr="009C2EB4">
        <w:rPr>
          <w:highlight w:val="red"/>
        </w:rPr>
        <w:t>not</w:t>
      </w:r>
      <w:proofErr w:type="spellEnd"/>
      <w:r w:rsidRPr="009C2EB4">
        <w:rPr>
          <w:highlight w:val="red"/>
        </w:rPr>
        <w:t xml:space="preserve"> </w:t>
      </w:r>
      <w:proofErr w:type="spellStart"/>
      <w:r w:rsidRPr="009C2EB4">
        <w:rPr>
          <w:highlight w:val="red"/>
        </w:rPr>
        <w:t>have</w:t>
      </w:r>
      <w:proofErr w:type="spellEnd"/>
      <w:r w:rsidRPr="009C2EB4">
        <w:rPr>
          <w:highlight w:val="red"/>
        </w:rPr>
        <w:t xml:space="preserve"> </w:t>
      </w:r>
      <w:proofErr w:type="spellStart"/>
      <w:r w:rsidRPr="009C2EB4">
        <w:rPr>
          <w:highlight w:val="red"/>
        </w:rPr>
        <w:t>permissions</w:t>
      </w:r>
      <w:proofErr w:type="spellEnd"/>
      <w:r w:rsidRPr="009C2EB4">
        <w:rPr>
          <w:highlight w:val="red"/>
        </w:rPr>
        <w:t xml:space="preserve"> </w:t>
      </w:r>
      <w:proofErr w:type="spellStart"/>
      <w:r w:rsidRPr="009C2EB4">
        <w:rPr>
          <w:highlight w:val="red"/>
        </w:rPr>
        <w:t>to</w:t>
      </w:r>
      <w:proofErr w:type="spellEnd"/>
      <w:r w:rsidRPr="009C2EB4">
        <w:rPr>
          <w:highlight w:val="red"/>
        </w:rPr>
        <w:t xml:space="preserve"> </w:t>
      </w:r>
      <w:proofErr w:type="spellStart"/>
      <w:r w:rsidRPr="009C2EB4">
        <w:rPr>
          <w:highlight w:val="red"/>
        </w:rPr>
        <w:t>use</w:t>
      </w:r>
      <w:proofErr w:type="spellEnd"/>
      <w:r w:rsidRPr="009C2EB4">
        <w:rPr>
          <w:highlight w:val="red"/>
        </w:rPr>
        <w:t xml:space="preserve"> </w:t>
      </w:r>
      <w:proofErr w:type="spellStart"/>
      <w:r w:rsidRPr="009C2EB4">
        <w:rPr>
          <w:highlight w:val="red"/>
        </w:rPr>
        <w:t>this</w:t>
      </w:r>
      <w:proofErr w:type="spellEnd"/>
      <w:r w:rsidRPr="009C2EB4">
        <w:rPr>
          <w:highlight w:val="red"/>
        </w:rPr>
        <w:t xml:space="preserve"> </w:t>
      </w:r>
      <w:proofErr w:type="spellStart"/>
      <w:r w:rsidRPr="009C2EB4">
        <w:rPr>
          <w:highlight w:val="red"/>
        </w:rPr>
        <w:t>path</w:t>
      </w:r>
      <w:proofErr w:type="spellEnd"/>
      <w:r w:rsidRPr="009C2EB4">
        <w:rPr>
          <w:highlight w:val="red"/>
        </w:rPr>
        <w:t xml:space="preserve"> - [путь к папке]! </w:t>
      </w:r>
      <w:proofErr w:type="spellStart"/>
      <w:r w:rsidRPr="009C2EB4">
        <w:rPr>
          <w:highlight w:val="red"/>
        </w:rPr>
        <w:t>Do</w:t>
      </w:r>
      <w:proofErr w:type="spellEnd"/>
      <w:r w:rsidRPr="009C2EB4">
        <w:rPr>
          <w:highlight w:val="red"/>
        </w:rPr>
        <w:t xml:space="preserve"> </w:t>
      </w:r>
      <w:proofErr w:type="spellStart"/>
      <w:r w:rsidRPr="009C2EB4">
        <w:rPr>
          <w:highlight w:val="red"/>
        </w:rPr>
        <w:t>not</w:t>
      </w:r>
      <w:proofErr w:type="spellEnd"/>
      <w:r w:rsidRPr="009C2EB4">
        <w:rPr>
          <w:highlight w:val="red"/>
        </w:rPr>
        <w:t xml:space="preserve"> </w:t>
      </w:r>
      <w:proofErr w:type="spellStart"/>
      <w:r w:rsidRPr="009C2EB4">
        <w:rPr>
          <w:highlight w:val="red"/>
        </w:rPr>
        <w:t>try</w:t>
      </w:r>
      <w:proofErr w:type="spellEnd"/>
      <w:r w:rsidRPr="009C2EB4">
        <w:rPr>
          <w:highlight w:val="red"/>
        </w:rPr>
        <w:t xml:space="preserve"> </w:t>
      </w:r>
      <w:proofErr w:type="spellStart"/>
      <w:r w:rsidRPr="009C2EB4">
        <w:rPr>
          <w:highlight w:val="red"/>
        </w:rPr>
        <w:t>it</w:t>
      </w:r>
      <w:proofErr w:type="spellEnd"/>
      <w:r w:rsidRPr="009C2EB4">
        <w:rPr>
          <w:highlight w:val="red"/>
        </w:rPr>
        <w:t xml:space="preserve"> </w:t>
      </w:r>
      <w:proofErr w:type="spellStart"/>
      <w:r w:rsidRPr="009C2EB4">
        <w:rPr>
          <w:highlight w:val="red"/>
        </w:rPr>
        <w:t>again</w:t>
      </w:r>
      <w:proofErr w:type="spellEnd"/>
      <w:r w:rsidRPr="009C2EB4">
        <w:rPr>
          <w:highlight w:val="red"/>
        </w:rPr>
        <w:t>!».</w:t>
      </w:r>
    </w:p>
    <w:p w14:paraId="1838332C" w14:textId="77777777" w:rsidR="00773551" w:rsidRDefault="008B3ECF">
      <w:pPr>
        <w:numPr>
          <w:ilvl w:val="0"/>
          <w:numId w:val="1"/>
        </w:numPr>
      </w:pPr>
      <w:r>
        <w:t xml:space="preserve">установите максимальный размер в 2 </w:t>
      </w:r>
      <w:proofErr w:type="spellStart"/>
      <w:r>
        <w:t>Gb</w:t>
      </w:r>
      <w:proofErr w:type="spellEnd"/>
      <w:r>
        <w:t xml:space="preserve"> для каждой домашней папки пользователя (U:\);</w:t>
      </w:r>
    </w:p>
    <w:p w14:paraId="3F0FEC50" w14:textId="77777777" w:rsidR="00773551" w:rsidRDefault="008B3ECF">
      <w:pPr>
        <w:numPr>
          <w:ilvl w:val="0"/>
          <w:numId w:val="1"/>
        </w:numPr>
      </w:pPr>
      <w:r>
        <w:t>запретите хранение в домашних папках пользователей файлов с расширениями .mp3 и .</w:t>
      </w:r>
      <w:proofErr w:type="spellStart"/>
      <w:r>
        <w:t>wav</w:t>
      </w:r>
      <w:proofErr w:type="spellEnd"/>
      <w:r>
        <w:t xml:space="preserve">; учтите, что файлы остальных типов пользователи вправе хранить в домашних папках. </w:t>
      </w:r>
    </w:p>
    <w:p w14:paraId="60E97DEB" w14:textId="77777777" w:rsidR="00773551" w:rsidRDefault="008B3ECF">
      <w:pPr>
        <w:numPr>
          <w:ilvl w:val="0"/>
          <w:numId w:val="1"/>
        </w:numPr>
      </w:pPr>
      <w:r>
        <w:rPr>
          <w:rFonts w:ascii="Gungsuh" w:eastAsia="Gungsuh" w:hAnsi="Gungsuh" w:cs="Gungsuh"/>
        </w:rPr>
        <w:t>для хранения профилей пользователей в домене skill39.wsr используйте общую папку по адресу HQFS→</w:t>
      </w:r>
      <w:r>
        <w:rPr>
          <w:i/>
        </w:rPr>
        <w:t>D:\</w:t>
      </w:r>
      <w:proofErr w:type="spellStart"/>
      <w:r>
        <w:rPr>
          <w:i/>
        </w:rPr>
        <w:t>Shares</w:t>
      </w:r>
      <w:proofErr w:type="spellEnd"/>
      <w:r>
        <w:rPr>
          <w:i/>
        </w:rPr>
        <w:t>\</w:t>
      </w:r>
      <w:proofErr w:type="spellStart"/>
      <w:r>
        <w:rPr>
          <w:i/>
        </w:rPr>
        <w:t>profiles</w:t>
      </w:r>
      <w:proofErr w:type="spellEnd"/>
      <w:r>
        <w:rPr>
          <w:i/>
        </w:rPr>
        <w:t>;</w:t>
      </w:r>
    </w:p>
    <w:p w14:paraId="78909DCC" w14:textId="77777777" w:rsidR="00773551" w:rsidRDefault="008B3ECF">
      <w:pPr>
        <w:numPr>
          <w:ilvl w:val="0"/>
          <w:numId w:val="1"/>
        </w:numPr>
      </w:pPr>
      <w:r>
        <w:t xml:space="preserve">каждый пользователь должен иметь доступ к файлам только своего профиля; при обращении к указанной общей папке средствами программы </w:t>
      </w:r>
      <w:r>
        <w:rPr>
          <w:i/>
        </w:rPr>
        <w:t xml:space="preserve">Проводник </w:t>
      </w:r>
      <w:r>
        <w:t xml:space="preserve">пользователь должен видеть в списке только папку со своим профилем. </w:t>
      </w:r>
    </w:p>
    <w:p w14:paraId="5F029DDC" w14:textId="77777777" w:rsidR="00773551" w:rsidRDefault="008B3ECF">
      <w:pPr>
        <w:numPr>
          <w:ilvl w:val="0"/>
          <w:numId w:val="1"/>
        </w:numPr>
      </w:pPr>
      <w:r>
        <w:t xml:space="preserve">Создайте каталог D:\Shares\Secret. Обеспечьте возможность доступа к данному каталогу только пользователям, </w:t>
      </w:r>
      <w:proofErr w:type="spellStart"/>
      <w:r>
        <w:t>Job</w:t>
      </w:r>
      <w:proofErr w:type="spellEnd"/>
      <w:r>
        <w:t xml:space="preserve"> </w:t>
      </w:r>
      <w:proofErr w:type="spellStart"/>
      <w:r>
        <w:t>Title</w:t>
      </w:r>
      <w:proofErr w:type="spellEnd"/>
      <w:r>
        <w:t xml:space="preserve"> которых установлен как </w:t>
      </w:r>
      <w:proofErr w:type="spellStart"/>
      <w:r>
        <w:t>Secret</w:t>
      </w:r>
      <w:proofErr w:type="spellEnd"/>
      <w:r>
        <w:t xml:space="preserve"> </w:t>
      </w:r>
      <w:proofErr w:type="spellStart"/>
      <w:r>
        <w:t>User</w:t>
      </w:r>
      <w:proofErr w:type="spellEnd"/>
      <w:r>
        <w:t xml:space="preserve">, и параметр </w:t>
      </w:r>
      <w:proofErr w:type="spellStart"/>
      <w:r>
        <w:t>City</w:t>
      </w:r>
      <w:proofErr w:type="spellEnd"/>
      <w:r>
        <w:t xml:space="preserve"> -- </w:t>
      </w:r>
      <w:proofErr w:type="spellStart"/>
      <w:r>
        <w:t>Secret</w:t>
      </w:r>
      <w:proofErr w:type="spellEnd"/>
      <w:r>
        <w:t xml:space="preserve"> </w:t>
      </w:r>
      <w:proofErr w:type="spellStart"/>
      <w:r>
        <w:t>City</w:t>
      </w:r>
      <w:proofErr w:type="spellEnd"/>
    </w:p>
    <w:p w14:paraId="026ED96B" w14:textId="77777777" w:rsidR="00773551" w:rsidRDefault="00773551">
      <w:pPr>
        <w:ind w:firstLine="0"/>
      </w:pPr>
    </w:p>
    <w:p w14:paraId="71977ED6" w14:textId="77777777" w:rsidR="00773551" w:rsidRDefault="00773551">
      <w:pPr>
        <w:ind w:firstLine="0"/>
      </w:pPr>
    </w:p>
    <w:p w14:paraId="5BE9D4F3" w14:textId="77777777" w:rsidR="00773551" w:rsidRDefault="008B3ECF">
      <w:pPr>
        <w:ind w:firstLine="0"/>
        <w:rPr>
          <w:b/>
        </w:rPr>
      </w:pPr>
      <w:r>
        <w:rPr>
          <w:b/>
        </w:rPr>
        <w:t>Конфигурация веб- и почтовых служб</w:t>
      </w:r>
    </w:p>
    <w:p w14:paraId="349B4CC3" w14:textId="77777777" w:rsidR="00773551" w:rsidRDefault="00773551">
      <w:pPr>
        <w:pBdr>
          <w:top w:val="nil"/>
          <w:left w:val="nil"/>
          <w:bottom w:val="nil"/>
          <w:right w:val="nil"/>
          <w:between w:val="nil"/>
        </w:pBdr>
        <w:ind w:left="720"/>
      </w:pPr>
    </w:p>
    <w:p w14:paraId="44DCB08D" w14:textId="77777777" w:rsidR="00773551" w:rsidRDefault="008B3ECF">
      <w:pPr>
        <w:numPr>
          <w:ilvl w:val="0"/>
          <w:numId w:val="33"/>
        </w:numPr>
        <w:pBdr>
          <w:top w:val="nil"/>
          <w:left w:val="nil"/>
          <w:bottom w:val="nil"/>
          <w:right w:val="nil"/>
          <w:between w:val="nil"/>
        </w:pBdr>
      </w:pPr>
      <w:r>
        <w:t xml:space="preserve">На HQFS создайте сайт </w:t>
      </w:r>
      <w:hyperlink r:id="rId21">
        <w:r>
          <w:rPr>
            <w:u w:val="single"/>
          </w:rPr>
          <w:t>www.skill39.wsr</w:t>
        </w:r>
      </w:hyperlink>
    </w:p>
    <w:p w14:paraId="616DF7A6" w14:textId="77777777" w:rsidR="00773551" w:rsidRDefault="008B3ECF">
      <w:pPr>
        <w:numPr>
          <w:ilvl w:val="1"/>
          <w:numId w:val="33"/>
        </w:numPr>
        <w:pBdr>
          <w:top w:val="nil"/>
          <w:left w:val="nil"/>
          <w:bottom w:val="nil"/>
          <w:right w:val="nil"/>
          <w:between w:val="nil"/>
        </w:pBdr>
      </w:pPr>
      <w:r>
        <w:t xml:space="preserve">При переходе на сайт должна быть видна надпись </w:t>
      </w:r>
      <w:proofErr w:type="spellStart"/>
      <w:r>
        <w:t>Welcome</w:t>
      </w:r>
      <w:proofErr w:type="spellEnd"/>
      <w:r>
        <w:t xml:space="preserve"> </w:t>
      </w:r>
      <w:proofErr w:type="spellStart"/>
      <w:r>
        <w:t>to</w:t>
      </w:r>
      <w:proofErr w:type="spellEnd"/>
      <w:r>
        <w:t xml:space="preserve"> </w:t>
      </w:r>
      <w:proofErr w:type="spellStart"/>
      <w:r>
        <w:t>Head-Quater</w:t>
      </w:r>
      <w:proofErr w:type="spellEnd"/>
      <w:r>
        <w:t>!</w:t>
      </w:r>
    </w:p>
    <w:p w14:paraId="52C280C2" w14:textId="77777777" w:rsidR="00773551" w:rsidRDefault="008B3ECF">
      <w:pPr>
        <w:numPr>
          <w:ilvl w:val="1"/>
          <w:numId w:val="33"/>
        </w:numPr>
        <w:pBdr>
          <w:top w:val="nil"/>
          <w:left w:val="nil"/>
          <w:bottom w:val="nil"/>
          <w:right w:val="nil"/>
          <w:between w:val="nil"/>
        </w:pBdr>
      </w:pPr>
      <w:r>
        <w:t xml:space="preserve">Сайт должен быть доступен по </w:t>
      </w:r>
      <w:proofErr w:type="spellStart"/>
      <w:r>
        <w:t>https</w:t>
      </w:r>
      <w:proofErr w:type="spellEnd"/>
    </w:p>
    <w:p w14:paraId="0AD26A12" w14:textId="77777777" w:rsidR="00773551" w:rsidRDefault="008B3ECF">
      <w:pPr>
        <w:numPr>
          <w:ilvl w:val="2"/>
          <w:numId w:val="33"/>
        </w:numPr>
        <w:pBdr>
          <w:top w:val="nil"/>
          <w:left w:val="nil"/>
          <w:bottom w:val="nil"/>
          <w:right w:val="nil"/>
          <w:between w:val="nil"/>
        </w:pBdr>
      </w:pPr>
      <w:r>
        <w:t>Используйте сертификат, выданный HQDC</w:t>
      </w:r>
    </w:p>
    <w:p w14:paraId="453BF4FA" w14:textId="77777777" w:rsidR="00773551" w:rsidRDefault="008B3ECF">
      <w:pPr>
        <w:numPr>
          <w:ilvl w:val="2"/>
          <w:numId w:val="33"/>
        </w:numPr>
        <w:pBdr>
          <w:top w:val="nil"/>
          <w:left w:val="nil"/>
          <w:bottom w:val="nil"/>
          <w:right w:val="nil"/>
          <w:between w:val="nil"/>
        </w:pBdr>
      </w:pPr>
      <w:r>
        <w:t>При переходе на сайт не должно возникать ошибок, связанных с сертификатами</w:t>
      </w:r>
    </w:p>
    <w:p w14:paraId="2831FCC1" w14:textId="77777777" w:rsidR="00773551" w:rsidRDefault="008B3ECF">
      <w:pPr>
        <w:numPr>
          <w:ilvl w:val="2"/>
          <w:numId w:val="33"/>
        </w:numPr>
        <w:pBdr>
          <w:top w:val="nil"/>
          <w:left w:val="nil"/>
          <w:bottom w:val="nil"/>
          <w:right w:val="nil"/>
          <w:between w:val="nil"/>
        </w:pBdr>
      </w:pPr>
      <w:r>
        <w:t xml:space="preserve">Настройте автоматическое перенаправление </w:t>
      </w:r>
      <w:proofErr w:type="spellStart"/>
      <w:r>
        <w:t>http</w:t>
      </w:r>
      <w:proofErr w:type="spellEnd"/>
      <w:r>
        <w:t xml:space="preserve"> -&gt; </w:t>
      </w:r>
      <w:proofErr w:type="spellStart"/>
      <w:r>
        <w:t>https</w:t>
      </w:r>
      <w:proofErr w:type="spellEnd"/>
    </w:p>
    <w:p w14:paraId="20BA3B1A" w14:textId="77777777" w:rsidR="00773551" w:rsidRDefault="008B3ECF">
      <w:pPr>
        <w:numPr>
          <w:ilvl w:val="1"/>
          <w:numId w:val="33"/>
        </w:numPr>
        <w:pBdr>
          <w:top w:val="nil"/>
          <w:left w:val="nil"/>
          <w:bottom w:val="nil"/>
          <w:right w:val="nil"/>
          <w:between w:val="nil"/>
        </w:pBdr>
      </w:pPr>
      <w:r>
        <w:t xml:space="preserve">Обеспечьте возможность доступа на сайт по имени </w:t>
      </w:r>
      <w:hyperlink r:id="rId22">
        <w:r>
          <w:rPr>
            <w:u w:val="single"/>
          </w:rPr>
          <w:t>www.skill39.wsr</w:t>
        </w:r>
      </w:hyperlink>
      <w:r>
        <w:t xml:space="preserve"> с клиентских машин обоих офисов</w:t>
      </w:r>
    </w:p>
    <w:p w14:paraId="237A16C2" w14:textId="77777777" w:rsidR="00773551" w:rsidRDefault="00773551">
      <w:pPr>
        <w:pBdr>
          <w:top w:val="nil"/>
          <w:left w:val="nil"/>
          <w:bottom w:val="nil"/>
          <w:right w:val="nil"/>
          <w:between w:val="nil"/>
        </w:pBdr>
        <w:ind w:firstLine="0"/>
      </w:pPr>
    </w:p>
    <w:p w14:paraId="1DC7E0CD" w14:textId="77777777" w:rsidR="00773551" w:rsidRDefault="00773551">
      <w:pPr>
        <w:pBdr>
          <w:top w:val="nil"/>
          <w:left w:val="nil"/>
          <w:bottom w:val="nil"/>
          <w:right w:val="nil"/>
          <w:between w:val="nil"/>
        </w:pBdr>
        <w:ind w:firstLine="0"/>
      </w:pPr>
    </w:p>
    <w:p w14:paraId="1807E786" w14:textId="77777777" w:rsidR="00773551" w:rsidRDefault="008B3ECF">
      <w:pPr>
        <w:numPr>
          <w:ilvl w:val="0"/>
          <w:numId w:val="33"/>
        </w:numPr>
        <w:pBdr>
          <w:top w:val="nil"/>
          <w:left w:val="nil"/>
          <w:bottom w:val="nil"/>
          <w:right w:val="nil"/>
          <w:between w:val="nil"/>
        </w:pBdr>
      </w:pPr>
      <w:r>
        <w:lastRenderedPageBreak/>
        <w:t xml:space="preserve">На BRWEB создайте сайт </w:t>
      </w:r>
      <w:hyperlink r:id="rId23">
        <w:r>
          <w:rPr>
            <w:u w:val="single"/>
          </w:rPr>
          <w:t>www.skill39.wsr</w:t>
        </w:r>
      </w:hyperlink>
    </w:p>
    <w:p w14:paraId="0249CB5D" w14:textId="77777777" w:rsidR="00773551" w:rsidRDefault="008B3ECF">
      <w:pPr>
        <w:numPr>
          <w:ilvl w:val="1"/>
          <w:numId w:val="33"/>
        </w:numPr>
      </w:pPr>
      <w:r>
        <w:t xml:space="preserve">При переходе на сайт должна быть видна надпись </w:t>
      </w:r>
      <w:proofErr w:type="spellStart"/>
      <w:r>
        <w:t>Welcome</w:t>
      </w:r>
      <w:proofErr w:type="spellEnd"/>
      <w:r>
        <w:t xml:space="preserve"> </w:t>
      </w:r>
      <w:proofErr w:type="spellStart"/>
      <w:r>
        <w:t>to</w:t>
      </w:r>
      <w:proofErr w:type="spellEnd"/>
      <w:r>
        <w:t xml:space="preserve"> </w:t>
      </w:r>
      <w:proofErr w:type="spellStart"/>
      <w:r>
        <w:t>Branch</w:t>
      </w:r>
      <w:proofErr w:type="spellEnd"/>
      <w:r>
        <w:t>!!</w:t>
      </w:r>
    </w:p>
    <w:p w14:paraId="640B4D6E" w14:textId="77777777" w:rsidR="00773551" w:rsidRDefault="008B3ECF">
      <w:pPr>
        <w:numPr>
          <w:ilvl w:val="1"/>
          <w:numId w:val="33"/>
        </w:numPr>
      </w:pPr>
      <w:r>
        <w:t xml:space="preserve">Сайт должен быть доступен по </w:t>
      </w:r>
      <w:proofErr w:type="spellStart"/>
      <w:r>
        <w:t>https</w:t>
      </w:r>
      <w:proofErr w:type="spellEnd"/>
    </w:p>
    <w:p w14:paraId="20A659F8" w14:textId="77777777" w:rsidR="00773551" w:rsidRDefault="008B3ECF">
      <w:pPr>
        <w:numPr>
          <w:ilvl w:val="2"/>
          <w:numId w:val="33"/>
        </w:numPr>
      </w:pPr>
      <w:r>
        <w:t>Используйте сертификат, выданный HQDC</w:t>
      </w:r>
    </w:p>
    <w:p w14:paraId="28D643E1" w14:textId="77777777" w:rsidR="00773551" w:rsidRDefault="008B3ECF">
      <w:pPr>
        <w:numPr>
          <w:ilvl w:val="2"/>
          <w:numId w:val="33"/>
        </w:numPr>
      </w:pPr>
      <w:r>
        <w:t>При переходе на сайт не должно возникать ошибок, связанных с сертификатами</w:t>
      </w:r>
    </w:p>
    <w:p w14:paraId="3EF6DED6" w14:textId="77777777" w:rsidR="00773551" w:rsidRDefault="008B3ECF">
      <w:pPr>
        <w:numPr>
          <w:ilvl w:val="2"/>
          <w:numId w:val="33"/>
        </w:numPr>
      </w:pPr>
      <w:r>
        <w:t xml:space="preserve">Настройте автоматическое перенаправление </w:t>
      </w:r>
      <w:proofErr w:type="spellStart"/>
      <w:r>
        <w:t>http</w:t>
      </w:r>
      <w:proofErr w:type="spellEnd"/>
      <w:r>
        <w:t xml:space="preserve"> -&gt; </w:t>
      </w:r>
      <w:proofErr w:type="spellStart"/>
      <w:r>
        <w:t>https</w:t>
      </w:r>
      <w:proofErr w:type="spellEnd"/>
    </w:p>
    <w:p w14:paraId="1FCF9841" w14:textId="77777777" w:rsidR="00773551" w:rsidRDefault="008B3ECF">
      <w:pPr>
        <w:numPr>
          <w:ilvl w:val="1"/>
          <w:numId w:val="33"/>
        </w:numPr>
      </w:pPr>
      <w:r>
        <w:t>Обеспечьте возможность доступа на сайт по имени www.skill39.wsr с клиентских машин обоих офисов</w:t>
      </w:r>
    </w:p>
    <w:p w14:paraId="7A10A74A" w14:textId="77777777" w:rsidR="00773551" w:rsidRDefault="00773551">
      <w:pPr>
        <w:ind w:firstLine="0"/>
      </w:pPr>
    </w:p>
    <w:p w14:paraId="6BEEAC21" w14:textId="77777777" w:rsidR="00773551" w:rsidRDefault="00773551">
      <w:pPr>
        <w:ind w:firstLine="0"/>
      </w:pPr>
    </w:p>
    <w:p w14:paraId="3E4E5DB5" w14:textId="77777777" w:rsidR="00773551" w:rsidRDefault="008B3ECF">
      <w:pPr>
        <w:ind w:firstLine="0"/>
        <w:rPr>
          <w:b/>
        </w:rPr>
      </w:pPr>
      <w:r>
        <w:rPr>
          <w:b/>
        </w:rPr>
        <w:t>Конфигурация параметров безопасности и служб аутентификации</w:t>
      </w:r>
    </w:p>
    <w:p w14:paraId="5F6DBBFF" w14:textId="77777777" w:rsidR="00773551" w:rsidRDefault="008B3ECF">
      <w:pPr>
        <w:numPr>
          <w:ilvl w:val="0"/>
          <w:numId w:val="30"/>
        </w:numPr>
      </w:pPr>
      <w:r>
        <w:t xml:space="preserve">Сконфигурируйте корневой </w:t>
      </w:r>
      <w:proofErr w:type="spellStart"/>
      <w:r>
        <w:t>недоменный</w:t>
      </w:r>
      <w:proofErr w:type="spellEnd"/>
      <w:r>
        <w:t xml:space="preserve"> центр сертификации на машине </w:t>
      </w:r>
      <w:proofErr w:type="spellStart"/>
      <w:r>
        <w:t>RootCA</w:t>
      </w:r>
      <w:proofErr w:type="spellEnd"/>
    </w:p>
    <w:p w14:paraId="0FD21E46" w14:textId="77777777" w:rsidR="00773551" w:rsidRDefault="008B3ECF">
      <w:pPr>
        <w:numPr>
          <w:ilvl w:val="1"/>
          <w:numId w:val="30"/>
        </w:numPr>
      </w:pPr>
      <w:r>
        <w:t xml:space="preserve">имя центра сертификации – </w:t>
      </w:r>
      <w:proofErr w:type="spellStart"/>
      <w:r>
        <w:t>HQRootCA</w:t>
      </w:r>
      <w:proofErr w:type="spellEnd"/>
    </w:p>
    <w:p w14:paraId="0AE027D8" w14:textId="77777777" w:rsidR="00773551" w:rsidRDefault="008B3ECF">
      <w:pPr>
        <w:numPr>
          <w:ilvl w:val="1"/>
          <w:numId w:val="30"/>
        </w:numPr>
      </w:pPr>
      <w:r>
        <w:t>срок действия сертификата – 8 лет;</w:t>
      </w:r>
    </w:p>
    <w:p w14:paraId="546536B9" w14:textId="77777777" w:rsidR="00773551" w:rsidRDefault="008B3ECF">
      <w:pPr>
        <w:numPr>
          <w:ilvl w:val="1"/>
          <w:numId w:val="30"/>
        </w:numPr>
      </w:pPr>
      <w:r>
        <w:t>Сконфигурируйте корректные CRL и AIA</w:t>
      </w:r>
    </w:p>
    <w:p w14:paraId="49F14C52" w14:textId="77777777" w:rsidR="00773551" w:rsidRDefault="008B3ECF">
      <w:pPr>
        <w:numPr>
          <w:ilvl w:val="1"/>
          <w:numId w:val="30"/>
        </w:numPr>
      </w:pPr>
      <w:r>
        <w:t>Подпишите сертификат для подчиненного центра сертификации и отключите сетевой адаптер средствами операционной системы</w:t>
      </w:r>
    </w:p>
    <w:p w14:paraId="4909BBF5" w14:textId="77777777" w:rsidR="00773551" w:rsidRDefault="008B3ECF">
      <w:pPr>
        <w:numPr>
          <w:ilvl w:val="0"/>
          <w:numId w:val="30"/>
        </w:numPr>
      </w:pPr>
      <w:r>
        <w:t>Сконфигурируйте подчиненный доменный центр сертификации на машине HQDC</w:t>
      </w:r>
    </w:p>
    <w:p w14:paraId="157C7B80" w14:textId="77777777" w:rsidR="00773551" w:rsidRDefault="008B3ECF">
      <w:pPr>
        <w:numPr>
          <w:ilvl w:val="1"/>
          <w:numId w:val="30"/>
        </w:numPr>
      </w:pPr>
      <w:r>
        <w:t xml:space="preserve">Имя центра сертификации -- HQ </w:t>
      </w:r>
      <w:proofErr w:type="spellStart"/>
      <w:r>
        <w:t>Sub</w:t>
      </w:r>
      <w:proofErr w:type="spellEnd"/>
    </w:p>
    <w:p w14:paraId="639A9AA4" w14:textId="77777777" w:rsidR="00773551" w:rsidRDefault="008B3ECF">
      <w:pPr>
        <w:numPr>
          <w:ilvl w:val="1"/>
          <w:numId w:val="30"/>
        </w:numPr>
      </w:pPr>
      <w:r>
        <w:t>Срок действия 5 лет</w:t>
      </w:r>
    </w:p>
    <w:p w14:paraId="3D2B67CF" w14:textId="77777777" w:rsidR="00773551" w:rsidRDefault="008B3ECF">
      <w:pPr>
        <w:numPr>
          <w:ilvl w:val="1"/>
          <w:numId w:val="30"/>
        </w:numPr>
      </w:pPr>
      <w:r>
        <w:t>Сконфигурируйте корректные CRL и AIA</w:t>
      </w:r>
    </w:p>
    <w:p w14:paraId="453A4F0F" w14:textId="77777777" w:rsidR="00773551" w:rsidRDefault="008B3ECF">
      <w:pPr>
        <w:numPr>
          <w:ilvl w:val="1"/>
          <w:numId w:val="30"/>
        </w:numPr>
      </w:pPr>
      <w:r>
        <w:t xml:space="preserve">Создайте шаблон для группы IT. В качестве названия шаблон укажите </w:t>
      </w:r>
      <w:proofErr w:type="spellStart"/>
      <w:r>
        <w:t>ITUsers</w:t>
      </w:r>
      <w:proofErr w:type="spellEnd"/>
      <w:r>
        <w:t xml:space="preserve">, </w:t>
      </w:r>
      <w:proofErr w:type="spellStart"/>
      <w:r>
        <w:t>Subject</w:t>
      </w:r>
      <w:proofErr w:type="spellEnd"/>
      <w:r>
        <w:t xml:space="preserve"> </w:t>
      </w:r>
      <w:proofErr w:type="spellStart"/>
      <w:r>
        <w:t>Name</w:t>
      </w:r>
      <w:proofErr w:type="spellEnd"/>
      <w:r>
        <w:t xml:space="preserve"> = </w:t>
      </w:r>
      <w:proofErr w:type="spellStart"/>
      <w:r>
        <w:t>Common</w:t>
      </w:r>
      <w:proofErr w:type="spellEnd"/>
      <w:r>
        <w:t xml:space="preserve"> </w:t>
      </w:r>
      <w:proofErr w:type="spellStart"/>
      <w:r>
        <w:t>Name</w:t>
      </w:r>
      <w:proofErr w:type="spellEnd"/>
      <w:r>
        <w:t>, обеспечьте автоматическую выдачу данного сертификата только группе IT</w:t>
      </w:r>
    </w:p>
    <w:p w14:paraId="68F7CAA3" w14:textId="77777777" w:rsidR="00773551" w:rsidRDefault="008B3ECF">
      <w:pPr>
        <w:numPr>
          <w:ilvl w:val="1"/>
          <w:numId w:val="30"/>
        </w:numPr>
      </w:pPr>
      <w:r>
        <w:t xml:space="preserve">Создайте шаблон </w:t>
      </w:r>
      <w:proofErr w:type="spellStart"/>
      <w:r>
        <w:t>Clients</w:t>
      </w:r>
      <w:proofErr w:type="spellEnd"/>
      <w:r>
        <w:t xml:space="preserve"> для всех клиентских компьютеров домена. В качестве названия шаблона укажите </w:t>
      </w:r>
      <w:proofErr w:type="spellStart"/>
      <w:r>
        <w:t>Clients</w:t>
      </w:r>
      <w:proofErr w:type="spellEnd"/>
      <w:r>
        <w:t xml:space="preserve">, </w:t>
      </w:r>
      <w:proofErr w:type="spellStart"/>
      <w:r>
        <w:t>Subject</w:t>
      </w:r>
      <w:proofErr w:type="spellEnd"/>
      <w:r>
        <w:t xml:space="preserve"> </w:t>
      </w:r>
      <w:proofErr w:type="spellStart"/>
      <w:r>
        <w:t>Name</w:t>
      </w:r>
      <w:proofErr w:type="spellEnd"/>
      <w:r>
        <w:t xml:space="preserve"> = </w:t>
      </w:r>
      <w:proofErr w:type="spellStart"/>
      <w:r>
        <w:t>Common</w:t>
      </w:r>
      <w:proofErr w:type="spellEnd"/>
      <w:r>
        <w:t xml:space="preserve"> </w:t>
      </w:r>
      <w:proofErr w:type="spellStart"/>
      <w:r>
        <w:t>Name</w:t>
      </w:r>
      <w:proofErr w:type="spellEnd"/>
      <w:r>
        <w:t>, обеспечьте автоматическую выдачу данного сертификата только для клиентских ПК.</w:t>
      </w:r>
    </w:p>
    <w:p w14:paraId="0525C767" w14:textId="77777777" w:rsidR="00773551" w:rsidRDefault="008B3ECF">
      <w:pPr>
        <w:numPr>
          <w:ilvl w:val="0"/>
          <w:numId w:val="30"/>
        </w:numPr>
      </w:pPr>
      <w:r>
        <w:t xml:space="preserve">Все машины офисов HQ и </w:t>
      </w:r>
      <w:proofErr w:type="spellStart"/>
      <w:r>
        <w:t>Branch</w:t>
      </w:r>
      <w:proofErr w:type="spellEnd"/>
      <w:r>
        <w:t xml:space="preserve"> должны доверять сертификатам обоих центров сертификации</w:t>
      </w:r>
    </w:p>
    <w:p w14:paraId="155F7B62" w14:textId="77777777" w:rsidR="00773551" w:rsidRDefault="00773551">
      <w:pPr>
        <w:ind w:firstLine="0"/>
      </w:pPr>
    </w:p>
    <w:p w14:paraId="0B0D2497" w14:textId="77777777" w:rsidR="00773551" w:rsidRDefault="008B3ECF">
      <w:pPr>
        <w:ind w:firstLine="0"/>
        <w:rPr>
          <w:b/>
        </w:rPr>
      </w:pPr>
      <w:r>
        <w:rPr>
          <w:b/>
        </w:rPr>
        <w:t>Настройка маршрутизации</w:t>
      </w:r>
    </w:p>
    <w:p w14:paraId="12415AFF" w14:textId="77777777" w:rsidR="00773551" w:rsidRPr="00601E4C" w:rsidRDefault="008B3ECF">
      <w:pPr>
        <w:numPr>
          <w:ilvl w:val="0"/>
          <w:numId w:val="47"/>
        </w:numPr>
        <w:rPr>
          <w:highlight w:val="yellow"/>
        </w:rPr>
      </w:pPr>
      <w:r w:rsidRPr="00601E4C">
        <w:rPr>
          <w:highlight w:val="yellow"/>
        </w:rPr>
        <w:t>Сконфигурируйте WINRTR для достижения полной связанности между всеми офисами и интернетом.</w:t>
      </w:r>
    </w:p>
    <w:p w14:paraId="704CAD91" w14:textId="77777777" w:rsidR="00773551" w:rsidRDefault="008B3ECF">
      <w:pPr>
        <w:numPr>
          <w:ilvl w:val="0"/>
          <w:numId w:val="47"/>
        </w:numPr>
      </w:pPr>
      <w:r>
        <w:t xml:space="preserve">Средствами </w:t>
      </w:r>
      <w:proofErr w:type="spellStart"/>
      <w:r>
        <w:t>Windows</w:t>
      </w:r>
      <w:proofErr w:type="spellEnd"/>
      <w:r>
        <w:t xml:space="preserve"> </w:t>
      </w:r>
      <w:proofErr w:type="spellStart"/>
      <w:r>
        <w:t>Firewall</w:t>
      </w:r>
      <w:proofErr w:type="spellEnd"/>
      <w:r>
        <w:t xml:space="preserve"> запретите </w:t>
      </w:r>
      <w:proofErr w:type="spellStart"/>
      <w:r>
        <w:t>icmp</w:t>
      </w:r>
      <w:proofErr w:type="spellEnd"/>
      <w:r>
        <w:t xml:space="preserve"> трафик из сети интернет до сети любого из офисов. Весь остальной трафик должен быть разрешен.</w:t>
      </w:r>
    </w:p>
    <w:p w14:paraId="48AB9813" w14:textId="77777777" w:rsidR="00773551" w:rsidRDefault="00773551">
      <w:pPr>
        <w:ind w:firstLine="0"/>
      </w:pPr>
    </w:p>
    <w:p w14:paraId="79F5E93D" w14:textId="77777777" w:rsidR="00773551" w:rsidRDefault="00773551">
      <w:pPr>
        <w:ind w:firstLine="0"/>
      </w:pPr>
    </w:p>
    <w:p w14:paraId="6A01CF48" w14:textId="77777777" w:rsidR="00773551" w:rsidRDefault="00773551">
      <w:pPr>
        <w:ind w:firstLine="0"/>
      </w:pPr>
    </w:p>
    <w:p w14:paraId="6279DC63" w14:textId="77777777" w:rsidR="00773551" w:rsidRDefault="00773551">
      <w:pPr>
        <w:ind w:firstLine="0"/>
      </w:pPr>
    </w:p>
    <w:p w14:paraId="7808BCFE" w14:textId="77777777" w:rsidR="00773551" w:rsidRDefault="008B3ECF">
      <w:pPr>
        <w:ind w:firstLine="0"/>
        <w:rPr>
          <w:b/>
        </w:rPr>
      </w:pPr>
      <w:r>
        <w:rPr>
          <w:b/>
        </w:rPr>
        <w:t xml:space="preserve">Конфигурация служб </w:t>
      </w:r>
      <w:proofErr w:type="spellStart"/>
      <w:proofErr w:type="gramStart"/>
      <w:r>
        <w:rPr>
          <w:b/>
        </w:rPr>
        <w:t>мониторинга,резервного</w:t>
      </w:r>
      <w:proofErr w:type="spellEnd"/>
      <w:proofErr w:type="gramEnd"/>
      <w:r>
        <w:rPr>
          <w:b/>
        </w:rPr>
        <w:t xml:space="preserve"> копирования, журналирования</w:t>
      </w:r>
    </w:p>
    <w:p w14:paraId="02476638" w14:textId="77777777" w:rsidR="00773551" w:rsidRDefault="008B3ECF">
      <w:pPr>
        <w:ind w:firstLine="0"/>
      </w:pPr>
      <w:r>
        <w:t>В данном модуле настройка не предусмотрена</w:t>
      </w:r>
    </w:p>
    <w:p w14:paraId="08293542" w14:textId="77777777" w:rsidR="00773551" w:rsidRDefault="00773551">
      <w:pPr>
        <w:ind w:firstLine="0"/>
      </w:pPr>
    </w:p>
    <w:p w14:paraId="2FECE053" w14:textId="77777777" w:rsidR="00773551" w:rsidRDefault="008B3ECF">
      <w:pPr>
        <w:ind w:firstLine="0"/>
        <w:rPr>
          <w:b/>
        </w:rPr>
      </w:pPr>
      <w:r>
        <w:rPr>
          <w:b/>
        </w:rPr>
        <w:t>Конфигурация служб удаленного доступа</w:t>
      </w:r>
    </w:p>
    <w:p w14:paraId="2D66953A" w14:textId="77777777" w:rsidR="00773551" w:rsidRDefault="008B3ECF">
      <w:pPr>
        <w:ind w:firstLine="0"/>
      </w:pPr>
      <w:r>
        <w:t>В данном модуле настройка не предусмотрена</w:t>
      </w:r>
    </w:p>
    <w:p w14:paraId="5377AECB" w14:textId="77777777" w:rsidR="00773551" w:rsidRDefault="00773551">
      <w:pPr>
        <w:ind w:firstLine="0"/>
      </w:pPr>
    </w:p>
    <w:p w14:paraId="31798657" w14:textId="77777777" w:rsidR="00773551" w:rsidRDefault="008B3ECF">
      <w:pPr>
        <w:ind w:firstLine="0"/>
        <w:rPr>
          <w:b/>
        </w:rPr>
      </w:pPr>
      <w:r>
        <w:rPr>
          <w:b/>
        </w:rPr>
        <w:t>Настройка подключений к глобальным сетям</w:t>
      </w:r>
    </w:p>
    <w:p w14:paraId="1E2378A5" w14:textId="77777777" w:rsidR="00773551" w:rsidRDefault="008B3ECF">
      <w:pPr>
        <w:ind w:firstLine="0"/>
      </w:pPr>
      <w:r>
        <w:t>В данном модуле настройка не предусмотрена</w:t>
      </w:r>
    </w:p>
    <w:p w14:paraId="51D81EE4" w14:textId="77777777" w:rsidR="00773551" w:rsidRDefault="00773551">
      <w:pPr>
        <w:ind w:firstLine="0"/>
        <w:rPr>
          <w:b/>
        </w:rPr>
      </w:pPr>
    </w:p>
    <w:p w14:paraId="6B25FF92" w14:textId="77777777" w:rsidR="00773551" w:rsidRDefault="008B3ECF">
      <w:pPr>
        <w:ind w:firstLine="0"/>
        <w:rPr>
          <w:b/>
        </w:rPr>
      </w:pPr>
      <w:r>
        <w:rPr>
          <w:b/>
        </w:rPr>
        <w:t>Конфигурация подсистемы телефонной связи</w:t>
      </w:r>
    </w:p>
    <w:p w14:paraId="2BCA6FB6" w14:textId="77777777" w:rsidR="00773551" w:rsidRDefault="008B3ECF">
      <w:pPr>
        <w:ind w:firstLine="0"/>
      </w:pPr>
      <w:r>
        <w:t>В данном модуле настройка не предусмотрена</w:t>
      </w:r>
    </w:p>
    <w:p w14:paraId="102C73B5" w14:textId="77777777" w:rsidR="00773551" w:rsidRDefault="00773551">
      <w:pPr>
        <w:ind w:firstLine="0"/>
      </w:pPr>
    </w:p>
    <w:p w14:paraId="145FB163" w14:textId="77777777" w:rsidR="00773551" w:rsidRDefault="008B3ECF">
      <w:pPr>
        <w:ind w:firstLine="0"/>
        <w:rPr>
          <w:b/>
        </w:rPr>
      </w:pPr>
      <w:r>
        <w:rPr>
          <w:b/>
        </w:rPr>
        <w:t>Виртуализация</w:t>
      </w:r>
    </w:p>
    <w:p w14:paraId="3624D325" w14:textId="77777777" w:rsidR="00773551" w:rsidRDefault="008B3ECF">
      <w:pPr>
        <w:ind w:firstLine="0"/>
      </w:pPr>
      <w:r>
        <w:t>В данном модуле настройка не предусмотрена</w:t>
      </w:r>
    </w:p>
    <w:p w14:paraId="3DC5046A" w14:textId="77777777" w:rsidR="00773551" w:rsidRDefault="00773551">
      <w:pPr>
        <w:ind w:firstLine="0"/>
      </w:pPr>
    </w:p>
    <w:p w14:paraId="4A472568" w14:textId="77777777" w:rsidR="00773551" w:rsidRDefault="008B3ECF">
      <w:pPr>
        <w:pBdr>
          <w:top w:val="nil"/>
          <w:left w:val="nil"/>
          <w:bottom w:val="nil"/>
          <w:right w:val="nil"/>
          <w:between w:val="nil"/>
        </w:pBdr>
        <w:ind w:firstLine="0"/>
        <w:rPr>
          <w:b/>
        </w:rPr>
      </w:pPr>
      <w:r>
        <w:rPr>
          <w:b/>
        </w:rPr>
        <w:t>СУБД</w:t>
      </w:r>
    </w:p>
    <w:p w14:paraId="2672EAE3" w14:textId="77777777" w:rsidR="00773551" w:rsidRDefault="008B3ECF">
      <w:pPr>
        <w:pBdr>
          <w:top w:val="nil"/>
          <w:left w:val="nil"/>
          <w:bottom w:val="nil"/>
          <w:right w:val="nil"/>
          <w:between w:val="nil"/>
        </w:pBdr>
        <w:ind w:firstLine="0"/>
      </w:pPr>
      <w:r>
        <w:t>В данном модуле настройка не предусмотрена</w:t>
      </w:r>
    </w:p>
    <w:p w14:paraId="21A9D3B8" w14:textId="77777777" w:rsidR="00773551" w:rsidRDefault="00773551">
      <w:pPr>
        <w:pBdr>
          <w:top w:val="nil"/>
          <w:left w:val="nil"/>
          <w:bottom w:val="nil"/>
          <w:right w:val="nil"/>
          <w:between w:val="nil"/>
        </w:pBdr>
        <w:ind w:firstLine="0"/>
      </w:pPr>
    </w:p>
    <w:p w14:paraId="0B2BF7BD" w14:textId="77777777" w:rsidR="00773551" w:rsidRDefault="008B3ECF">
      <w:pPr>
        <w:pBdr>
          <w:top w:val="nil"/>
          <w:left w:val="nil"/>
          <w:bottom w:val="nil"/>
          <w:right w:val="nil"/>
          <w:between w:val="nil"/>
        </w:pBdr>
        <w:ind w:firstLine="0"/>
        <w:rPr>
          <w:b/>
        </w:rPr>
      </w:pPr>
      <w:r>
        <w:rPr>
          <w:b/>
        </w:rPr>
        <w:t>Автоматизация администрирования</w:t>
      </w:r>
    </w:p>
    <w:p w14:paraId="30CBC27C" w14:textId="77777777" w:rsidR="00773551" w:rsidRDefault="008B3ECF">
      <w:pPr>
        <w:pBdr>
          <w:top w:val="nil"/>
          <w:left w:val="nil"/>
          <w:bottom w:val="nil"/>
          <w:right w:val="nil"/>
          <w:between w:val="nil"/>
        </w:pBdr>
        <w:ind w:firstLine="0"/>
      </w:pPr>
      <w:r>
        <w:t>В данном модуле настройка не предусмотрена</w:t>
      </w:r>
    </w:p>
    <w:p w14:paraId="13F0EB10" w14:textId="77777777" w:rsidR="00773551" w:rsidRDefault="00773551">
      <w:pPr>
        <w:pBdr>
          <w:top w:val="nil"/>
          <w:left w:val="nil"/>
          <w:bottom w:val="nil"/>
          <w:right w:val="nil"/>
          <w:between w:val="nil"/>
        </w:pBdr>
        <w:ind w:firstLine="0"/>
      </w:pPr>
    </w:p>
    <w:p w14:paraId="1C767A64" w14:textId="77777777" w:rsidR="00773551" w:rsidRDefault="008B3ECF">
      <w:pPr>
        <w:pBdr>
          <w:top w:val="nil"/>
          <w:left w:val="nil"/>
          <w:bottom w:val="nil"/>
          <w:right w:val="nil"/>
          <w:between w:val="nil"/>
        </w:pBdr>
        <w:ind w:firstLine="0"/>
        <w:rPr>
          <w:b/>
        </w:rPr>
      </w:pPr>
      <w:r>
        <w:rPr>
          <w:b/>
        </w:rPr>
        <w:t>Конфигурация и установка системы</w:t>
      </w:r>
    </w:p>
    <w:p w14:paraId="0841FCF0" w14:textId="77777777" w:rsidR="00773551" w:rsidRDefault="008B3ECF">
      <w:pPr>
        <w:pBdr>
          <w:top w:val="nil"/>
          <w:left w:val="nil"/>
          <w:bottom w:val="nil"/>
          <w:right w:val="nil"/>
          <w:between w:val="nil"/>
        </w:pBdr>
        <w:ind w:firstLine="0"/>
      </w:pPr>
      <w:r>
        <w:t>В данном модуле настройка не предусмотрена</w:t>
      </w:r>
    </w:p>
    <w:p w14:paraId="669135E9" w14:textId="77777777" w:rsidR="00773551" w:rsidRDefault="00773551">
      <w:pPr>
        <w:pBdr>
          <w:top w:val="nil"/>
          <w:left w:val="nil"/>
          <w:bottom w:val="nil"/>
          <w:right w:val="nil"/>
          <w:between w:val="nil"/>
        </w:pBdr>
        <w:ind w:firstLine="0"/>
      </w:pPr>
    </w:p>
    <w:p w14:paraId="6BCE2AB8" w14:textId="77777777" w:rsidR="00773551" w:rsidRDefault="008B3ECF">
      <w:pPr>
        <w:pStyle w:val="2"/>
        <w:ind w:left="1440" w:right="105" w:hanging="720"/>
        <w:rPr>
          <w:b w:val="0"/>
          <w:i w:val="0"/>
        </w:rPr>
      </w:pPr>
      <w:bookmarkStart w:id="7" w:name="_4d34og8" w:colFirst="0" w:colLast="0"/>
      <w:bookmarkEnd w:id="7"/>
      <w:r>
        <w:br w:type="page"/>
      </w:r>
    </w:p>
    <w:p w14:paraId="5F49D771" w14:textId="77777777" w:rsidR="00773551" w:rsidRDefault="008B3ECF">
      <w:pPr>
        <w:pStyle w:val="2"/>
        <w:ind w:left="1440" w:right="105" w:hanging="720"/>
        <w:rPr>
          <w:i w:val="0"/>
        </w:rPr>
      </w:pPr>
      <w:bookmarkStart w:id="8" w:name="_fcus3lppiz44" w:colFirst="0" w:colLast="0"/>
      <w:bookmarkEnd w:id="8"/>
      <w:r>
        <w:rPr>
          <w:i w:val="0"/>
        </w:rPr>
        <w:lastRenderedPageBreak/>
        <w:t>ПРИЛОЖЕНИЕ</w:t>
      </w:r>
    </w:p>
    <w:p w14:paraId="2EDAFAF8" w14:textId="77777777" w:rsidR="00773551" w:rsidRDefault="008B3ECF">
      <w:pPr>
        <w:spacing w:before="240"/>
        <w:ind w:firstLine="700"/>
      </w:pPr>
      <w:r>
        <w:rPr>
          <w:b/>
          <w:i/>
        </w:rPr>
        <w:t>ВВЕДЕНИЕ.</w:t>
      </w:r>
      <w:r>
        <w:t xml:space="preserve"> Настоящие дополнения содержат описание вида предустановок, описание используемых операционных систем, рекомендации по выделению ресурсов для виртуальных машин.</w:t>
      </w:r>
    </w:p>
    <w:p w14:paraId="21DACBAB" w14:textId="77777777" w:rsidR="00773551" w:rsidRDefault="008B3ECF">
      <w:pPr>
        <w:pStyle w:val="2"/>
        <w:spacing w:before="240"/>
        <w:ind w:firstLine="700"/>
      </w:pPr>
      <w:bookmarkStart w:id="9" w:name="_2s8eyo1" w:colFirst="0" w:colLast="0"/>
      <w:bookmarkEnd w:id="9"/>
      <w:r>
        <w:t>ОПИСАНИЕ ПРЕДУСТАНОВОК</w:t>
      </w:r>
    </w:p>
    <w:p w14:paraId="61C43536" w14:textId="77777777" w:rsidR="00773551" w:rsidRDefault="008B3ECF">
      <w:pPr>
        <w:numPr>
          <w:ilvl w:val="0"/>
          <w:numId w:val="15"/>
        </w:numPr>
      </w:pPr>
      <w:r>
        <w:t xml:space="preserve">На SRV1 должно быть установлено четыре (или пять) жестких диска: один не менее – 25 </w:t>
      </w:r>
      <w:proofErr w:type="spellStart"/>
      <w:r>
        <w:t>Gb</w:t>
      </w:r>
      <w:proofErr w:type="spellEnd"/>
      <w:r>
        <w:t xml:space="preserve">, три (четыре) – 5 </w:t>
      </w:r>
      <w:proofErr w:type="spellStart"/>
      <w:proofErr w:type="gramStart"/>
      <w:r>
        <w:t>Gb</w:t>
      </w:r>
      <w:proofErr w:type="spellEnd"/>
      <w:r>
        <w:t xml:space="preserve"> .</w:t>
      </w:r>
      <w:proofErr w:type="gramEnd"/>
    </w:p>
    <w:p w14:paraId="3F3A4D81" w14:textId="77777777" w:rsidR="00773551" w:rsidRDefault="008B3ECF">
      <w:pPr>
        <w:numPr>
          <w:ilvl w:val="0"/>
          <w:numId w:val="15"/>
        </w:numPr>
      </w:pPr>
      <w:r>
        <w:t xml:space="preserve">Все остальные жесткие диски всех виртуальных машин должны иметь объем не менее 25 </w:t>
      </w:r>
      <w:proofErr w:type="spellStart"/>
      <w:r>
        <w:t>Gb</w:t>
      </w:r>
      <w:proofErr w:type="spellEnd"/>
      <w:r>
        <w:t>.</w:t>
      </w:r>
    </w:p>
    <w:p w14:paraId="3ABC357D" w14:textId="77777777" w:rsidR="00773551" w:rsidRDefault="008B3ECF">
      <w:pPr>
        <w:numPr>
          <w:ilvl w:val="0"/>
          <w:numId w:val="15"/>
        </w:numPr>
      </w:pPr>
      <w:r>
        <w:t xml:space="preserve">После установки на всех виртуальных машинах необходимо выполнить сценарий </w:t>
      </w:r>
      <w:proofErr w:type="spellStart"/>
      <w:r>
        <w:rPr>
          <w:i/>
        </w:rPr>
        <w:t>Sysprep</w:t>
      </w:r>
      <w:proofErr w:type="spellEnd"/>
      <w:r>
        <w:rPr>
          <w:i/>
        </w:rPr>
        <w:t xml:space="preserve"> </w:t>
      </w:r>
      <w:r>
        <w:t>c опцией</w:t>
      </w:r>
      <w:r>
        <w:rPr>
          <w:i/>
        </w:rPr>
        <w:t xml:space="preserve"> </w:t>
      </w:r>
      <w:proofErr w:type="spellStart"/>
      <w:r>
        <w:rPr>
          <w:i/>
        </w:rPr>
        <w:t>generalize</w:t>
      </w:r>
      <w:proofErr w:type="spellEnd"/>
      <w:r>
        <w:rPr>
          <w:i/>
        </w:rPr>
        <w:t>.</w:t>
      </w:r>
    </w:p>
    <w:p w14:paraId="615CDE44" w14:textId="77777777" w:rsidR="00773551" w:rsidRDefault="008B3ECF">
      <w:pPr>
        <w:numPr>
          <w:ilvl w:val="0"/>
          <w:numId w:val="15"/>
        </w:numPr>
      </w:pPr>
      <w:r>
        <w:t>После выполнения работ перезагрузка стендов остается на усмотрение экспертов.</w:t>
      </w:r>
    </w:p>
    <w:p w14:paraId="42C7B916" w14:textId="77777777" w:rsidR="00773551" w:rsidRDefault="00773551">
      <w:pPr>
        <w:ind w:left="720"/>
      </w:pPr>
    </w:p>
    <w:p w14:paraId="0314476E" w14:textId="77777777" w:rsidR="00773551" w:rsidRDefault="008B3ECF">
      <w:pPr>
        <w:pStyle w:val="2"/>
        <w:ind w:left="1440" w:hanging="720"/>
      </w:pPr>
      <w:bookmarkStart w:id="10" w:name="_17dp8vu" w:colFirst="0" w:colLast="0"/>
      <w:bookmarkEnd w:id="10"/>
      <w:r>
        <w:t>ОПИСАНИЕ ПРИМЕНЯЕМЫХ ОПЕРАЦИОННЫХ СИСТЕМ</w:t>
      </w:r>
    </w:p>
    <w:tbl>
      <w:tblPr>
        <w:tblStyle w:val="a9"/>
        <w:tblW w:w="55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3060"/>
      </w:tblGrid>
      <w:tr w:rsidR="00773551" w14:paraId="4FE35C3F" w14:textId="77777777">
        <w:tc>
          <w:tcPr>
            <w:tcW w:w="2520" w:type="dxa"/>
            <w:shd w:val="clear" w:color="auto" w:fill="auto"/>
            <w:tcMar>
              <w:top w:w="100" w:type="dxa"/>
              <w:left w:w="100" w:type="dxa"/>
              <w:bottom w:w="100" w:type="dxa"/>
              <w:right w:w="100" w:type="dxa"/>
            </w:tcMar>
          </w:tcPr>
          <w:p w14:paraId="3C04F08C" w14:textId="77777777" w:rsidR="00773551" w:rsidRDefault="008B3ECF">
            <w:pPr>
              <w:widowControl w:val="0"/>
              <w:ind w:firstLine="0"/>
              <w:jc w:val="left"/>
              <w:rPr>
                <w:b/>
              </w:rPr>
            </w:pPr>
            <w:r>
              <w:rPr>
                <w:b/>
              </w:rPr>
              <w:t>Имя компьютера</w:t>
            </w:r>
          </w:p>
        </w:tc>
        <w:tc>
          <w:tcPr>
            <w:tcW w:w="3060" w:type="dxa"/>
            <w:shd w:val="clear" w:color="auto" w:fill="auto"/>
            <w:tcMar>
              <w:top w:w="100" w:type="dxa"/>
              <w:left w:w="100" w:type="dxa"/>
              <w:bottom w:w="100" w:type="dxa"/>
              <w:right w:w="100" w:type="dxa"/>
            </w:tcMar>
          </w:tcPr>
          <w:p w14:paraId="248CFD6F" w14:textId="77777777" w:rsidR="00773551" w:rsidRDefault="008B3ECF">
            <w:pPr>
              <w:widowControl w:val="0"/>
              <w:ind w:firstLine="0"/>
              <w:jc w:val="left"/>
              <w:rPr>
                <w:b/>
              </w:rPr>
            </w:pPr>
            <w:r>
              <w:rPr>
                <w:b/>
              </w:rPr>
              <w:t>Операционная система</w:t>
            </w:r>
          </w:p>
        </w:tc>
      </w:tr>
      <w:tr w:rsidR="00773551" w14:paraId="5DCBBD4A" w14:textId="77777777">
        <w:tc>
          <w:tcPr>
            <w:tcW w:w="2520" w:type="dxa"/>
            <w:shd w:val="clear" w:color="auto" w:fill="auto"/>
            <w:tcMar>
              <w:top w:w="100" w:type="dxa"/>
              <w:left w:w="100" w:type="dxa"/>
              <w:bottom w:w="100" w:type="dxa"/>
              <w:right w:w="100" w:type="dxa"/>
            </w:tcMar>
          </w:tcPr>
          <w:p w14:paraId="6056BD51" w14:textId="77777777" w:rsidR="00773551" w:rsidRDefault="008B3ECF">
            <w:pPr>
              <w:widowControl w:val="0"/>
              <w:ind w:firstLine="0"/>
              <w:jc w:val="left"/>
            </w:pPr>
            <w:r>
              <w:t>HQDC</w:t>
            </w:r>
          </w:p>
        </w:tc>
        <w:tc>
          <w:tcPr>
            <w:tcW w:w="3060" w:type="dxa"/>
            <w:shd w:val="clear" w:color="auto" w:fill="auto"/>
            <w:tcMar>
              <w:top w:w="100" w:type="dxa"/>
              <w:left w:w="100" w:type="dxa"/>
              <w:bottom w:w="100" w:type="dxa"/>
              <w:right w:w="100" w:type="dxa"/>
            </w:tcMar>
          </w:tcPr>
          <w:p w14:paraId="7AA9C3DC" w14:textId="77777777" w:rsidR="00773551" w:rsidRDefault="008B3ECF">
            <w:pPr>
              <w:widowControl w:val="0"/>
              <w:ind w:firstLine="0"/>
              <w:jc w:val="left"/>
            </w:pPr>
            <w:proofErr w:type="spellStart"/>
            <w:r>
              <w:t>Windows</w:t>
            </w:r>
            <w:proofErr w:type="spellEnd"/>
            <w:r>
              <w:t xml:space="preserve"> </w:t>
            </w:r>
            <w:proofErr w:type="spellStart"/>
            <w:r>
              <w:t>Server</w:t>
            </w:r>
            <w:proofErr w:type="spellEnd"/>
            <w:r>
              <w:t xml:space="preserve"> 2019 GUI</w:t>
            </w:r>
          </w:p>
        </w:tc>
      </w:tr>
      <w:tr w:rsidR="00773551" w14:paraId="79AD20DB" w14:textId="77777777">
        <w:tc>
          <w:tcPr>
            <w:tcW w:w="2520" w:type="dxa"/>
            <w:shd w:val="clear" w:color="auto" w:fill="auto"/>
            <w:tcMar>
              <w:top w:w="100" w:type="dxa"/>
              <w:left w:w="100" w:type="dxa"/>
              <w:bottom w:w="100" w:type="dxa"/>
              <w:right w:w="100" w:type="dxa"/>
            </w:tcMar>
          </w:tcPr>
          <w:p w14:paraId="6C29AF26" w14:textId="77777777" w:rsidR="00773551" w:rsidRDefault="008B3ECF">
            <w:pPr>
              <w:widowControl w:val="0"/>
              <w:ind w:firstLine="0"/>
              <w:jc w:val="left"/>
            </w:pPr>
            <w:r>
              <w:t>HQCLI</w:t>
            </w:r>
          </w:p>
        </w:tc>
        <w:tc>
          <w:tcPr>
            <w:tcW w:w="3060" w:type="dxa"/>
            <w:shd w:val="clear" w:color="auto" w:fill="auto"/>
            <w:tcMar>
              <w:top w:w="100" w:type="dxa"/>
              <w:left w:w="100" w:type="dxa"/>
              <w:bottom w:w="100" w:type="dxa"/>
              <w:right w:w="100" w:type="dxa"/>
            </w:tcMar>
          </w:tcPr>
          <w:p w14:paraId="16313AE5" w14:textId="77777777" w:rsidR="00773551" w:rsidRDefault="008B3ECF">
            <w:pPr>
              <w:widowControl w:val="0"/>
              <w:ind w:firstLine="0"/>
              <w:jc w:val="left"/>
            </w:pPr>
            <w:proofErr w:type="spellStart"/>
            <w:r>
              <w:t>Windows</w:t>
            </w:r>
            <w:proofErr w:type="spellEnd"/>
            <w:r>
              <w:t xml:space="preserve"> 10 </w:t>
            </w:r>
            <w:proofErr w:type="spellStart"/>
            <w:r>
              <w:t>Enterprise</w:t>
            </w:r>
            <w:proofErr w:type="spellEnd"/>
          </w:p>
        </w:tc>
      </w:tr>
      <w:tr w:rsidR="00773551" w14:paraId="63C5A042" w14:textId="77777777">
        <w:tc>
          <w:tcPr>
            <w:tcW w:w="2520" w:type="dxa"/>
            <w:shd w:val="clear" w:color="auto" w:fill="auto"/>
            <w:tcMar>
              <w:top w:w="100" w:type="dxa"/>
              <w:left w:w="100" w:type="dxa"/>
              <w:bottom w:w="100" w:type="dxa"/>
              <w:right w:w="100" w:type="dxa"/>
            </w:tcMar>
          </w:tcPr>
          <w:p w14:paraId="01D25E35" w14:textId="77777777" w:rsidR="00773551" w:rsidRDefault="008B3ECF">
            <w:pPr>
              <w:widowControl w:val="0"/>
              <w:ind w:firstLine="0"/>
              <w:jc w:val="left"/>
            </w:pPr>
            <w:r>
              <w:t>HQFS</w:t>
            </w:r>
          </w:p>
        </w:tc>
        <w:tc>
          <w:tcPr>
            <w:tcW w:w="3060" w:type="dxa"/>
            <w:shd w:val="clear" w:color="auto" w:fill="auto"/>
            <w:tcMar>
              <w:top w:w="100" w:type="dxa"/>
              <w:left w:w="100" w:type="dxa"/>
              <w:bottom w:w="100" w:type="dxa"/>
              <w:right w:w="100" w:type="dxa"/>
            </w:tcMar>
          </w:tcPr>
          <w:p w14:paraId="7E74D969" w14:textId="77777777" w:rsidR="00773551" w:rsidRDefault="008B3ECF">
            <w:pPr>
              <w:widowControl w:val="0"/>
              <w:ind w:firstLine="0"/>
              <w:jc w:val="left"/>
            </w:pPr>
            <w:proofErr w:type="spellStart"/>
            <w:r>
              <w:t>Windows</w:t>
            </w:r>
            <w:proofErr w:type="spellEnd"/>
            <w:r>
              <w:t xml:space="preserve"> </w:t>
            </w:r>
            <w:proofErr w:type="spellStart"/>
            <w:r>
              <w:t>Server</w:t>
            </w:r>
            <w:proofErr w:type="spellEnd"/>
            <w:r>
              <w:t xml:space="preserve"> 2019 </w:t>
            </w:r>
            <w:proofErr w:type="spellStart"/>
            <w:r>
              <w:t>Core</w:t>
            </w:r>
            <w:proofErr w:type="spellEnd"/>
          </w:p>
        </w:tc>
      </w:tr>
      <w:tr w:rsidR="00773551" w14:paraId="57FB5903" w14:textId="77777777">
        <w:tc>
          <w:tcPr>
            <w:tcW w:w="2520" w:type="dxa"/>
            <w:shd w:val="clear" w:color="auto" w:fill="auto"/>
            <w:tcMar>
              <w:top w:w="100" w:type="dxa"/>
              <w:left w:w="100" w:type="dxa"/>
              <w:bottom w:w="100" w:type="dxa"/>
              <w:right w:w="100" w:type="dxa"/>
            </w:tcMar>
          </w:tcPr>
          <w:p w14:paraId="2FA1F259" w14:textId="77777777" w:rsidR="00773551" w:rsidRDefault="008B3ECF">
            <w:pPr>
              <w:widowControl w:val="0"/>
              <w:ind w:firstLine="0"/>
              <w:jc w:val="left"/>
            </w:pPr>
            <w:r>
              <w:t>BRDC</w:t>
            </w:r>
          </w:p>
        </w:tc>
        <w:tc>
          <w:tcPr>
            <w:tcW w:w="3060" w:type="dxa"/>
            <w:shd w:val="clear" w:color="auto" w:fill="auto"/>
            <w:tcMar>
              <w:top w:w="100" w:type="dxa"/>
              <w:left w:w="100" w:type="dxa"/>
              <w:bottom w:w="100" w:type="dxa"/>
              <w:right w:w="100" w:type="dxa"/>
            </w:tcMar>
          </w:tcPr>
          <w:p w14:paraId="72DB0929" w14:textId="77777777" w:rsidR="00773551" w:rsidRDefault="008B3ECF">
            <w:pPr>
              <w:widowControl w:val="0"/>
              <w:ind w:firstLine="0"/>
              <w:jc w:val="left"/>
            </w:pPr>
            <w:proofErr w:type="spellStart"/>
            <w:r>
              <w:t>Windows</w:t>
            </w:r>
            <w:proofErr w:type="spellEnd"/>
            <w:r>
              <w:t xml:space="preserve"> 2019 GUI</w:t>
            </w:r>
          </w:p>
        </w:tc>
      </w:tr>
      <w:tr w:rsidR="00773551" w14:paraId="15E3D1C0" w14:textId="77777777">
        <w:tc>
          <w:tcPr>
            <w:tcW w:w="2520" w:type="dxa"/>
            <w:shd w:val="clear" w:color="auto" w:fill="auto"/>
            <w:tcMar>
              <w:top w:w="100" w:type="dxa"/>
              <w:left w:w="100" w:type="dxa"/>
              <w:bottom w:w="100" w:type="dxa"/>
              <w:right w:w="100" w:type="dxa"/>
            </w:tcMar>
          </w:tcPr>
          <w:p w14:paraId="6092B050" w14:textId="77777777" w:rsidR="00773551" w:rsidRDefault="008B3ECF">
            <w:pPr>
              <w:widowControl w:val="0"/>
              <w:ind w:firstLine="0"/>
              <w:jc w:val="left"/>
            </w:pPr>
            <w:r>
              <w:t>ISPS</w:t>
            </w:r>
          </w:p>
        </w:tc>
        <w:tc>
          <w:tcPr>
            <w:tcW w:w="3060" w:type="dxa"/>
            <w:shd w:val="clear" w:color="auto" w:fill="auto"/>
            <w:tcMar>
              <w:top w:w="100" w:type="dxa"/>
              <w:left w:w="100" w:type="dxa"/>
              <w:bottom w:w="100" w:type="dxa"/>
              <w:right w:w="100" w:type="dxa"/>
            </w:tcMar>
          </w:tcPr>
          <w:p w14:paraId="7682E04D" w14:textId="77777777" w:rsidR="00773551" w:rsidRDefault="008B3ECF">
            <w:pPr>
              <w:widowControl w:val="0"/>
              <w:ind w:firstLine="0"/>
              <w:jc w:val="left"/>
            </w:pPr>
            <w:proofErr w:type="spellStart"/>
            <w:r>
              <w:t>Windows</w:t>
            </w:r>
            <w:proofErr w:type="spellEnd"/>
            <w:r>
              <w:t xml:space="preserve"> 2019 GUI</w:t>
            </w:r>
          </w:p>
        </w:tc>
      </w:tr>
      <w:tr w:rsidR="00773551" w14:paraId="2CC33E45" w14:textId="77777777">
        <w:tc>
          <w:tcPr>
            <w:tcW w:w="2520" w:type="dxa"/>
            <w:shd w:val="clear" w:color="auto" w:fill="auto"/>
            <w:tcMar>
              <w:top w:w="100" w:type="dxa"/>
              <w:left w:w="100" w:type="dxa"/>
              <w:bottom w:w="100" w:type="dxa"/>
              <w:right w:w="100" w:type="dxa"/>
            </w:tcMar>
          </w:tcPr>
          <w:p w14:paraId="5FF27C41" w14:textId="77777777" w:rsidR="00773551" w:rsidRDefault="008B3ECF">
            <w:pPr>
              <w:widowControl w:val="0"/>
              <w:ind w:firstLine="0"/>
              <w:jc w:val="left"/>
            </w:pPr>
            <w:proofErr w:type="spellStart"/>
            <w:r>
              <w:t>RootCA</w:t>
            </w:r>
            <w:proofErr w:type="spellEnd"/>
          </w:p>
        </w:tc>
        <w:tc>
          <w:tcPr>
            <w:tcW w:w="3060" w:type="dxa"/>
            <w:shd w:val="clear" w:color="auto" w:fill="auto"/>
            <w:tcMar>
              <w:top w:w="100" w:type="dxa"/>
              <w:left w:w="100" w:type="dxa"/>
              <w:bottom w:w="100" w:type="dxa"/>
              <w:right w:w="100" w:type="dxa"/>
            </w:tcMar>
          </w:tcPr>
          <w:p w14:paraId="7495AAB8" w14:textId="77777777" w:rsidR="00773551" w:rsidRDefault="008B3ECF">
            <w:pPr>
              <w:widowControl w:val="0"/>
              <w:ind w:firstLine="0"/>
              <w:jc w:val="left"/>
            </w:pPr>
            <w:proofErr w:type="spellStart"/>
            <w:r>
              <w:t>Windows</w:t>
            </w:r>
            <w:proofErr w:type="spellEnd"/>
            <w:r>
              <w:t xml:space="preserve"> </w:t>
            </w:r>
            <w:proofErr w:type="spellStart"/>
            <w:r>
              <w:t>Server</w:t>
            </w:r>
            <w:proofErr w:type="spellEnd"/>
            <w:r>
              <w:t xml:space="preserve"> 2019 </w:t>
            </w:r>
            <w:proofErr w:type="spellStart"/>
            <w:r>
              <w:t>Core</w:t>
            </w:r>
            <w:proofErr w:type="spellEnd"/>
          </w:p>
        </w:tc>
      </w:tr>
      <w:tr w:rsidR="00773551" w14:paraId="7CFA7115" w14:textId="77777777">
        <w:tc>
          <w:tcPr>
            <w:tcW w:w="2520" w:type="dxa"/>
            <w:shd w:val="clear" w:color="auto" w:fill="auto"/>
            <w:tcMar>
              <w:top w:w="100" w:type="dxa"/>
              <w:left w:w="100" w:type="dxa"/>
              <w:bottom w:w="100" w:type="dxa"/>
              <w:right w:w="100" w:type="dxa"/>
            </w:tcMar>
          </w:tcPr>
          <w:p w14:paraId="5938A66C" w14:textId="77777777" w:rsidR="00773551" w:rsidRDefault="008B3ECF">
            <w:pPr>
              <w:widowControl w:val="0"/>
              <w:ind w:firstLine="0"/>
              <w:jc w:val="left"/>
            </w:pPr>
            <w:r>
              <w:t>BRWEB</w:t>
            </w:r>
          </w:p>
        </w:tc>
        <w:tc>
          <w:tcPr>
            <w:tcW w:w="3060" w:type="dxa"/>
            <w:shd w:val="clear" w:color="auto" w:fill="auto"/>
            <w:tcMar>
              <w:top w:w="100" w:type="dxa"/>
              <w:left w:w="100" w:type="dxa"/>
              <w:bottom w:w="100" w:type="dxa"/>
              <w:right w:w="100" w:type="dxa"/>
            </w:tcMar>
          </w:tcPr>
          <w:p w14:paraId="6D555067" w14:textId="77777777" w:rsidR="00773551" w:rsidRDefault="008B3ECF">
            <w:pPr>
              <w:widowControl w:val="0"/>
              <w:ind w:firstLine="0"/>
              <w:jc w:val="left"/>
            </w:pPr>
            <w:proofErr w:type="spellStart"/>
            <w:r>
              <w:t>Windows</w:t>
            </w:r>
            <w:proofErr w:type="spellEnd"/>
            <w:r>
              <w:t xml:space="preserve"> </w:t>
            </w:r>
            <w:proofErr w:type="spellStart"/>
            <w:r>
              <w:t>Server</w:t>
            </w:r>
            <w:proofErr w:type="spellEnd"/>
            <w:r>
              <w:t xml:space="preserve"> 2019 </w:t>
            </w:r>
            <w:proofErr w:type="spellStart"/>
            <w:r>
              <w:t>Core</w:t>
            </w:r>
            <w:proofErr w:type="spellEnd"/>
          </w:p>
        </w:tc>
      </w:tr>
      <w:tr w:rsidR="00773551" w14:paraId="0D477422" w14:textId="77777777">
        <w:tc>
          <w:tcPr>
            <w:tcW w:w="2520" w:type="dxa"/>
            <w:shd w:val="clear" w:color="auto" w:fill="auto"/>
            <w:tcMar>
              <w:top w:w="100" w:type="dxa"/>
              <w:left w:w="100" w:type="dxa"/>
              <w:bottom w:w="100" w:type="dxa"/>
              <w:right w:w="100" w:type="dxa"/>
            </w:tcMar>
          </w:tcPr>
          <w:p w14:paraId="2ED12199" w14:textId="77777777" w:rsidR="00773551" w:rsidRDefault="008B3ECF">
            <w:pPr>
              <w:widowControl w:val="0"/>
              <w:ind w:firstLine="0"/>
              <w:jc w:val="left"/>
            </w:pPr>
            <w:r>
              <w:t>BRCLI</w:t>
            </w:r>
          </w:p>
        </w:tc>
        <w:tc>
          <w:tcPr>
            <w:tcW w:w="3060" w:type="dxa"/>
            <w:shd w:val="clear" w:color="auto" w:fill="auto"/>
            <w:tcMar>
              <w:top w:w="100" w:type="dxa"/>
              <w:left w:w="100" w:type="dxa"/>
              <w:bottom w:w="100" w:type="dxa"/>
              <w:right w:w="100" w:type="dxa"/>
            </w:tcMar>
          </w:tcPr>
          <w:p w14:paraId="2802C4DF" w14:textId="77777777" w:rsidR="00773551" w:rsidRDefault="008B3ECF">
            <w:pPr>
              <w:widowControl w:val="0"/>
              <w:ind w:firstLine="0"/>
              <w:jc w:val="left"/>
            </w:pPr>
            <w:proofErr w:type="spellStart"/>
            <w:r>
              <w:t>Windows</w:t>
            </w:r>
            <w:proofErr w:type="spellEnd"/>
            <w:r>
              <w:t xml:space="preserve"> 10 </w:t>
            </w:r>
            <w:proofErr w:type="spellStart"/>
            <w:r>
              <w:t>Enterprise</w:t>
            </w:r>
            <w:proofErr w:type="spellEnd"/>
          </w:p>
        </w:tc>
      </w:tr>
      <w:tr w:rsidR="00773551" w14:paraId="72E32B15" w14:textId="77777777">
        <w:tc>
          <w:tcPr>
            <w:tcW w:w="2520" w:type="dxa"/>
            <w:shd w:val="clear" w:color="auto" w:fill="auto"/>
            <w:tcMar>
              <w:top w:w="100" w:type="dxa"/>
              <w:left w:w="100" w:type="dxa"/>
              <w:bottom w:w="100" w:type="dxa"/>
              <w:right w:w="100" w:type="dxa"/>
            </w:tcMar>
          </w:tcPr>
          <w:p w14:paraId="093EFD05" w14:textId="77777777" w:rsidR="00773551" w:rsidRDefault="008B3ECF">
            <w:pPr>
              <w:widowControl w:val="0"/>
              <w:ind w:firstLine="0"/>
              <w:jc w:val="left"/>
            </w:pPr>
            <w:r>
              <w:t>WINRTR</w:t>
            </w:r>
          </w:p>
        </w:tc>
        <w:tc>
          <w:tcPr>
            <w:tcW w:w="3060" w:type="dxa"/>
            <w:shd w:val="clear" w:color="auto" w:fill="auto"/>
            <w:tcMar>
              <w:top w:w="100" w:type="dxa"/>
              <w:left w:w="100" w:type="dxa"/>
              <w:bottom w:w="100" w:type="dxa"/>
              <w:right w:w="100" w:type="dxa"/>
            </w:tcMar>
          </w:tcPr>
          <w:p w14:paraId="507D52ED" w14:textId="77777777" w:rsidR="00773551" w:rsidRDefault="008B3ECF">
            <w:pPr>
              <w:widowControl w:val="0"/>
              <w:ind w:firstLine="0"/>
              <w:jc w:val="left"/>
            </w:pPr>
            <w:proofErr w:type="spellStart"/>
            <w:r>
              <w:t>Windows</w:t>
            </w:r>
            <w:proofErr w:type="spellEnd"/>
            <w:r>
              <w:t xml:space="preserve"> </w:t>
            </w:r>
            <w:proofErr w:type="spellStart"/>
            <w:r>
              <w:t>Server</w:t>
            </w:r>
            <w:proofErr w:type="spellEnd"/>
            <w:r>
              <w:t xml:space="preserve"> 2019 GUI</w:t>
            </w:r>
          </w:p>
        </w:tc>
      </w:tr>
      <w:tr w:rsidR="00773551" w14:paraId="4125ABCE" w14:textId="77777777">
        <w:tc>
          <w:tcPr>
            <w:tcW w:w="2520" w:type="dxa"/>
            <w:shd w:val="clear" w:color="auto" w:fill="auto"/>
            <w:tcMar>
              <w:top w:w="100" w:type="dxa"/>
              <w:left w:w="100" w:type="dxa"/>
              <w:bottom w:w="100" w:type="dxa"/>
              <w:right w:w="100" w:type="dxa"/>
            </w:tcMar>
          </w:tcPr>
          <w:p w14:paraId="0FF8AE6E" w14:textId="77777777" w:rsidR="00773551" w:rsidRDefault="008B3ECF">
            <w:pPr>
              <w:widowControl w:val="0"/>
              <w:ind w:firstLine="0"/>
              <w:jc w:val="left"/>
            </w:pPr>
            <w:proofErr w:type="spellStart"/>
            <w:r>
              <w:t>RemoteCLI</w:t>
            </w:r>
            <w:proofErr w:type="spellEnd"/>
          </w:p>
        </w:tc>
        <w:tc>
          <w:tcPr>
            <w:tcW w:w="3060" w:type="dxa"/>
            <w:shd w:val="clear" w:color="auto" w:fill="auto"/>
            <w:tcMar>
              <w:top w:w="100" w:type="dxa"/>
              <w:left w:w="100" w:type="dxa"/>
              <w:bottom w:w="100" w:type="dxa"/>
              <w:right w:w="100" w:type="dxa"/>
            </w:tcMar>
          </w:tcPr>
          <w:p w14:paraId="524877B8" w14:textId="77777777" w:rsidR="00773551" w:rsidRDefault="008B3ECF">
            <w:pPr>
              <w:widowControl w:val="0"/>
              <w:ind w:firstLine="0"/>
              <w:jc w:val="left"/>
            </w:pPr>
            <w:proofErr w:type="spellStart"/>
            <w:r>
              <w:t>Windows</w:t>
            </w:r>
            <w:proofErr w:type="spellEnd"/>
            <w:r>
              <w:t xml:space="preserve"> 10 </w:t>
            </w:r>
            <w:proofErr w:type="spellStart"/>
            <w:r>
              <w:t>Enterprise</w:t>
            </w:r>
            <w:proofErr w:type="spellEnd"/>
          </w:p>
        </w:tc>
      </w:tr>
    </w:tbl>
    <w:p w14:paraId="5D3CCF22" w14:textId="77777777" w:rsidR="00773551" w:rsidRDefault="008B3ECF">
      <w:r>
        <w:t>Задание протестировано на 100% следующих сборках ОС:</w:t>
      </w:r>
    </w:p>
    <w:p w14:paraId="00E32844" w14:textId="77777777" w:rsidR="00773551" w:rsidRDefault="008B3ECF">
      <w:r>
        <w:t xml:space="preserve">·       </w:t>
      </w:r>
      <w:proofErr w:type="spellStart"/>
      <w:r>
        <w:t>Server</w:t>
      </w:r>
      <w:proofErr w:type="spellEnd"/>
      <w:r>
        <w:t xml:space="preserve"> 2019 – 17763.379.190312-0539;</w:t>
      </w:r>
    </w:p>
    <w:p w14:paraId="258C752C" w14:textId="77777777" w:rsidR="00773551" w:rsidRDefault="008B3ECF">
      <w:r>
        <w:t xml:space="preserve">·       </w:t>
      </w:r>
      <w:proofErr w:type="spellStart"/>
      <w:r>
        <w:t>Win</w:t>
      </w:r>
      <w:proofErr w:type="spellEnd"/>
      <w:r>
        <w:t xml:space="preserve"> 10 </w:t>
      </w:r>
      <w:proofErr w:type="spellStart"/>
      <w:proofErr w:type="gramStart"/>
      <w:r>
        <w:t>Ent</w:t>
      </w:r>
      <w:proofErr w:type="spellEnd"/>
      <w:r>
        <w:t xml:space="preserve">  –</w:t>
      </w:r>
      <w:proofErr w:type="gramEnd"/>
      <w:r>
        <w:t xml:space="preserve"> 18362.30.190401-1528.</w:t>
      </w:r>
    </w:p>
    <w:p w14:paraId="1877E2DE" w14:textId="77777777" w:rsidR="00773551" w:rsidRDefault="00773551"/>
    <w:p w14:paraId="4A47215F" w14:textId="77777777" w:rsidR="00773551" w:rsidRDefault="008B3ECF">
      <w:pPr>
        <w:spacing w:before="240"/>
        <w:ind w:firstLine="0"/>
      </w:pPr>
      <w:r>
        <w:t xml:space="preserve"> </w:t>
      </w:r>
    </w:p>
    <w:p w14:paraId="25D81CFB" w14:textId="77777777" w:rsidR="00773551" w:rsidRDefault="00773551">
      <w:pPr>
        <w:pStyle w:val="2"/>
        <w:ind w:firstLine="720"/>
      </w:pPr>
      <w:bookmarkStart w:id="11" w:name="_3rdcrjn" w:colFirst="0" w:colLast="0"/>
      <w:bookmarkEnd w:id="11"/>
    </w:p>
    <w:p w14:paraId="6EDC94B5" w14:textId="77777777" w:rsidR="00773551" w:rsidRDefault="008B3ECF">
      <w:pPr>
        <w:pStyle w:val="2"/>
        <w:ind w:firstLine="720"/>
      </w:pPr>
      <w:bookmarkStart w:id="12" w:name="_tlu2rzmyqr2p" w:colFirst="0" w:colLast="0"/>
      <w:bookmarkEnd w:id="12"/>
      <w:r>
        <w:t>РЕКОМЕНДАЦИИ ПО ВЫДЕЛЕНИЮ ОПЕРАТИВНОЙ ПАМЯТИ ВИРТУАЛЬНЫХ МАШИН</w:t>
      </w:r>
    </w:p>
    <w:p w14:paraId="1F41E78E" w14:textId="77777777" w:rsidR="00773551" w:rsidRDefault="008B3ECF">
      <w:r>
        <w:t xml:space="preserve">·   </w:t>
      </w:r>
      <w:proofErr w:type="spellStart"/>
      <w:r>
        <w:t>Windows</w:t>
      </w:r>
      <w:proofErr w:type="spellEnd"/>
      <w:r>
        <w:t xml:space="preserve"> </w:t>
      </w:r>
      <w:proofErr w:type="spellStart"/>
      <w:r>
        <w:t>Server</w:t>
      </w:r>
      <w:proofErr w:type="spellEnd"/>
      <w:r>
        <w:t xml:space="preserve"> 2019 </w:t>
      </w:r>
      <w:proofErr w:type="spellStart"/>
      <w:r>
        <w:t>Core</w:t>
      </w:r>
      <w:proofErr w:type="spellEnd"/>
      <w:r>
        <w:t xml:space="preserve">: минимум – 1 </w:t>
      </w:r>
      <w:proofErr w:type="spellStart"/>
      <w:r>
        <w:t>Gb</w:t>
      </w:r>
      <w:proofErr w:type="spellEnd"/>
      <w:r>
        <w:t xml:space="preserve">, рекомендовано – 1,5 </w:t>
      </w:r>
      <w:proofErr w:type="spellStart"/>
      <w:r>
        <w:t>Gb</w:t>
      </w:r>
      <w:proofErr w:type="spellEnd"/>
      <w:r>
        <w:t>;</w:t>
      </w:r>
    </w:p>
    <w:p w14:paraId="3E5CF98B" w14:textId="77777777" w:rsidR="00773551" w:rsidRDefault="008B3ECF">
      <w:r>
        <w:t xml:space="preserve">·   </w:t>
      </w:r>
      <w:proofErr w:type="spellStart"/>
      <w:r>
        <w:t>Windows</w:t>
      </w:r>
      <w:proofErr w:type="spellEnd"/>
      <w:r>
        <w:t xml:space="preserve"> </w:t>
      </w:r>
      <w:proofErr w:type="spellStart"/>
      <w:r>
        <w:t>Server</w:t>
      </w:r>
      <w:proofErr w:type="spellEnd"/>
      <w:r>
        <w:t xml:space="preserve"> 2019 GUI: минимум – 1,5 </w:t>
      </w:r>
      <w:proofErr w:type="spellStart"/>
      <w:r>
        <w:t>Gb</w:t>
      </w:r>
      <w:proofErr w:type="spellEnd"/>
      <w:r>
        <w:t xml:space="preserve">, рекомендовано – 2 </w:t>
      </w:r>
      <w:proofErr w:type="spellStart"/>
      <w:r>
        <w:t>Gb</w:t>
      </w:r>
      <w:proofErr w:type="spellEnd"/>
      <w:r>
        <w:t>;</w:t>
      </w:r>
    </w:p>
    <w:p w14:paraId="0FDE23DD" w14:textId="77777777" w:rsidR="00773551" w:rsidRDefault="008B3ECF">
      <w:r>
        <w:t xml:space="preserve">·   </w:t>
      </w:r>
      <w:proofErr w:type="spellStart"/>
      <w:r>
        <w:t>Windows</w:t>
      </w:r>
      <w:proofErr w:type="spellEnd"/>
      <w:r>
        <w:t xml:space="preserve"> 10 </w:t>
      </w:r>
      <w:proofErr w:type="spellStart"/>
      <w:r>
        <w:t>Enterprise</w:t>
      </w:r>
      <w:proofErr w:type="spellEnd"/>
      <w:r>
        <w:t xml:space="preserve">: минимум – 1,5 </w:t>
      </w:r>
      <w:proofErr w:type="spellStart"/>
      <w:r>
        <w:t>Gb</w:t>
      </w:r>
      <w:proofErr w:type="spellEnd"/>
      <w:r>
        <w:t xml:space="preserve">, рекомендовано – 2 </w:t>
      </w:r>
      <w:proofErr w:type="spellStart"/>
      <w:r>
        <w:t>Gb</w:t>
      </w:r>
      <w:proofErr w:type="spellEnd"/>
      <w:r>
        <w:t>.</w:t>
      </w:r>
    </w:p>
    <w:p w14:paraId="58128B02" w14:textId="77777777" w:rsidR="00773551" w:rsidRDefault="00773551"/>
    <w:p w14:paraId="5A6BAEA1" w14:textId="77777777" w:rsidR="00773551" w:rsidRDefault="00773551">
      <w:pPr>
        <w:ind w:firstLine="0"/>
      </w:pPr>
    </w:p>
    <w:p w14:paraId="70174DB2" w14:textId="77777777" w:rsidR="00773551" w:rsidRDefault="00773551">
      <w:pPr>
        <w:ind w:firstLine="0"/>
      </w:pPr>
    </w:p>
    <w:p w14:paraId="490CA57E" w14:textId="77777777" w:rsidR="00773551" w:rsidRDefault="00773551">
      <w:pPr>
        <w:ind w:left="720"/>
      </w:pPr>
    </w:p>
    <w:p w14:paraId="0535A81F" w14:textId="77777777" w:rsidR="00773551" w:rsidRDefault="00773551">
      <w:pPr>
        <w:ind w:left="720"/>
      </w:pPr>
    </w:p>
    <w:p w14:paraId="767F5C77" w14:textId="77777777" w:rsidR="00773551" w:rsidRDefault="00773551">
      <w:pPr>
        <w:ind w:firstLine="0"/>
        <w:sectPr w:rsidR="00773551">
          <w:pgSz w:w="11906" w:h="16838"/>
          <w:pgMar w:top="850" w:right="585" w:bottom="1701" w:left="1134" w:header="708" w:footer="272" w:gutter="0"/>
          <w:cols w:space="720"/>
        </w:sectPr>
      </w:pPr>
    </w:p>
    <w:p w14:paraId="0F0B2BB5" w14:textId="77777777" w:rsidR="00773551" w:rsidRDefault="008B3ECF">
      <w:pPr>
        <w:pStyle w:val="1"/>
        <w:ind w:firstLine="0"/>
        <w:rPr>
          <w:color w:val="000000"/>
          <w:sz w:val="24"/>
          <w:szCs w:val="24"/>
        </w:rPr>
      </w:pPr>
      <w:r>
        <w:rPr>
          <w:color w:val="000000"/>
          <w:sz w:val="24"/>
          <w:szCs w:val="24"/>
        </w:rPr>
        <w:lastRenderedPageBreak/>
        <w:t>Модуль С: «Пусконаладка телекоммуникационного оборудования»</w:t>
      </w:r>
    </w:p>
    <w:p w14:paraId="3A987693" w14:textId="77777777" w:rsidR="00773551" w:rsidRDefault="008B3ECF">
      <w:pPr>
        <w:ind w:firstLine="709"/>
      </w:pPr>
      <w:r>
        <w:t>Версия 1 от 28.09.20</w:t>
      </w:r>
    </w:p>
    <w:p w14:paraId="0609CB9C" w14:textId="77777777" w:rsidR="00773551" w:rsidRDefault="008B3ECF">
      <w:pPr>
        <w:pStyle w:val="2"/>
        <w:keepLines/>
        <w:spacing w:before="360" w:after="120" w:line="276" w:lineRule="auto"/>
        <w:ind w:firstLine="567"/>
      </w:pPr>
      <w:r>
        <w:t>ВВЕДЕНИЕ</w:t>
      </w:r>
    </w:p>
    <w:p w14:paraId="40D4C9DB" w14:textId="77777777" w:rsidR="00773551" w:rsidRDefault="008B3ECF">
      <w:pPr>
        <w:ind w:firstLine="567"/>
      </w:pPr>
      <w:r>
        <w:t>Знание сетевых технологий на сегодняшний день становится незаменимым для тех, кто хочет построить успешную карьеру в области ИТ. Данное конкурсное задание содержит множество задач, основанных на опыте реальной эксплуатации информационных систем, в основном интеграции и аутсорсинге. Если вы можете выполнить задание с высоким результатом, то вы точно сможете обслуживать информационную инфраструктуру большого предприятия.</w:t>
      </w:r>
    </w:p>
    <w:p w14:paraId="3E50BA83" w14:textId="77777777" w:rsidR="00773551" w:rsidRDefault="008B3ECF">
      <w:pPr>
        <w:pStyle w:val="2"/>
        <w:keepLines/>
        <w:spacing w:before="360" w:after="120" w:line="276" w:lineRule="auto"/>
        <w:ind w:firstLine="567"/>
      </w:pPr>
      <w:r>
        <w:t>ОПИСАНИЕ КОНКУРСНОГО ЗАДАНИЯ</w:t>
      </w:r>
    </w:p>
    <w:p w14:paraId="3A101945" w14:textId="77777777" w:rsidR="00773551" w:rsidRDefault="008B3ECF">
      <w:pPr>
        <w:ind w:firstLine="567"/>
      </w:pPr>
      <w:r>
        <w:t>Данное конкурсное задание разработано с учетом различных сетевых технологий, соответствующих уровням сертификации CCNA R\S Задание разбито на следующие секции:</w:t>
      </w:r>
    </w:p>
    <w:p w14:paraId="16A63234" w14:textId="77777777" w:rsidR="00773551" w:rsidRDefault="00773551">
      <w:pPr>
        <w:ind w:firstLine="567"/>
      </w:pPr>
    </w:p>
    <w:p w14:paraId="00E0A8F8" w14:textId="77777777" w:rsidR="00773551" w:rsidRDefault="008B3ECF">
      <w:pPr>
        <w:numPr>
          <w:ilvl w:val="0"/>
          <w:numId w:val="16"/>
        </w:numPr>
        <w:jc w:val="left"/>
      </w:pPr>
      <w:r>
        <w:t>Базовая настройка</w:t>
      </w:r>
    </w:p>
    <w:p w14:paraId="45BEEEC9" w14:textId="77777777" w:rsidR="00773551" w:rsidRDefault="008B3ECF">
      <w:pPr>
        <w:numPr>
          <w:ilvl w:val="0"/>
          <w:numId w:val="16"/>
        </w:numPr>
        <w:pBdr>
          <w:top w:val="nil"/>
          <w:left w:val="nil"/>
          <w:bottom w:val="nil"/>
          <w:right w:val="nil"/>
          <w:between w:val="nil"/>
        </w:pBdr>
        <w:jc w:val="left"/>
      </w:pPr>
      <w:r>
        <w:t>Настройка коммутации</w:t>
      </w:r>
    </w:p>
    <w:p w14:paraId="48DB73CE" w14:textId="77777777" w:rsidR="00773551" w:rsidRDefault="008B3ECF">
      <w:pPr>
        <w:numPr>
          <w:ilvl w:val="0"/>
          <w:numId w:val="16"/>
        </w:numPr>
        <w:pBdr>
          <w:top w:val="nil"/>
          <w:left w:val="nil"/>
          <w:bottom w:val="nil"/>
          <w:right w:val="nil"/>
          <w:between w:val="nil"/>
        </w:pBdr>
        <w:jc w:val="left"/>
      </w:pPr>
      <w:r>
        <w:t>Настройка подключений к глобальным сетям</w:t>
      </w:r>
    </w:p>
    <w:p w14:paraId="25F68286" w14:textId="77777777" w:rsidR="00773551" w:rsidRDefault="008B3ECF">
      <w:pPr>
        <w:numPr>
          <w:ilvl w:val="0"/>
          <w:numId w:val="16"/>
        </w:numPr>
        <w:pBdr>
          <w:top w:val="nil"/>
          <w:left w:val="nil"/>
          <w:bottom w:val="nil"/>
          <w:right w:val="nil"/>
          <w:between w:val="nil"/>
        </w:pBdr>
        <w:jc w:val="left"/>
      </w:pPr>
      <w:r>
        <w:t>Настройка маршрутизации</w:t>
      </w:r>
    </w:p>
    <w:p w14:paraId="7CFA1C9A" w14:textId="77777777" w:rsidR="00773551" w:rsidRDefault="008B3ECF">
      <w:pPr>
        <w:numPr>
          <w:ilvl w:val="0"/>
          <w:numId w:val="16"/>
        </w:numPr>
        <w:pBdr>
          <w:top w:val="nil"/>
          <w:left w:val="nil"/>
          <w:bottom w:val="nil"/>
          <w:right w:val="nil"/>
          <w:between w:val="nil"/>
        </w:pBdr>
        <w:jc w:val="left"/>
      </w:pPr>
      <w:r>
        <w:t>Настройка служб</w:t>
      </w:r>
    </w:p>
    <w:p w14:paraId="22283C8E" w14:textId="77777777" w:rsidR="00773551" w:rsidRDefault="008B3ECF">
      <w:pPr>
        <w:numPr>
          <w:ilvl w:val="0"/>
          <w:numId w:val="16"/>
        </w:numPr>
        <w:pBdr>
          <w:top w:val="nil"/>
          <w:left w:val="nil"/>
          <w:bottom w:val="nil"/>
          <w:right w:val="nil"/>
          <w:between w:val="nil"/>
        </w:pBdr>
        <w:jc w:val="left"/>
      </w:pPr>
      <w:r>
        <w:t>Настройка механизмов безопасности</w:t>
      </w:r>
    </w:p>
    <w:p w14:paraId="7CA7C9C1" w14:textId="77777777" w:rsidR="00773551" w:rsidRDefault="008B3ECF">
      <w:pPr>
        <w:numPr>
          <w:ilvl w:val="0"/>
          <w:numId w:val="16"/>
        </w:numPr>
        <w:pBdr>
          <w:top w:val="nil"/>
          <w:left w:val="nil"/>
          <w:bottom w:val="nil"/>
          <w:right w:val="nil"/>
          <w:between w:val="nil"/>
        </w:pBdr>
        <w:jc w:val="left"/>
      </w:pPr>
      <w:r>
        <w:t>Настройка параметров мониторинга и резервного копирования</w:t>
      </w:r>
    </w:p>
    <w:p w14:paraId="4BF3FDD4" w14:textId="77777777" w:rsidR="00773551" w:rsidRDefault="008B3ECF">
      <w:pPr>
        <w:numPr>
          <w:ilvl w:val="0"/>
          <w:numId w:val="16"/>
        </w:numPr>
        <w:pBdr>
          <w:top w:val="nil"/>
          <w:left w:val="nil"/>
          <w:bottom w:val="nil"/>
          <w:right w:val="nil"/>
          <w:between w:val="nil"/>
        </w:pBdr>
        <w:jc w:val="left"/>
      </w:pPr>
      <w:r>
        <w:t>Конфигурация виртуальных частных сетей</w:t>
      </w:r>
    </w:p>
    <w:p w14:paraId="6A5D8CA6" w14:textId="77777777" w:rsidR="00773551" w:rsidRDefault="008B3ECF">
      <w:pPr>
        <w:ind w:firstLine="567"/>
      </w:pPr>
      <w:r>
        <w:t xml:space="preserve">Все секции являются независимыми друг от друга, но вместе образуют достаточно сложную сетевую инфраструктуру. Некоторые задания достаточно просты и понятны, некоторые могут быть неочевидными. Можно заметить, что некоторые технологии должны работать в связке или поверх других технологий.  Например, может подразумеваться, что IPv6 маршрутизация должна работать поверх настроенной виртуальной частной сети, которая, в свою очередь, должна работать поверх IPv4 маршрутизации, которая, в свою очередь, должна работать поверх </w:t>
      </w:r>
      <w:proofErr w:type="spellStart"/>
      <w:r>
        <w:t>PPPoE</w:t>
      </w:r>
      <w:proofErr w:type="spellEnd"/>
      <w:r>
        <w:t xml:space="preserve"> и </w:t>
      </w:r>
      <w:proofErr w:type="spellStart"/>
      <w:r>
        <w:t>Multilink</w:t>
      </w:r>
      <w:proofErr w:type="spellEnd"/>
      <w:r>
        <w:t xml:space="preserve"> и т.д. Очень важно понимать, что если вам не удается решить какую-либо из задач по середине такого технологического стека, это не значит, что решенные задачи не будут оценены. Например, если вы не можете настроить динамическую маршрутизацию IPv4, которая необходима для работы виртуальной частной сети, вы можете использовать статическую маршрутизацию и продолжать работу над настройкой виртуальной частной сети и всем что должно работать поверх нее. В этом случае вы не получите баллы за динамическую маршрутизацию, но вы получите баллы за всё что должно работать поверх нее (в случае если функциональные тесты пройдены успешно).</w:t>
      </w:r>
    </w:p>
    <w:p w14:paraId="21E9A5F5" w14:textId="77777777" w:rsidR="00773551" w:rsidRDefault="008B3ECF">
      <w:pPr>
        <w:pStyle w:val="2"/>
        <w:keepLines/>
        <w:spacing w:before="360" w:after="120" w:line="276" w:lineRule="auto"/>
        <w:ind w:firstLine="567"/>
      </w:pPr>
      <w:r>
        <w:lastRenderedPageBreak/>
        <w:t>ИНСТРУКЦИИ ДЛЯ УЧАСТНИКА</w:t>
      </w:r>
    </w:p>
    <w:p w14:paraId="1B905FD4" w14:textId="77777777" w:rsidR="00773551" w:rsidRDefault="008B3ECF">
      <w:pPr>
        <w:ind w:firstLine="567"/>
      </w:pPr>
      <w:r>
        <w:rPr>
          <w:b/>
        </w:rPr>
        <w:t>В первую очередь необходимо прочитать задание полностью и составить алгоритм выполнения работы</w:t>
      </w:r>
      <w:r>
        <w:t xml:space="preserve">. Вам предстоит вносить изменения в действующую, </w:t>
      </w:r>
      <w:proofErr w:type="spellStart"/>
      <w:r>
        <w:t>преднастроенную</w:t>
      </w:r>
      <w:proofErr w:type="spellEnd"/>
      <w:r>
        <w:t xml:space="preserve"> сетевую инфраструктуру предприятия, состоящую из головного офиса HQ и удаленного офиса BR1. Офисы имеют связь через провайдеров ISP1 и ISP2. Вы не имеете доступа к оборудованию провайдеров, оно полностью настроено и не требует дополнительного конфигурирования. Вам необходимо настраивать оборудование предприятия, а именно: SW1, SW2, SW3, HQ1, FW1 и BR1. </w:t>
      </w:r>
    </w:p>
    <w:p w14:paraId="0CB907DC" w14:textId="77777777" w:rsidR="00773551" w:rsidRDefault="008B3ECF">
      <w:pPr>
        <w:ind w:firstLine="567"/>
      </w:pPr>
      <w:r>
        <w:rPr>
          <w:b/>
        </w:rPr>
        <w:t>У вас отсутствует консольный доступ к устройствам, будьте очень внимательны при выполнении задания!</w:t>
      </w:r>
      <w:r>
        <w:t xml:space="preserve"> В случае потери связи с оборудованием, вы будете виноваты сами. </w:t>
      </w:r>
      <w:r>
        <w:rPr>
          <w:b/>
        </w:rPr>
        <w:t>Разрешается перезагрузка оборудования</w:t>
      </w:r>
      <w:r>
        <w:t xml:space="preserve"> – только техническими экспертами. Например, применили неправильный ACL, который закрыл доступ по </w:t>
      </w:r>
      <w:proofErr w:type="spellStart"/>
      <w:r>
        <w:t>telnet</w:t>
      </w:r>
      <w:proofErr w:type="spellEnd"/>
      <w:r>
        <w:t>, но вы не успели сохранить конфигурацию.</w:t>
      </w:r>
    </w:p>
    <w:p w14:paraId="316F2D1C" w14:textId="77777777" w:rsidR="00773551" w:rsidRDefault="008B3ECF">
      <w:pPr>
        <w:ind w:firstLine="567"/>
      </w:pPr>
      <w:r>
        <w:t xml:space="preserve">Руководствуйтесь пословицей: </w:t>
      </w:r>
      <w:r>
        <w:rPr>
          <w:b/>
        </w:rPr>
        <w:t>Семь раз отмерь, один раз отрежь</w:t>
      </w:r>
      <w:r>
        <w:t xml:space="preserve">. Для выполнения задания у вас есть одна физическая машина (PC1 с доступом по </w:t>
      </w:r>
      <w:proofErr w:type="spellStart"/>
      <w:r>
        <w:t>Telnet</w:t>
      </w:r>
      <w:proofErr w:type="spellEnd"/>
      <w:r>
        <w:t xml:space="preserve"> и установленным ASDM), которую вы должны использовать в качестве:</w:t>
      </w:r>
    </w:p>
    <w:p w14:paraId="112248C4" w14:textId="77777777" w:rsidR="00773551" w:rsidRDefault="008B3ECF">
      <w:pPr>
        <w:ind w:firstLine="567"/>
      </w:pPr>
      <w:r>
        <w:t xml:space="preserve">PC2 Виртуальный ПК, </w:t>
      </w:r>
      <w:proofErr w:type="spellStart"/>
      <w:r>
        <w:t>Windows</w:t>
      </w:r>
      <w:proofErr w:type="spellEnd"/>
      <w:r>
        <w:t xml:space="preserve"> 10, </w:t>
      </w:r>
      <w:proofErr w:type="spellStart"/>
      <w:r>
        <w:t>Putty</w:t>
      </w:r>
      <w:proofErr w:type="spellEnd"/>
      <w:r>
        <w:t xml:space="preserve">. Пользователь </w:t>
      </w:r>
      <w:proofErr w:type="spellStart"/>
      <w:r>
        <w:t>User</w:t>
      </w:r>
      <w:proofErr w:type="spellEnd"/>
      <w:r>
        <w:t xml:space="preserve"> пароль P@ssw0rd </w:t>
      </w:r>
    </w:p>
    <w:p w14:paraId="6B4E4684" w14:textId="77777777" w:rsidR="00773551" w:rsidRDefault="008B3ECF">
      <w:pPr>
        <w:ind w:firstLine="567"/>
      </w:pPr>
      <w:r>
        <w:t xml:space="preserve">SRV1 Виртуальный ПК, </w:t>
      </w:r>
      <w:proofErr w:type="spellStart"/>
      <w:r>
        <w:t>Debian</w:t>
      </w:r>
      <w:proofErr w:type="spellEnd"/>
      <w:r>
        <w:t xml:space="preserve"> пользователь </w:t>
      </w:r>
      <w:proofErr w:type="spellStart"/>
      <w:r>
        <w:t>root</w:t>
      </w:r>
      <w:proofErr w:type="spellEnd"/>
      <w:r>
        <w:t xml:space="preserve"> пароль </w:t>
      </w:r>
      <w:proofErr w:type="spellStart"/>
      <w:r>
        <w:t>toor</w:t>
      </w:r>
      <w:proofErr w:type="spellEnd"/>
      <w:r>
        <w:t xml:space="preserve">, с предустановленными сервисами </w:t>
      </w:r>
    </w:p>
    <w:p w14:paraId="34F42273" w14:textId="77777777" w:rsidR="00773551" w:rsidRDefault="008B3ECF">
      <w:r>
        <w:t xml:space="preserve">1) </w:t>
      </w:r>
      <w:proofErr w:type="spellStart"/>
      <w:r>
        <w:t>SysLog</w:t>
      </w:r>
      <w:proofErr w:type="spellEnd"/>
      <w:r>
        <w:t xml:space="preserve"> папка для проверки /</w:t>
      </w:r>
      <w:proofErr w:type="spellStart"/>
      <w:r>
        <w:t>Cisco_Log</w:t>
      </w:r>
      <w:proofErr w:type="spellEnd"/>
    </w:p>
    <w:p w14:paraId="14DA7038" w14:textId="77777777" w:rsidR="00773551" w:rsidRDefault="008B3ECF">
      <w:r>
        <w:t xml:space="preserve">2) RADIUS - </w:t>
      </w:r>
      <w:proofErr w:type="spellStart"/>
      <w:r>
        <w:t>FreeRadius</w:t>
      </w:r>
      <w:proofErr w:type="spellEnd"/>
    </w:p>
    <w:p w14:paraId="1B0FD10A" w14:textId="77777777" w:rsidR="00773551" w:rsidRDefault="008B3ECF">
      <w:r>
        <w:t xml:space="preserve">3) SNMP – для проверки используется пакет </w:t>
      </w:r>
      <w:proofErr w:type="spellStart"/>
      <w:r>
        <w:t>Net</w:t>
      </w:r>
      <w:proofErr w:type="spellEnd"/>
      <w:r>
        <w:t xml:space="preserve">-SNMP используйте команду </w:t>
      </w:r>
      <w:proofErr w:type="spellStart"/>
      <w:r>
        <w:t>snmp_test</w:t>
      </w:r>
      <w:proofErr w:type="spellEnd"/>
      <w:r>
        <w:t xml:space="preserve"> </w:t>
      </w:r>
    </w:p>
    <w:p w14:paraId="48D3250E" w14:textId="77777777" w:rsidR="00773551" w:rsidRDefault="008B3ECF">
      <w:r>
        <w:t>4) NTP</w:t>
      </w:r>
    </w:p>
    <w:p w14:paraId="67415B4E" w14:textId="77777777" w:rsidR="00773551" w:rsidRDefault="008B3ECF">
      <w:r>
        <w:t>5) TFTP папка для проверки /</w:t>
      </w:r>
      <w:proofErr w:type="spellStart"/>
      <w:r>
        <w:t>Cisco_TFTP</w:t>
      </w:r>
      <w:proofErr w:type="spellEnd"/>
    </w:p>
    <w:p w14:paraId="5158BBA4" w14:textId="77777777" w:rsidR="00773551" w:rsidRDefault="00773551">
      <w:pPr>
        <w:ind w:firstLine="567"/>
      </w:pPr>
    </w:p>
    <w:p w14:paraId="54236987" w14:textId="77777777" w:rsidR="00773551" w:rsidRDefault="008B3ECF">
      <w:pPr>
        <w:ind w:firstLine="567"/>
      </w:pPr>
      <w:r>
        <w:t>Следует обратить внимание, что задание составлено не в хронологическом порядке. Некоторые секции могут потребовать действий из других секций, которые изложены ниже. Например, задание 3 в секции «Настройка служб» предписывает вам настроить службу протокола автоматической конфигурации хостов, которая, разумеется, не будет работать пока не будут выполнены необходимые настройки в секции «Конфигурация коммутации». На вас возлагается ответственность за распределение своего рабочего времени.</w:t>
      </w:r>
    </w:p>
    <w:p w14:paraId="6D944FE9" w14:textId="77777777" w:rsidR="00773551" w:rsidRDefault="008B3ECF">
      <w:pPr>
        <w:ind w:firstLine="567"/>
      </w:pPr>
      <w:r>
        <w:t xml:space="preserve">Не тратьте время, если у вас возникли проблемы с некоторыми заданиями. Вы можете использовать временные решения (если у вас есть зависимости в технологическом стеке) и продолжить выполнение других задач. Рекомендуется </w:t>
      </w:r>
      <w:r>
        <w:rPr>
          <w:b/>
        </w:rPr>
        <w:t>тщательно проверять</w:t>
      </w:r>
      <w:r>
        <w:t xml:space="preserve"> результаты своей работы. </w:t>
      </w:r>
    </w:p>
    <w:p w14:paraId="6DCA7EC0" w14:textId="77777777" w:rsidR="00773551" w:rsidRDefault="008B3ECF">
      <w:pPr>
        <w:ind w:firstLine="567"/>
      </w:pPr>
      <w:r>
        <w:t>Убедитесь в том, что ваши настройки на всех устройствах функционируют после перезагрузки всего оборудования.</w:t>
      </w:r>
    </w:p>
    <w:p w14:paraId="0C6D752D" w14:textId="77777777" w:rsidR="00773551" w:rsidRDefault="008B3ECF">
      <w:pPr>
        <w:pStyle w:val="2"/>
        <w:keepLines/>
        <w:spacing w:before="360" w:after="120" w:line="276" w:lineRule="auto"/>
        <w:ind w:firstLine="567"/>
      </w:pPr>
      <w:bookmarkStart w:id="13" w:name="_26in1rg" w:colFirst="0" w:colLast="0"/>
      <w:bookmarkEnd w:id="13"/>
      <w:r>
        <w:t>ПОДКЛЮЧЕНИЕ К УСТРОЙСТВАМ</w:t>
      </w:r>
    </w:p>
    <w:p w14:paraId="5E3508B3" w14:textId="77777777" w:rsidR="00773551" w:rsidRDefault="008B3ECF">
      <w:pPr>
        <w:ind w:firstLine="567"/>
      </w:pPr>
      <w:r>
        <w:t xml:space="preserve">Для подключения к FW1 используете учетную запись с логином: </w:t>
      </w:r>
      <w:proofErr w:type="spellStart"/>
      <w:r>
        <w:rPr>
          <w:b/>
        </w:rPr>
        <w:t>cisco</w:t>
      </w:r>
      <w:proofErr w:type="spellEnd"/>
      <w:r>
        <w:t xml:space="preserve"> и паролем: </w:t>
      </w:r>
      <w:proofErr w:type="spellStart"/>
      <w:r>
        <w:rPr>
          <w:b/>
        </w:rPr>
        <w:t>cisco</w:t>
      </w:r>
      <w:proofErr w:type="spellEnd"/>
      <w:r>
        <w:t xml:space="preserve">, для входа в привилегированный режим используйте пароль </w:t>
      </w:r>
      <w:proofErr w:type="spellStart"/>
      <w:r>
        <w:rPr>
          <w:b/>
        </w:rPr>
        <w:t>cisco</w:t>
      </w:r>
      <w:proofErr w:type="spellEnd"/>
      <w:r>
        <w:t xml:space="preserve">. Для подключения </w:t>
      </w:r>
      <w:r>
        <w:lastRenderedPageBreak/>
        <w:t xml:space="preserve">к остальным сетевым устройствам используйте пароль: </w:t>
      </w:r>
      <w:proofErr w:type="spellStart"/>
      <w:r>
        <w:rPr>
          <w:b/>
        </w:rPr>
        <w:t>cisco</w:t>
      </w:r>
      <w:proofErr w:type="spellEnd"/>
      <w:r>
        <w:t xml:space="preserve"> и пароль для привилегированного режима: </w:t>
      </w:r>
      <w:proofErr w:type="spellStart"/>
      <w:r>
        <w:rPr>
          <w:b/>
        </w:rPr>
        <w:t>cisco</w:t>
      </w:r>
      <w:proofErr w:type="spellEnd"/>
      <w:r>
        <w:br w:type="page"/>
      </w:r>
    </w:p>
    <w:p w14:paraId="339BB490" w14:textId="77777777" w:rsidR="00773551" w:rsidRDefault="00773551">
      <w:pPr>
        <w:ind w:firstLine="0"/>
      </w:pPr>
    </w:p>
    <w:p w14:paraId="776AC39D" w14:textId="77777777" w:rsidR="00773551" w:rsidRDefault="008B3ECF">
      <w:pPr>
        <w:numPr>
          <w:ilvl w:val="0"/>
          <w:numId w:val="2"/>
        </w:numPr>
        <w:spacing w:after="200"/>
        <w:jc w:val="left"/>
      </w:pPr>
      <w:r>
        <w:rPr>
          <w:b/>
        </w:rPr>
        <w:t>Базовая настройка</w:t>
      </w:r>
    </w:p>
    <w:p w14:paraId="55DF4CEE" w14:textId="77777777" w:rsidR="00773551" w:rsidRDefault="008B3ECF">
      <w:pPr>
        <w:numPr>
          <w:ilvl w:val="0"/>
          <w:numId w:val="25"/>
        </w:numPr>
        <w:ind w:left="720"/>
      </w:pPr>
      <w:r>
        <w:t>Задайте имя всех устройств в соответствии с топологией.</w:t>
      </w:r>
    </w:p>
    <w:p w14:paraId="729719B4" w14:textId="77777777" w:rsidR="00773551" w:rsidRDefault="008B3ECF">
      <w:pPr>
        <w:numPr>
          <w:ilvl w:val="0"/>
          <w:numId w:val="25"/>
        </w:numPr>
        <w:ind w:left="709"/>
      </w:pPr>
      <w:r>
        <w:t xml:space="preserve">Назначьте для всех устройств доменное имя </w:t>
      </w:r>
      <w:r>
        <w:rPr>
          <w:b/>
        </w:rPr>
        <w:t>worldskills.ru</w:t>
      </w:r>
    </w:p>
    <w:p w14:paraId="29C20707" w14:textId="77777777" w:rsidR="00773551" w:rsidRDefault="008B3ECF">
      <w:pPr>
        <w:numPr>
          <w:ilvl w:val="0"/>
          <w:numId w:val="25"/>
        </w:numPr>
        <w:ind w:left="720"/>
      </w:pPr>
      <w:r>
        <w:t xml:space="preserve">Создайте на всех устройствах пользователей </w:t>
      </w:r>
      <w:proofErr w:type="spellStart"/>
      <w:r>
        <w:rPr>
          <w:b/>
        </w:rPr>
        <w:t>wsruser</w:t>
      </w:r>
      <w:proofErr w:type="spellEnd"/>
      <w:r>
        <w:t xml:space="preserve"> с паролем </w:t>
      </w:r>
      <w:proofErr w:type="spellStart"/>
      <w:r>
        <w:rPr>
          <w:b/>
        </w:rPr>
        <w:t>network</w:t>
      </w:r>
      <w:proofErr w:type="spellEnd"/>
    </w:p>
    <w:p w14:paraId="13945C1B" w14:textId="77777777" w:rsidR="00773551" w:rsidRDefault="008B3ECF">
      <w:pPr>
        <w:numPr>
          <w:ilvl w:val="1"/>
          <w:numId w:val="25"/>
        </w:numPr>
        <w:ind w:left="1440"/>
      </w:pPr>
      <w:r>
        <w:t>Пароль пользователя должен храниться в конфигурации в виде результата хэш-функции.</w:t>
      </w:r>
    </w:p>
    <w:p w14:paraId="3D9E3301" w14:textId="77777777" w:rsidR="00773551" w:rsidRDefault="008B3ECF">
      <w:pPr>
        <w:numPr>
          <w:ilvl w:val="1"/>
          <w:numId w:val="25"/>
        </w:numPr>
        <w:ind w:left="1440"/>
      </w:pPr>
      <w:r>
        <w:t>Пользователь должен обладать максимальным уровнем привилегий.</w:t>
      </w:r>
    </w:p>
    <w:p w14:paraId="791773DE" w14:textId="77777777" w:rsidR="00773551" w:rsidRDefault="008B3ECF">
      <w:pPr>
        <w:numPr>
          <w:ilvl w:val="0"/>
          <w:numId w:val="25"/>
        </w:numPr>
        <w:ind w:left="720"/>
      </w:pPr>
      <w:r>
        <w:t xml:space="preserve">На всех устройствах установите пароль </w:t>
      </w:r>
      <w:proofErr w:type="spellStart"/>
      <w:r>
        <w:rPr>
          <w:b/>
        </w:rPr>
        <w:t>wsr</w:t>
      </w:r>
      <w:proofErr w:type="spellEnd"/>
      <w:r>
        <w:t xml:space="preserve"> на вход в привилегированный режим. </w:t>
      </w:r>
    </w:p>
    <w:p w14:paraId="13C508EE" w14:textId="77777777" w:rsidR="00773551" w:rsidRDefault="008B3ECF">
      <w:pPr>
        <w:numPr>
          <w:ilvl w:val="1"/>
          <w:numId w:val="25"/>
        </w:numPr>
        <w:ind w:left="1440"/>
      </w:pPr>
      <w:r>
        <w:t xml:space="preserve">Пароль должен храниться в конфигурации в виде результата хэш-функции. </w:t>
      </w:r>
    </w:p>
    <w:p w14:paraId="08F460EA" w14:textId="77777777" w:rsidR="00773551" w:rsidRDefault="008B3ECF">
      <w:pPr>
        <w:numPr>
          <w:ilvl w:val="0"/>
          <w:numId w:val="25"/>
        </w:numPr>
        <w:spacing w:after="200"/>
        <w:ind w:left="709"/>
      </w:pPr>
      <w:r>
        <w:t>Настройте режим, при котором все пароли в конфигурации хранятся в зашифрованном виде. На FW1 используйте шифрование AES.</w:t>
      </w:r>
    </w:p>
    <w:p w14:paraId="2236AB4E" w14:textId="77777777" w:rsidR="00773551" w:rsidRDefault="008B3ECF">
      <w:pPr>
        <w:numPr>
          <w:ilvl w:val="0"/>
          <w:numId w:val="25"/>
        </w:numPr>
        <w:ind w:left="720"/>
      </w:pPr>
      <w:r>
        <w:t>Для всех устройств реализуйте модель AAA.</w:t>
      </w:r>
    </w:p>
    <w:p w14:paraId="26568EF4" w14:textId="77777777" w:rsidR="00773551" w:rsidRDefault="008B3ECF">
      <w:pPr>
        <w:numPr>
          <w:ilvl w:val="1"/>
          <w:numId w:val="25"/>
        </w:numPr>
        <w:ind w:left="1440"/>
      </w:pPr>
      <w:r>
        <w:t>Аутентификация на линиях виртуальных терминалов с 0 по 15 должна производиться с использованием локальной базы учётных записей. (кроме маршрутизатора HQ1)</w:t>
      </w:r>
    </w:p>
    <w:p w14:paraId="61B6E248" w14:textId="77777777" w:rsidR="00773551" w:rsidRDefault="008B3ECF">
      <w:pPr>
        <w:numPr>
          <w:ilvl w:val="1"/>
          <w:numId w:val="25"/>
        </w:numPr>
        <w:ind w:left="1440"/>
      </w:pPr>
      <w:r>
        <w:t xml:space="preserve">После успешной аутентификации при удаленном подключении пользователи сразу должен получать права, соответствующие их уровню привилегий или роли </w:t>
      </w:r>
      <w:r>
        <w:rPr>
          <w:highlight w:val="white"/>
        </w:rPr>
        <w:t>(кроме межсетевого экрана FW1).</w:t>
      </w:r>
    </w:p>
    <w:p w14:paraId="4013D479" w14:textId="77777777" w:rsidR="00773551" w:rsidRDefault="008B3ECF">
      <w:pPr>
        <w:numPr>
          <w:ilvl w:val="1"/>
          <w:numId w:val="25"/>
        </w:numPr>
        <w:ind w:left="1440"/>
      </w:pPr>
      <w:r>
        <w:t xml:space="preserve">Настройте необходимость аутентификации на локальной консоли. </w:t>
      </w:r>
    </w:p>
    <w:p w14:paraId="53CB0A83" w14:textId="77777777" w:rsidR="00773551" w:rsidRDefault="008B3ECF">
      <w:pPr>
        <w:numPr>
          <w:ilvl w:val="1"/>
          <w:numId w:val="25"/>
        </w:numPr>
        <w:ind w:left="1440"/>
      </w:pPr>
      <w:r>
        <w:t xml:space="preserve">При успешной аутентификации на локальной консоли пользователи должны сразу должен получать права, соответствующие их уровню привилегий или роли. </w:t>
      </w:r>
    </w:p>
    <w:p w14:paraId="2F5F144A" w14:textId="77777777" w:rsidR="00773551" w:rsidRDefault="008B3ECF">
      <w:pPr>
        <w:numPr>
          <w:ilvl w:val="0"/>
          <w:numId w:val="25"/>
        </w:numPr>
      </w:pPr>
      <w:r>
        <w:t xml:space="preserve">На устройствах, к которым разрешен доступ, в соответствии с топологиями L2 и L3, создайте виртуальные интерфейсы, </w:t>
      </w:r>
      <w:proofErr w:type="spellStart"/>
      <w:r>
        <w:t>подынтерфейсы</w:t>
      </w:r>
      <w:proofErr w:type="spellEnd"/>
      <w:r>
        <w:t xml:space="preserve"> и интерфейсы типа петля, назначьте IP-адреса.</w:t>
      </w:r>
    </w:p>
    <w:p w14:paraId="6D9A2668" w14:textId="77777777" w:rsidR="00773551" w:rsidRDefault="008B3ECF">
      <w:pPr>
        <w:numPr>
          <w:ilvl w:val="0"/>
          <w:numId w:val="25"/>
        </w:numPr>
      </w:pPr>
      <w:r>
        <w:t>На маршрутизаторе HQ1 на виртуальных терминальных линиях с 0 по 15 настройте аутентификацию с использованием RADIUS-сервера.</w:t>
      </w:r>
    </w:p>
    <w:p w14:paraId="4DC06794" w14:textId="77777777" w:rsidR="00773551" w:rsidRDefault="008B3ECF">
      <w:pPr>
        <w:numPr>
          <w:ilvl w:val="1"/>
          <w:numId w:val="25"/>
        </w:numPr>
        <w:pBdr>
          <w:top w:val="nil"/>
          <w:left w:val="nil"/>
          <w:bottom w:val="nil"/>
          <w:right w:val="nil"/>
          <w:between w:val="nil"/>
        </w:pBdr>
        <w:ind w:left="1440"/>
      </w:pPr>
      <w:r>
        <w:t xml:space="preserve">Используйте на линиях </w:t>
      </w:r>
      <w:proofErr w:type="spellStart"/>
      <w:r>
        <w:t>vty</w:t>
      </w:r>
      <w:proofErr w:type="spellEnd"/>
      <w:r>
        <w:t xml:space="preserve"> с 0 по 15 отдельный список методов с названием </w:t>
      </w:r>
      <w:proofErr w:type="spellStart"/>
      <w:r>
        <w:t>method_man</w:t>
      </w:r>
      <w:proofErr w:type="spellEnd"/>
    </w:p>
    <w:p w14:paraId="69528615" w14:textId="77777777" w:rsidR="00773551" w:rsidRDefault="008B3ECF">
      <w:pPr>
        <w:numPr>
          <w:ilvl w:val="1"/>
          <w:numId w:val="25"/>
        </w:numPr>
        <w:pBdr>
          <w:top w:val="nil"/>
          <w:left w:val="nil"/>
          <w:bottom w:val="nil"/>
          <w:right w:val="nil"/>
          <w:between w:val="nil"/>
        </w:pBdr>
        <w:ind w:left="1440"/>
      </w:pPr>
      <w:r>
        <w:t>Порядок аутентификации:</w:t>
      </w:r>
    </w:p>
    <w:p w14:paraId="1DEED45C" w14:textId="77777777" w:rsidR="00773551" w:rsidRDefault="008B3ECF">
      <w:pPr>
        <w:numPr>
          <w:ilvl w:val="1"/>
          <w:numId w:val="25"/>
        </w:numPr>
        <w:pBdr>
          <w:top w:val="nil"/>
          <w:left w:val="nil"/>
          <w:bottom w:val="nil"/>
          <w:right w:val="nil"/>
          <w:between w:val="nil"/>
        </w:pBdr>
        <w:ind w:left="1440"/>
      </w:pPr>
      <w:r>
        <w:t>Локальная</w:t>
      </w:r>
    </w:p>
    <w:p w14:paraId="6E558325" w14:textId="77777777" w:rsidR="00773551" w:rsidRDefault="008B3ECF">
      <w:pPr>
        <w:numPr>
          <w:ilvl w:val="1"/>
          <w:numId w:val="25"/>
        </w:numPr>
        <w:pBdr>
          <w:top w:val="nil"/>
          <w:left w:val="nil"/>
          <w:bottom w:val="nil"/>
          <w:right w:val="nil"/>
          <w:between w:val="nil"/>
        </w:pBdr>
        <w:ind w:left="1440"/>
      </w:pPr>
      <w:r>
        <w:t>RADIUS</w:t>
      </w:r>
    </w:p>
    <w:p w14:paraId="61950558" w14:textId="77777777" w:rsidR="00773551" w:rsidRDefault="008B3ECF">
      <w:pPr>
        <w:numPr>
          <w:ilvl w:val="1"/>
          <w:numId w:val="25"/>
        </w:numPr>
        <w:pBdr>
          <w:top w:val="nil"/>
          <w:left w:val="nil"/>
          <w:bottom w:val="nil"/>
          <w:right w:val="nil"/>
          <w:between w:val="nil"/>
        </w:pBdr>
        <w:ind w:left="1440"/>
      </w:pPr>
      <w:r>
        <w:t xml:space="preserve">Используйте общий ключ </w:t>
      </w:r>
      <w:proofErr w:type="spellStart"/>
      <w:r>
        <w:t>cisco</w:t>
      </w:r>
      <w:proofErr w:type="spellEnd"/>
    </w:p>
    <w:p w14:paraId="2CFAF82E" w14:textId="77777777" w:rsidR="00773551" w:rsidRDefault="008B3ECF">
      <w:pPr>
        <w:numPr>
          <w:ilvl w:val="1"/>
          <w:numId w:val="25"/>
        </w:numPr>
        <w:pBdr>
          <w:top w:val="nil"/>
          <w:left w:val="nil"/>
          <w:bottom w:val="nil"/>
          <w:right w:val="nil"/>
          <w:between w:val="nil"/>
        </w:pBdr>
        <w:ind w:left="1440"/>
      </w:pPr>
      <w:r>
        <w:t>Используйте номера портов 1812 и 1813 для аутентификации и учета соответственно</w:t>
      </w:r>
    </w:p>
    <w:p w14:paraId="330FD62D" w14:textId="77777777" w:rsidR="00773551" w:rsidRDefault="008B3ECF">
      <w:pPr>
        <w:numPr>
          <w:ilvl w:val="1"/>
          <w:numId w:val="25"/>
        </w:numPr>
        <w:pBdr>
          <w:top w:val="nil"/>
          <w:left w:val="nil"/>
          <w:bottom w:val="nil"/>
          <w:right w:val="nil"/>
          <w:between w:val="nil"/>
        </w:pBdr>
        <w:ind w:left="1440"/>
      </w:pPr>
      <w:r>
        <w:t>Адрес RADIUS-сервера 172.16.20.20</w:t>
      </w:r>
    </w:p>
    <w:p w14:paraId="0198518C" w14:textId="77777777" w:rsidR="00773551" w:rsidRDefault="008B3ECF">
      <w:pPr>
        <w:numPr>
          <w:ilvl w:val="1"/>
          <w:numId w:val="25"/>
        </w:numPr>
        <w:pBdr>
          <w:top w:val="nil"/>
          <w:left w:val="nil"/>
          <w:bottom w:val="nil"/>
          <w:right w:val="nil"/>
          <w:between w:val="nil"/>
        </w:pBdr>
        <w:ind w:left="1440"/>
      </w:pPr>
      <w:r>
        <w:t>Настройте авторизацию при успешной аутентификации</w:t>
      </w:r>
    </w:p>
    <w:p w14:paraId="4B7D0921" w14:textId="77777777" w:rsidR="00773551" w:rsidRDefault="008B3ECF">
      <w:pPr>
        <w:numPr>
          <w:ilvl w:val="1"/>
          <w:numId w:val="25"/>
        </w:numPr>
        <w:pBdr>
          <w:top w:val="nil"/>
          <w:left w:val="nil"/>
          <w:bottom w:val="nil"/>
          <w:right w:val="nil"/>
          <w:between w:val="nil"/>
        </w:pBdr>
        <w:ind w:left="1440"/>
      </w:pPr>
      <w:r>
        <w:t xml:space="preserve">Проверьте аутентификацию по протоколу RADIUS при удаленном подключении к маршрутизатору HQ1, используя учетную запись </w:t>
      </w:r>
      <w:proofErr w:type="spellStart"/>
      <w:r>
        <w:rPr>
          <w:b/>
        </w:rPr>
        <w:t>radius</w:t>
      </w:r>
      <w:proofErr w:type="spellEnd"/>
      <w:r>
        <w:rPr>
          <w:b/>
        </w:rPr>
        <w:t xml:space="preserve"> </w:t>
      </w:r>
      <w:r>
        <w:t xml:space="preserve">с паролем </w:t>
      </w:r>
      <w:proofErr w:type="spellStart"/>
      <w:r>
        <w:rPr>
          <w:b/>
        </w:rPr>
        <w:t>cisco</w:t>
      </w:r>
      <w:proofErr w:type="spellEnd"/>
    </w:p>
    <w:p w14:paraId="16D40358" w14:textId="77777777" w:rsidR="00773551" w:rsidRDefault="008B3ECF">
      <w:pPr>
        <w:numPr>
          <w:ilvl w:val="0"/>
          <w:numId w:val="25"/>
        </w:numPr>
        <w:ind w:left="720"/>
      </w:pPr>
      <w:r>
        <w:t>Все устройства должны быть доступны для управления по протоколу SSH версии 2.</w:t>
      </w:r>
    </w:p>
    <w:p w14:paraId="5E91096E" w14:textId="77777777" w:rsidR="00773551" w:rsidRDefault="00773551">
      <w:pPr>
        <w:ind w:firstLine="0"/>
      </w:pPr>
    </w:p>
    <w:p w14:paraId="7D239F38" w14:textId="77777777" w:rsidR="00773551" w:rsidRDefault="008B3ECF">
      <w:pPr>
        <w:numPr>
          <w:ilvl w:val="0"/>
          <w:numId w:val="2"/>
        </w:numPr>
        <w:spacing w:after="200"/>
      </w:pPr>
      <w:r>
        <w:rPr>
          <w:b/>
        </w:rPr>
        <w:t>Настройка коммутации</w:t>
      </w:r>
    </w:p>
    <w:p w14:paraId="5AA01483" w14:textId="77777777" w:rsidR="00773551" w:rsidRDefault="008B3ECF">
      <w:pPr>
        <w:numPr>
          <w:ilvl w:val="0"/>
          <w:numId w:val="28"/>
        </w:numPr>
        <w:ind w:left="709" w:hanging="357"/>
      </w:pPr>
      <w:r>
        <w:t>Создайте таблицу VLAN:</w:t>
      </w:r>
    </w:p>
    <w:p w14:paraId="4A3FD874" w14:textId="77777777" w:rsidR="00773551" w:rsidRDefault="008B3ECF">
      <w:pPr>
        <w:numPr>
          <w:ilvl w:val="0"/>
          <w:numId w:val="38"/>
        </w:numPr>
        <w:ind w:left="2127" w:hanging="140"/>
      </w:pPr>
      <w:r>
        <w:t xml:space="preserve">VLAN1000 с именем </w:t>
      </w:r>
      <w:r>
        <w:rPr>
          <w:b/>
        </w:rPr>
        <w:t>MGT</w:t>
      </w:r>
      <w:r>
        <w:t>.</w:t>
      </w:r>
    </w:p>
    <w:p w14:paraId="0E5FC571" w14:textId="77777777" w:rsidR="00773551" w:rsidRDefault="008B3ECF">
      <w:pPr>
        <w:numPr>
          <w:ilvl w:val="0"/>
          <w:numId w:val="38"/>
        </w:numPr>
        <w:ind w:left="2127" w:hanging="140"/>
      </w:pPr>
      <w:r>
        <w:t xml:space="preserve">VLAN1200 с именем </w:t>
      </w:r>
      <w:r>
        <w:rPr>
          <w:b/>
        </w:rPr>
        <w:t>DATA</w:t>
      </w:r>
      <w:r>
        <w:t>.</w:t>
      </w:r>
    </w:p>
    <w:p w14:paraId="0B2637BA" w14:textId="77777777" w:rsidR="00773551" w:rsidRDefault="008B3ECF">
      <w:pPr>
        <w:numPr>
          <w:ilvl w:val="0"/>
          <w:numId w:val="38"/>
        </w:numPr>
        <w:ind w:left="2127" w:hanging="140"/>
      </w:pPr>
      <w:r>
        <w:t xml:space="preserve">VLAN1300 с именем </w:t>
      </w:r>
      <w:r>
        <w:rPr>
          <w:b/>
        </w:rPr>
        <w:t>OFFICE</w:t>
      </w:r>
      <w:r>
        <w:t>.</w:t>
      </w:r>
    </w:p>
    <w:p w14:paraId="54348C79" w14:textId="77777777" w:rsidR="00773551" w:rsidRDefault="008B3ECF">
      <w:pPr>
        <w:numPr>
          <w:ilvl w:val="0"/>
          <w:numId w:val="38"/>
        </w:numPr>
        <w:ind w:left="2127" w:hanging="140"/>
      </w:pPr>
      <w:r>
        <w:t xml:space="preserve">VLAN1500 с именем </w:t>
      </w:r>
      <w:r>
        <w:rPr>
          <w:b/>
        </w:rPr>
        <w:t>NATIVE</w:t>
      </w:r>
      <w:r>
        <w:t>.</w:t>
      </w:r>
    </w:p>
    <w:p w14:paraId="7EFDD6BE" w14:textId="77777777" w:rsidR="00773551" w:rsidRDefault="008B3ECF">
      <w:pPr>
        <w:numPr>
          <w:ilvl w:val="0"/>
          <w:numId w:val="38"/>
        </w:numPr>
        <w:ind w:left="2127" w:hanging="140"/>
      </w:pPr>
      <w:r>
        <w:t xml:space="preserve">VLAN1600 с именем </w:t>
      </w:r>
      <w:r>
        <w:rPr>
          <w:b/>
        </w:rPr>
        <w:t>SHUTDOWN</w:t>
      </w:r>
      <w:r>
        <w:t>.</w:t>
      </w:r>
    </w:p>
    <w:p w14:paraId="6B244097" w14:textId="77777777" w:rsidR="00773551" w:rsidRDefault="00773551">
      <w:pPr>
        <w:ind w:firstLine="0"/>
      </w:pPr>
    </w:p>
    <w:p w14:paraId="68CECD93" w14:textId="77777777" w:rsidR="00773551" w:rsidRDefault="008B3ECF">
      <w:pPr>
        <w:numPr>
          <w:ilvl w:val="0"/>
          <w:numId w:val="28"/>
        </w:numPr>
      </w:pPr>
      <w:r>
        <w:t>Отключите протокол VTP явным образом</w:t>
      </w:r>
    </w:p>
    <w:p w14:paraId="60B16FD2" w14:textId="77777777" w:rsidR="00773551" w:rsidRDefault="008B3ECF">
      <w:pPr>
        <w:numPr>
          <w:ilvl w:val="0"/>
          <w:numId w:val="28"/>
        </w:numPr>
      </w:pPr>
      <w:r>
        <w:t xml:space="preserve">Между всеми коммутаторами настройте </w:t>
      </w:r>
      <w:proofErr w:type="spellStart"/>
      <w:r>
        <w:t>транки</w:t>
      </w:r>
      <w:proofErr w:type="spellEnd"/>
      <w:r>
        <w:t xml:space="preserve"> с использованием протокола IEEE 802.1q.</w:t>
      </w:r>
    </w:p>
    <w:p w14:paraId="121BA8F4" w14:textId="77777777" w:rsidR="00773551" w:rsidRDefault="008B3ECF">
      <w:pPr>
        <w:numPr>
          <w:ilvl w:val="0"/>
          <w:numId w:val="3"/>
        </w:numPr>
        <w:ind w:left="1560"/>
      </w:pPr>
      <w:r>
        <w:t>Порты F0/10 коммутаторов SW2 и SW3, а также порт F0/1 коммутатора SW1 должны работать без использования согласования. Отключите протокол DTP явным образом.</w:t>
      </w:r>
    </w:p>
    <w:p w14:paraId="4A2D4E10" w14:textId="77777777" w:rsidR="00773551" w:rsidRDefault="008B3ECF">
      <w:pPr>
        <w:numPr>
          <w:ilvl w:val="0"/>
          <w:numId w:val="3"/>
        </w:numPr>
        <w:ind w:left="1560"/>
      </w:pPr>
      <w:proofErr w:type="spellStart"/>
      <w:r>
        <w:t>Транк</w:t>
      </w:r>
      <w:proofErr w:type="spellEnd"/>
      <w:r>
        <w:t xml:space="preserve"> между коммутаторами SW2 и SW3 должен быть настроен без использования согласования. Отключите протокол DTP явным образом.</w:t>
      </w:r>
    </w:p>
    <w:p w14:paraId="4718A935" w14:textId="77777777" w:rsidR="00773551" w:rsidRDefault="008B3ECF">
      <w:pPr>
        <w:numPr>
          <w:ilvl w:val="0"/>
          <w:numId w:val="3"/>
        </w:numPr>
        <w:ind w:left="1560"/>
      </w:pPr>
      <w:proofErr w:type="spellStart"/>
      <w:r>
        <w:t>Транки</w:t>
      </w:r>
      <w:proofErr w:type="spellEnd"/>
      <w:r>
        <w:t xml:space="preserve"> между коммутаторами SW1 и SW2, а также между SW1 и SW3, должны быть согласованы по DTP, коммутатор SW1 должен инициировать создание </w:t>
      </w:r>
      <w:proofErr w:type="spellStart"/>
      <w:r>
        <w:t>транка</w:t>
      </w:r>
      <w:proofErr w:type="spellEnd"/>
      <w:r>
        <w:t>, а коммутаторы SW2 и SW3 должны ожидать начала согласования параметров от соседа, но сами не инициировать согласование.</w:t>
      </w:r>
    </w:p>
    <w:p w14:paraId="18203797" w14:textId="77777777" w:rsidR="00773551" w:rsidRDefault="008B3ECF">
      <w:pPr>
        <w:numPr>
          <w:ilvl w:val="0"/>
          <w:numId w:val="3"/>
        </w:numPr>
        <w:ind w:left="1560"/>
      </w:pPr>
      <w:r>
        <w:t xml:space="preserve">Для всех магистральных каналов назначьте </w:t>
      </w:r>
      <w:proofErr w:type="spellStart"/>
      <w:r>
        <w:t>native</w:t>
      </w:r>
      <w:proofErr w:type="spellEnd"/>
      <w:r>
        <w:t xml:space="preserve"> </w:t>
      </w:r>
      <w:proofErr w:type="spellStart"/>
      <w:r>
        <w:t>vlan</w:t>
      </w:r>
      <w:proofErr w:type="spellEnd"/>
      <w:r>
        <w:t xml:space="preserve"> 500.</w:t>
      </w:r>
    </w:p>
    <w:p w14:paraId="27014D76" w14:textId="77777777" w:rsidR="00773551" w:rsidRDefault="008B3ECF">
      <w:pPr>
        <w:numPr>
          <w:ilvl w:val="0"/>
          <w:numId w:val="3"/>
        </w:numPr>
        <w:ind w:left="1560"/>
      </w:pPr>
      <w:r>
        <w:t>Запретите пересылку по магистральным каналам все неиспользуемые VLAN, в том числе VLAN1</w:t>
      </w:r>
    </w:p>
    <w:p w14:paraId="780564C8" w14:textId="77777777" w:rsidR="00773551" w:rsidRDefault="008B3ECF">
      <w:pPr>
        <w:numPr>
          <w:ilvl w:val="0"/>
          <w:numId w:val="28"/>
        </w:numPr>
      </w:pPr>
      <w:r>
        <w:t>Настройте агрегирование каналов связи между коммутаторами.</w:t>
      </w:r>
    </w:p>
    <w:p w14:paraId="01F8405A" w14:textId="77777777" w:rsidR="00773551" w:rsidRDefault="008B3ECF">
      <w:pPr>
        <w:numPr>
          <w:ilvl w:val="0"/>
          <w:numId w:val="44"/>
        </w:numPr>
        <w:ind w:left="1560"/>
      </w:pPr>
      <w:r>
        <w:t>Номера портовых групп:</w:t>
      </w:r>
    </w:p>
    <w:p w14:paraId="2BC95B31" w14:textId="77777777" w:rsidR="00773551" w:rsidRDefault="008B3ECF">
      <w:pPr>
        <w:ind w:left="1560" w:hanging="1560"/>
      </w:pPr>
      <w:r>
        <w:t>1 – между коммутаторами SW1 (F0/5-6) и SW2 (F0/5-6);</w:t>
      </w:r>
    </w:p>
    <w:p w14:paraId="66BC3DDE" w14:textId="77777777" w:rsidR="00773551" w:rsidRDefault="008B3ECF">
      <w:pPr>
        <w:ind w:left="1560" w:hanging="1560"/>
      </w:pPr>
      <w:r>
        <w:t>2 – между коммутаторами SW1 (F0/3-4) и SW3 (F0/3-4);</w:t>
      </w:r>
    </w:p>
    <w:p w14:paraId="5E9E6109" w14:textId="77777777" w:rsidR="00773551" w:rsidRDefault="008B3ECF">
      <w:pPr>
        <w:numPr>
          <w:ilvl w:val="0"/>
          <w:numId w:val="44"/>
        </w:numPr>
        <w:ind w:left="1560"/>
      </w:pPr>
      <w:r>
        <w:t>Агрегированный канал между SW1 и SW2 должен быть организован с использованием протокола согласования LACP. SW1 должен быть настроен в активном режиме, SW2 в пассивном.</w:t>
      </w:r>
    </w:p>
    <w:p w14:paraId="7CFD8BFA" w14:textId="77777777" w:rsidR="00773551" w:rsidRDefault="008B3ECF">
      <w:pPr>
        <w:numPr>
          <w:ilvl w:val="0"/>
          <w:numId w:val="44"/>
        </w:numPr>
        <w:ind w:left="1530"/>
      </w:pPr>
      <w:r>
        <w:t xml:space="preserve">Агрегированный канал между SW1 и SW3 должен быть организован с использованием протокола согласования </w:t>
      </w:r>
      <w:proofErr w:type="spellStart"/>
      <w:r>
        <w:t>PAgP</w:t>
      </w:r>
      <w:proofErr w:type="spellEnd"/>
      <w:r>
        <w:t>. SW1 должен быть настроен в предпочтительном, SW3 в автоматическом.</w:t>
      </w:r>
    </w:p>
    <w:p w14:paraId="25F003BD" w14:textId="77777777" w:rsidR="00773551" w:rsidRDefault="008B3ECF">
      <w:pPr>
        <w:numPr>
          <w:ilvl w:val="0"/>
          <w:numId w:val="28"/>
        </w:numPr>
      </w:pPr>
      <w:r>
        <w:t xml:space="preserve">Конфигурация протокола </w:t>
      </w:r>
      <w:proofErr w:type="spellStart"/>
      <w:r>
        <w:t>остовного</w:t>
      </w:r>
      <w:proofErr w:type="spellEnd"/>
      <w:r>
        <w:t xml:space="preserve"> дерева:</w:t>
      </w:r>
    </w:p>
    <w:p w14:paraId="03CC1E57" w14:textId="77777777" w:rsidR="00773551" w:rsidRDefault="008B3ECF">
      <w:pPr>
        <w:numPr>
          <w:ilvl w:val="0"/>
          <w:numId w:val="13"/>
        </w:numPr>
        <w:ind w:left="1560"/>
      </w:pPr>
      <w:r>
        <w:t>Используйте протокол MST.</w:t>
      </w:r>
    </w:p>
    <w:p w14:paraId="48B49751" w14:textId="77777777" w:rsidR="00773551" w:rsidRDefault="008B3ECF">
      <w:pPr>
        <w:numPr>
          <w:ilvl w:val="0"/>
          <w:numId w:val="13"/>
        </w:numPr>
        <w:ind w:left="1560"/>
      </w:pPr>
      <w:r>
        <w:t>Сконфигурируйте имя региона WSR39</w:t>
      </w:r>
    </w:p>
    <w:p w14:paraId="531DE29B" w14:textId="77777777" w:rsidR="00773551" w:rsidRDefault="008B3ECF">
      <w:pPr>
        <w:numPr>
          <w:ilvl w:val="0"/>
          <w:numId w:val="13"/>
        </w:numPr>
        <w:ind w:left="1560"/>
      </w:pPr>
      <w:r>
        <w:t>Сконфигурируйте 2 инстанса</w:t>
      </w:r>
    </w:p>
    <w:p w14:paraId="3C8B2887" w14:textId="77777777" w:rsidR="00773551" w:rsidRDefault="008B3ECF">
      <w:pPr>
        <w:numPr>
          <w:ilvl w:val="1"/>
          <w:numId w:val="13"/>
        </w:numPr>
      </w:pPr>
      <w:r>
        <w:t>1 - VLAN100, VLAN</w:t>
      </w:r>
      <w:proofErr w:type="gramStart"/>
      <w:r>
        <w:t>1200,VLAN</w:t>
      </w:r>
      <w:proofErr w:type="gramEnd"/>
      <w:r>
        <w:t>1300</w:t>
      </w:r>
    </w:p>
    <w:p w14:paraId="419EA32D" w14:textId="77777777" w:rsidR="00773551" w:rsidRDefault="008B3ECF">
      <w:pPr>
        <w:numPr>
          <w:ilvl w:val="1"/>
          <w:numId w:val="13"/>
        </w:numPr>
      </w:pPr>
      <w:r>
        <w:t>2 - VLAN 1500, VLAN 1600</w:t>
      </w:r>
    </w:p>
    <w:p w14:paraId="7DE6D0E8" w14:textId="77777777" w:rsidR="00773551" w:rsidRDefault="008B3ECF">
      <w:pPr>
        <w:numPr>
          <w:ilvl w:val="0"/>
          <w:numId w:val="13"/>
        </w:numPr>
      </w:pPr>
      <w:r>
        <w:t>В качестве корневого коммутатора для 1 инстанса сконфигурируйте SW1</w:t>
      </w:r>
    </w:p>
    <w:p w14:paraId="1AE95323" w14:textId="77777777" w:rsidR="00773551" w:rsidRDefault="008B3ECF">
      <w:pPr>
        <w:numPr>
          <w:ilvl w:val="0"/>
          <w:numId w:val="13"/>
        </w:numPr>
      </w:pPr>
      <w:r>
        <w:t>В качестве корневого коммутатора для 2 инстанса сконфигурируйте SW2</w:t>
      </w:r>
    </w:p>
    <w:p w14:paraId="04272D20" w14:textId="77777777" w:rsidR="00773551" w:rsidRDefault="008B3ECF">
      <w:pPr>
        <w:numPr>
          <w:ilvl w:val="0"/>
          <w:numId w:val="13"/>
        </w:numPr>
      </w:pPr>
      <w:r>
        <w:t>Обеспечьте быстрое согласование магистральных каналов (Без ожидания MSTP)</w:t>
      </w:r>
    </w:p>
    <w:p w14:paraId="6DFADC12" w14:textId="77777777" w:rsidR="00773551" w:rsidRDefault="008B3ECF">
      <w:pPr>
        <w:numPr>
          <w:ilvl w:val="0"/>
          <w:numId w:val="28"/>
        </w:numPr>
        <w:pBdr>
          <w:top w:val="none" w:sz="0" w:space="0" w:color="000000"/>
          <w:left w:val="none" w:sz="0" w:space="0" w:color="000000"/>
          <w:bottom w:val="none" w:sz="0" w:space="0" w:color="000000"/>
          <w:right w:val="none" w:sz="0" w:space="0" w:color="000000"/>
          <w:between w:val="none" w:sz="0" w:space="0" w:color="000000"/>
        </w:pBdr>
        <w:ind w:hanging="357"/>
      </w:pPr>
      <w:r>
        <w:lastRenderedPageBreak/>
        <w:t xml:space="preserve">Настройте порты F0/10 коммутаторов SW2 и SW3 в соответствии с L2 диаграммой. </w:t>
      </w:r>
    </w:p>
    <w:p w14:paraId="4BD98843" w14:textId="77777777" w:rsidR="00773551" w:rsidRDefault="008B3ECF">
      <w:pPr>
        <w:numPr>
          <w:ilvl w:val="0"/>
          <w:numId w:val="28"/>
        </w:numPr>
        <w:pBdr>
          <w:top w:val="none" w:sz="0" w:space="0" w:color="000000"/>
          <w:left w:val="none" w:sz="0" w:space="0" w:color="000000"/>
          <w:bottom w:val="none" w:sz="0" w:space="0" w:color="000000"/>
          <w:right w:val="none" w:sz="0" w:space="0" w:color="000000"/>
          <w:between w:val="none" w:sz="0" w:space="0" w:color="000000"/>
        </w:pBdr>
        <w:ind w:hanging="357"/>
      </w:pPr>
      <w:r>
        <w:t>Между HQ1 и FW1 настройте взаимодействие по протоколу IEEE 802.1Q.</w:t>
      </w:r>
    </w:p>
    <w:p w14:paraId="734D5791" w14:textId="77777777" w:rsidR="00773551" w:rsidRDefault="008B3ECF">
      <w:pPr>
        <w:numPr>
          <w:ilvl w:val="0"/>
          <w:numId w:val="28"/>
        </w:numPr>
        <w:pBdr>
          <w:top w:val="none" w:sz="0" w:space="0" w:color="000000"/>
          <w:left w:val="none" w:sz="0" w:space="0" w:color="000000"/>
          <w:bottom w:val="none" w:sz="0" w:space="0" w:color="000000"/>
          <w:right w:val="none" w:sz="0" w:space="0" w:color="000000"/>
          <w:between w:val="none" w:sz="0" w:space="0" w:color="000000"/>
        </w:pBdr>
        <w:ind w:hanging="357"/>
      </w:pPr>
      <w:r>
        <w:t>На всех устройствах, отключите неиспользуемые порты.</w:t>
      </w:r>
    </w:p>
    <w:p w14:paraId="79253EB9" w14:textId="77777777" w:rsidR="00773551" w:rsidRDefault="008B3ECF">
      <w:pPr>
        <w:numPr>
          <w:ilvl w:val="0"/>
          <w:numId w:val="28"/>
        </w:numPr>
        <w:pBdr>
          <w:top w:val="none" w:sz="0" w:space="0" w:color="000000"/>
          <w:left w:val="none" w:sz="0" w:space="0" w:color="000000"/>
          <w:bottom w:val="none" w:sz="0" w:space="0" w:color="000000"/>
          <w:right w:val="none" w:sz="0" w:space="0" w:color="000000"/>
          <w:between w:val="none" w:sz="0" w:space="0" w:color="000000"/>
        </w:pBdr>
        <w:ind w:hanging="357"/>
      </w:pPr>
      <w:r>
        <w:t>На всех коммутаторах, неиспользуемые порты переведите во VLAN 1600.</w:t>
      </w:r>
    </w:p>
    <w:p w14:paraId="24E43286" w14:textId="77777777" w:rsidR="00773551" w:rsidRDefault="00773551">
      <w:pPr>
        <w:ind w:left="360" w:hanging="360"/>
      </w:pPr>
    </w:p>
    <w:p w14:paraId="61730722" w14:textId="77777777" w:rsidR="00773551" w:rsidRDefault="00773551">
      <w:pPr>
        <w:ind w:left="360" w:hanging="360"/>
      </w:pPr>
    </w:p>
    <w:p w14:paraId="14E595FF" w14:textId="77777777" w:rsidR="00773551" w:rsidRDefault="008B3ECF">
      <w:pPr>
        <w:numPr>
          <w:ilvl w:val="0"/>
          <w:numId w:val="2"/>
        </w:numPr>
        <w:spacing w:after="200"/>
      </w:pPr>
      <w:r>
        <w:rPr>
          <w:b/>
        </w:rPr>
        <w:t>Настройка подключений к глобальным сетям</w:t>
      </w:r>
    </w:p>
    <w:p w14:paraId="46B807AA" w14:textId="77777777" w:rsidR="00773551" w:rsidRDefault="008B3ECF">
      <w:pPr>
        <w:numPr>
          <w:ilvl w:val="0"/>
          <w:numId w:val="19"/>
        </w:numPr>
      </w:pPr>
      <w:r>
        <w:t xml:space="preserve">Подключение FW1 к ISP1 и ISP2 осуществляется с помощью </w:t>
      </w:r>
      <w:proofErr w:type="spellStart"/>
      <w:r>
        <w:t>IPoE</w:t>
      </w:r>
      <w:proofErr w:type="spellEnd"/>
      <w:r>
        <w:t>, настройте интерфейсы в соответствии с диаграммами L2 и L3.</w:t>
      </w:r>
    </w:p>
    <w:p w14:paraId="1D0AEF29" w14:textId="77777777" w:rsidR="00773551" w:rsidRDefault="008B3ECF">
      <w:pPr>
        <w:numPr>
          <w:ilvl w:val="1"/>
          <w:numId w:val="19"/>
        </w:numPr>
        <w:ind w:left="1560"/>
      </w:pPr>
      <w:r>
        <w:t>Передача данных между FW1 и ISP1 осуществляется не тегированным трафиком.</w:t>
      </w:r>
    </w:p>
    <w:p w14:paraId="4785A8AC" w14:textId="77777777" w:rsidR="00773551" w:rsidRDefault="008B3ECF">
      <w:pPr>
        <w:numPr>
          <w:ilvl w:val="1"/>
          <w:numId w:val="19"/>
        </w:numPr>
        <w:ind w:left="1560"/>
      </w:pPr>
      <w:r>
        <w:t>Передача данных между FW1 и ISP2 осуществляется тегированным трафиком с использованием VLAN 901.</w:t>
      </w:r>
    </w:p>
    <w:p w14:paraId="6DA4B1D6" w14:textId="77777777" w:rsidR="00773551" w:rsidRDefault="008B3ECF">
      <w:pPr>
        <w:numPr>
          <w:ilvl w:val="0"/>
          <w:numId w:val="19"/>
        </w:numPr>
      </w:pPr>
      <w:r>
        <w:t>ISP3 предоставляет L2 VPN между офисами HQ и BR1.</w:t>
      </w:r>
    </w:p>
    <w:p w14:paraId="62475966" w14:textId="77777777" w:rsidR="00773551" w:rsidRDefault="008B3ECF">
      <w:pPr>
        <w:numPr>
          <w:ilvl w:val="0"/>
          <w:numId w:val="8"/>
        </w:numPr>
        <w:ind w:left="1620"/>
      </w:pPr>
      <w:r>
        <w:t>Настройте передачу между HQ1, FW1 и BR1 тегированного трафика.</w:t>
      </w:r>
    </w:p>
    <w:p w14:paraId="663D853B" w14:textId="77777777" w:rsidR="00773551" w:rsidRDefault="008B3ECF">
      <w:pPr>
        <w:ind w:left="1440" w:firstLine="0"/>
        <w:rPr>
          <w:highlight w:val="yellow"/>
        </w:rPr>
      </w:pPr>
      <w:r>
        <w:rPr>
          <w:highlight w:val="yellow"/>
        </w:rPr>
        <w:t>В зависимости от используемой модели межсетевого экрана, выберите один из двух следующих пунктов задания:</w:t>
      </w:r>
    </w:p>
    <w:p w14:paraId="612D06D7" w14:textId="77777777" w:rsidR="00773551" w:rsidRDefault="008B3ECF">
      <w:pPr>
        <w:ind w:left="1440" w:firstLine="0"/>
        <w:rPr>
          <w:highlight w:val="yellow"/>
        </w:rPr>
      </w:pPr>
      <w:r>
        <w:rPr>
          <w:highlight w:val="yellow"/>
        </w:rPr>
        <w:t>Для ASA5505:</w:t>
      </w:r>
    </w:p>
    <w:p w14:paraId="176C6137" w14:textId="77777777" w:rsidR="00773551" w:rsidRDefault="008B3ECF">
      <w:pPr>
        <w:numPr>
          <w:ilvl w:val="0"/>
          <w:numId w:val="8"/>
        </w:numPr>
        <w:ind w:left="1620"/>
      </w:pPr>
      <w:r>
        <w:t>Взаимодействие должно осуществляться по VLAN 10.</w:t>
      </w:r>
    </w:p>
    <w:p w14:paraId="33DA3F2B" w14:textId="77777777" w:rsidR="00773551" w:rsidRDefault="008B3ECF">
      <w:pPr>
        <w:ind w:left="1440" w:firstLine="0"/>
        <w:rPr>
          <w:highlight w:val="yellow"/>
        </w:rPr>
      </w:pPr>
      <w:r>
        <w:rPr>
          <w:highlight w:val="yellow"/>
        </w:rPr>
        <w:t>Для ASA5506:</w:t>
      </w:r>
    </w:p>
    <w:p w14:paraId="56B61356" w14:textId="77777777" w:rsidR="00773551" w:rsidRDefault="008B3ECF">
      <w:pPr>
        <w:ind w:left="1620" w:hanging="360"/>
      </w:pPr>
      <w:r>
        <w:t xml:space="preserve">b) Для обеспечения L2 связности между маршрутизатором BR1 и маршрутизатором HQ1, на межсетевом экране FW1 используйте </w:t>
      </w:r>
      <w:proofErr w:type="spellStart"/>
      <w:r>
        <w:t>Bridge</w:t>
      </w:r>
      <w:proofErr w:type="spellEnd"/>
      <w:r>
        <w:t xml:space="preserve"> </w:t>
      </w:r>
      <w:proofErr w:type="spellStart"/>
      <w:r>
        <w:t>group</w:t>
      </w:r>
      <w:proofErr w:type="spellEnd"/>
      <w:r>
        <w:t xml:space="preserve"> </w:t>
      </w:r>
      <w:proofErr w:type="spellStart"/>
      <w:r>
        <w:t>Virtual</w:t>
      </w:r>
      <w:proofErr w:type="spellEnd"/>
      <w:r>
        <w:t xml:space="preserve"> </w:t>
      </w:r>
      <w:proofErr w:type="spellStart"/>
      <w:r>
        <w:t>Interface</w:t>
      </w:r>
      <w:proofErr w:type="spellEnd"/>
      <w:r>
        <w:t xml:space="preserve"> (BVI) под номером 2. Для этого на межсетевом экране добавьте в BVI2, два </w:t>
      </w:r>
      <w:proofErr w:type="spellStart"/>
      <w:r>
        <w:t>подинтерфейса</w:t>
      </w:r>
      <w:proofErr w:type="spellEnd"/>
      <w:r>
        <w:t xml:space="preserve">: с тегом 10 в сторону провайдера ISP3, с тегом 11 в сторону маршрутизатора HQ1. На маршрутизаторе HQ1 в сторону межсетевого экрана FW1, создайте соответствующий </w:t>
      </w:r>
      <w:proofErr w:type="spellStart"/>
      <w:r>
        <w:t>подинтерфейс</w:t>
      </w:r>
      <w:proofErr w:type="spellEnd"/>
      <w:r>
        <w:t xml:space="preserve">.  </w:t>
      </w:r>
    </w:p>
    <w:p w14:paraId="2210A55B" w14:textId="77777777" w:rsidR="00773551" w:rsidRDefault="008B3ECF">
      <w:pPr>
        <w:numPr>
          <w:ilvl w:val="0"/>
          <w:numId w:val="19"/>
        </w:numPr>
      </w:pPr>
      <w:r>
        <w:t>Настройте подключение BR1 к провайдеру ISP1 с помощью протокола PPP.</w:t>
      </w:r>
    </w:p>
    <w:p w14:paraId="73A46919" w14:textId="77777777" w:rsidR="00773551" w:rsidRDefault="008B3ECF">
      <w:pPr>
        <w:numPr>
          <w:ilvl w:val="2"/>
          <w:numId w:val="21"/>
        </w:numPr>
        <w:ind w:left="1701" w:hanging="315"/>
      </w:pPr>
      <w:r>
        <w:t xml:space="preserve">Настройте </w:t>
      </w:r>
      <w:proofErr w:type="spellStart"/>
      <w:r>
        <w:t>Multilink</w:t>
      </w:r>
      <w:proofErr w:type="spellEnd"/>
      <w:r>
        <w:t xml:space="preserve"> PPP с использованием двух </w:t>
      </w:r>
      <w:proofErr w:type="spellStart"/>
      <w:r>
        <w:t>Serial</w:t>
      </w:r>
      <w:proofErr w:type="spellEnd"/>
      <w:r>
        <w:t xml:space="preserve">-интерфейсов. </w:t>
      </w:r>
    </w:p>
    <w:p w14:paraId="0560EA82" w14:textId="77777777" w:rsidR="00773551" w:rsidRDefault="008B3ECF">
      <w:pPr>
        <w:numPr>
          <w:ilvl w:val="2"/>
          <w:numId w:val="21"/>
        </w:numPr>
        <w:ind w:left="1701" w:hanging="315"/>
      </w:pPr>
      <w:r>
        <w:t>Используйте 1 номер интерфейса.</w:t>
      </w:r>
    </w:p>
    <w:p w14:paraId="72112B9B" w14:textId="77777777" w:rsidR="00773551" w:rsidRDefault="008B3ECF">
      <w:pPr>
        <w:numPr>
          <w:ilvl w:val="2"/>
          <w:numId w:val="21"/>
        </w:numPr>
        <w:ind w:left="1701" w:hanging="315"/>
      </w:pPr>
      <w:r>
        <w:t>Не используйте аутентификацию.</w:t>
      </w:r>
    </w:p>
    <w:p w14:paraId="17C2C3DC" w14:textId="77777777" w:rsidR="00773551" w:rsidRDefault="008B3ECF">
      <w:pPr>
        <w:numPr>
          <w:ilvl w:val="2"/>
          <w:numId w:val="21"/>
        </w:numPr>
        <w:ind w:left="1701" w:hanging="283"/>
      </w:pPr>
      <w:r>
        <w:t>BR1 должен автоматически получать адрес от ISP1.</w:t>
      </w:r>
    </w:p>
    <w:p w14:paraId="25E08DCA" w14:textId="77777777" w:rsidR="00773551" w:rsidRDefault="008B3ECF">
      <w:pPr>
        <w:numPr>
          <w:ilvl w:val="0"/>
          <w:numId w:val="19"/>
        </w:numPr>
      </w:pPr>
      <w:r>
        <w:t>Настройте подключение BR1 к провайдеру ISP2 с помощью протокола HDLC.</w:t>
      </w:r>
    </w:p>
    <w:p w14:paraId="32AC4112" w14:textId="77777777" w:rsidR="00773551" w:rsidRDefault="00773551">
      <w:pPr>
        <w:ind w:left="720" w:hanging="720"/>
      </w:pPr>
    </w:p>
    <w:p w14:paraId="15491C58" w14:textId="77777777" w:rsidR="00773551" w:rsidRDefault="008B3ECF">
      <w:pPr>
        <w:numPr>
          <w:ilvl w:val="0"/>
          <w:numId w:val="2"/>
        </w:numPr>
        <w:spacing w:after="200"/>
      </w:pPr>
      <w:r>
        <w:rPr>
          <w:b/>
        </w:rPr>
        <w:t>Настройка маршрутизации</w:t>
      </w:r>
    </w:p>
    <w:tbl>
      <w:tblPr>
        <w:tblStyle w:val="aa"/>
        <w:tblW w:w="829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99"/>
      </w:tblGrid>
      <w:tr w:rsidR="00773551" w14:paraId="52034F36" w14:textId="77777777">
        <w:tc>
          <w:tcPr>
            <w:tcW w:w="8299" w:type="dxa"/>
          </w:tcPr>
          <w:p w14:paraId="30D1166A" w14:textId="77777777" w:rsidR="00773551" w:rsidRDefault="008B3ECF">
            <w:pPr>
              <w:pBdr>
                <w:top w:val="none" w:sz="0" w:space="0" w:color="000000"/>
                <w:left w:val="none" w:sz="0" w:space="0" w:color="000000"/>
                <w:bottom w:val="none" w:sz="0" w:space="0" w:color="000000"/>
                <w:right w:val="none" w:sz="0" w:space="0" w:color="000000"/>
                <w:between w:val="none" w:sz="0" w:space="0" w:color="000000"/>
              </w:pBdr>
              <w:ind w:firstLine="0"/>
            </w:pPr>
            <w:r>
              <w:t>ВАЖНО! При настройке протоколов динамической маршрутизации, будьте предельно внимательны и анонсируйте подсети в соответствии с диаграммой маршрутизации, иначе не получите баллы за протокол, в котором отсутствует необходимая подсеть, и за тот протокол, в котором эта подсеть оказалась лишней.</w:t>
            </w:r>
          </w:p>
          <w:p w14:paraId="6055AE0F" w14:textId="77777777" w:rsidR="00773551" w:rsidRDefault="008B3ECF">
            <w:pPr>
              <w:pBdr>
                <w:top w:val="none" w:sz="0" w:space="0" w:color="000000"/>
                <w:left w:val="none" w:sz="0" w:space="0" w:color="000000"/>
                <w:bottom w:val="none" w:sz="0" w:space="0" w:color="000000"/>
                <w:right w:val="none" w:sz="0" w:space="0" w:color="000000"/>
                <w:between w:val="none" w:sz="0" w:space="0" w:color="000000"/>
              </w:pBdr>
              <w:ind w:firstLine="0"/>
            </w:pPr>
            <w:r>
              <w:t>Также, стоит учесть, что провайдеры фильтруют маршруты полученные по BGP, если они не соответствуют диаграмме маршрутизации.</w:t>
            </w:r>
          </w:p>
        </w:tc>
      </w:tr>
    </w:tbl>
    <w:p w14:paraId="6402BBAF" w14:textId="77777777" w:rsidR="00773551" w:rsidRDefault="00773551">
      <w:pPr>
        <w:ind w:left="720" w:hanging="720"/>
      </w:pPr>
    </w:p>
    <w:p w14:paraId="57E70615" w14:textId="77777777" w:rsidR="00773551" w:rsidRDefault="008B3ECF">
      <w:pPr>
        <w:numPr>
          <w:ilvl w:val="0"/>
          <w:numId w:val="22"/>
        </w:numPr>
      </w:pPr>
      <w:r>
        <w:t>В офисе HQ, на устройствах HQ1 и FW1 настройте протокол динамической маршрутизации OSPF.</w:t>
      </w:r>
    </w:p>
    <w:p w14:paraId="54E147D7" w14:textId="77777777" w:rsidR="00773551" w:rsidRDefault="008B3ECF">
      <w:pPr>
        <w:numPr>
          <w:ilvl w:val="1"/>
          <w:numId w:val="22"/>
        </w:numPr>
      </w:pPr>
      <w:r>
        <w:t xml:space="preserve">Включите в обновления маршрутизации сети в соответствии с </w:t>
      </w:r>
      <w:proofErr w:type="spellStart"/>
      <w:r>
        <w:t>Routing</w:t>
      </w:r>
      <w:proofErr w:type="spellEnd"/>
      <w:r>
        <w:t>-диаграммой.</w:t>
      </w:r>
    </w:p>
    <w:p w14:paraId="618DF8BE" w14:textId="77777777" w:rsidR="00773551" w:rsidRDefault="008B3ECF">
      <w:pPr>
        <w:numPr>
          <w:ilvl w:val="1"/>
          <w:numId w:val="22"/>
        </w:numPr>
      </w:pPr>
      <w:r>
        <w:t>HQ1 и FW1 между собой должны устанавливать соседство, только в сети 172.16.3.0/24.</w:t>
      </w:r>
    </w:p>
    <w:p w14:paraId="1E8C719C" w14:textId="77777777" w:rsidR="00773551" w:rsidRDefault="008B3ECF">
      <w:pPr>
        <w:numPr>
          <w:ilvl w:val="1"/>
          <w:numId w:val="22"/>
        </w:numPr>
      </w:pPr>
      <w:r>
        <w:t>Отключите отправку обновлений маршрутизации на всех интерфейсах, где не предусмотрено формирование соседства.</w:t>
      </w:r>
    </w:p>
    <w:p w14:paraId="0CEF2652" w14:textId="77777777" w:rsidR="00773551" w:rsidRDefault="008B3ECF">
      <w:pPr>
        <w:numPr>
          <w:ilvl w:val="0"/>
          <w:numId w:val="22"/>
        </w:numPr>
      </w:pPr>
      <w:r>
        <w:t>Настройте протокол динамической маршрутизации OSPF в офисе BR1 с главным офисом HQ.</w:t>
      </w:r>
    </w:p>
    <w:p w14:paraId="4D9DD78D" w14:textId="77777777" w:rsidR="00773551" w:rsidRDefault="008B3ECF">
      <w:pPr>
        <w:numPr>
          <w:ilvl w:val="1"/>
          <w:numId w:val="22"/>
        </w:numPr>
      </w:pPr>
      <w:r>
        <w:t xml:space="preserve">Включите в обновления маршрутизации сети в соответствии с </w:t>
      </w:r>
      <w:proofErr w:type="spellStart"/>
      <w:r>
        <w:t>Routing</w:t>
      </w:r>
      <w:proofErr w:type="spellEnd"/>
      <w:r>
        <w:t>-диаграммой.</w:t>
      </w:r>
    </w:p>
    <w:p w14:paraId="3B632C2B" w14:textId="77777777" w:rsidR="00773551" w:rsidRDefault="008B3ECF">
      <w:pPr>
        <w:numPr>
          <w:ilvl w:val="1"/>
          <w:numId w:val="22"/>
        </w:numPr>
      </w:pPr>
      <w:r>
        <w:t>Используйте магистральную область для GRE туннелей.</w:t>
      </w:r>
    </w:p>
    <w:p w14:paraId="66A22F55" w14:textId="77777777" w:rsidR="00773551" w:rsidRDefault="008B3ECF">
      <w:pPr>
        <w:numPr>
          <w:ilvl w:val="1"/>
          <w:numId w:val="22"/>
        </w:numPr>
      </w:pPr>
      <w:r>
        <w:t>Соседства между офисами HQ и BR1 должны устанавливаться, как через канал L2 VPN, так и через защищенный туннель.</w:t>
      </w:r>
    </w:p>
    <w:p w14:paraId="76FEB52E" w14:textId="77777777" w:rsidR="00773551" w:rsidRDefault="008B3ECF">
      <w:pPr>
        <w:numPr>
          <w:ilvl w:val="1"/>
          <w:numId w:val="22"/>
        </w:numPr>
      </w:pPr>
      <w:r>
        <w:t>Убедитесь в том, что при отказе выделенного L2 VPN, трафик между офисами будет передаваться через защищённый GRE туннель.</w:t>
      </w:r>
    </w:p>
    <w:p w14:paraId="247995BB" w14:textId="77777777" w:rsidR="00773551" w:rsidRDefault="008B3ECF">
      <w:pPr>
        <w:numPr>
          <w:ilvl w:val="1"/>
          <w:numId w:val="22"/>
        </w:numPr>
      </w:pPr>
      <w:r>
        <w:t>Отключите отправку обновлений маршрутизации на всех интерфейсах, где не предусмотрено формирование соседства.</w:t>
      </w:r>
    </w:p>
    <w:p w14:paraId="6771EFB0" w14:textId="77777777" w:rsidR="00773551" w:rsidRDefault="008B3ECF">
      <w:pPr>
        <w:numPr>
          <w:ilvl w:val="0"/>
          <w:numId w:val="22"/>
        </w:numPr>
      </w:pPr>
      <w:r>
        <w:t xml:space="preserve">Настройте протокол BGP в офисах HQ и BR1 для взаимодействия с провайдерами ISP1 и ISP2. </w:t>
      </w:r>
    </w:p>
    <w:p w14:paraId="19051B17" w14:textId="77777777" w:rsidR="00773551" w:rsidRDefault="008B3ECF">
      <w:pPr>
        <w:numPr>
          <w:ilvl w:val="1"/>
          <w:numId w:val="22"/>
        </w:numPr>
      </w:pPr>
      <w:r>
        <w:t>На устройствах настройте протокол динамической маршрутизации BGP в соответствии с таблицей 1</w:t>
      </w:r>
    </w:p>
    <w:p w14:paraId="73ED0743" w14:textId="77777777" w:rsidR="00773551" w:rsidRDefault="008B3ECF">
      <w:pPr>
        <w:ind w:left="1440" w:firstLine="0"/>
      </w:pPr>
      <w:r>
        <w:tab/>
      </w:r>
      <w:r>
        <w:tab/>
        <w:t>Таблица 1 – BGP AS</w:t>
      </w:r>
    </w:p>
    <w:tbl>
      <w:tblPr>
        <w:tblStyle w:val="ab"/>
        <w:tblW w:w="41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3"/>
        <w:gridCol w:w="2063"/>
      </w:tblGrid>
      <w:tr w:rsidR="00773551" w14:paraId="2BF87DA4" w14:textId="77777777">
        <w:trPr>
          <w:jc w:val="center"/>
        </w:trPr>
        <w:tc>
          <w:tcPr>
            <w:tcW w:w="2133" w:type="dxa"/>
          </w:tcPr>
          <w:p w14:paraId="673C813C" w14:textId="77777777" w:rsidR="00773551" w:rsidRDefault="008B3ECF">
            <w:pPr>
              <w:ind w:left="294" w:hanging="283"/>
            </w:pPr>
            <w:r>
              <w:t>Устройство</w:t>
            </w:r>
          </w:p>
        </w:tc>
        <w:tc>
          <w:tcPr>
            <w:tcW w:w="2063" w:type="dxa"/>
          </w:tcPr>
          <w:p w14:paraId="1736CA38" w14:textId="77777777" w:rsidR="00773551" w:rsidRDefault="008B3ECF">
            <w:pPr>
              <w:ind w:firstLine="0"/>
            </w:pPr>
            <w:r>
              <w:t xml:space="preserve">AS </w:t>
            </w:r>
          </w:p>
        </w:tc>
      </w:tr>
      <w:tr w:rsidR="00773551" w14:paraId="397DA70B" w14:textId="77777777">
        <w:trPr>
          <w:jc w:val="center"/>
        </w:trPr>
        <w:tc>
          <w:tcPr>
            <w:tcW w:w="2133" w:type="dxa"/>
          </w:tcPr>
          <w:p w14:paraId="76F8D85D" w14:textId="77777777" w:rsidR="00773551" w:rsidRDefault="008B3ECF">
            <w:pPr>
              <w:ind w:firstLine="0"/>
            </w:pPr>
            <w:r>
              <w:t xml:space="preserve">HQ1 </w:t>
            </w:r>
          </w:p>
        </w:tc>
        <w:tc>
          <w:tcPr>
            <w:tcW w:w="2063" w:type="dxa"/>
          </w:tcPr>
          <w:p w14:paraId="4391552E" w14:textId="77777777" w:rsidR="00773551" w:rsidRDefault="008B3ECF">
            <w:pPr>
              <w:ind w:firstLine="0"/>
            </w:pPr>
            <w:r>
              <w:t>65000</w:t>
            </w:r>
          </w:p>
        </w:tc>
      </w:tr>
      <w:tr w:rsidR="00773551" w14:paraId="014DD5A3" w14:textId="77777777">
        <w:trPr>
          <w:jc w:val="center"/>
        </w:trPr>
        <w:tc>
          <w:tcPr>
            <w:tcW w:w="2133" w:type="dxa"/>
          </w:tcPr>
          <w:p w14:paraId="247E28F7" w14:textId="77777777" w:rsidR="00773551" w:rsidRDefault="008B3ECF">
            <w:pPr>
              <w:ind w:firstLine="0"/>
            </w:pPr>
            <w:r>
              <w:t>FW1</w:t>
            </w:r>
          </w:p>
        </w:tc>
        <w:tc>
          <w:tcPr>
            <w:tcW w:w="2063" w:type="dxa"/>
          </w:tcPr>
          <w:p w14:paraId="16F648A6" w14:textId="77777777" w:rsidR="00773551" w:rsidRDefault="008B3ECF">
            <w:pPr>
              <w:ind w:firstLine="0"/>
            </w:pPr>
            <w:r>
              <w:t>65000</w:t>
            </w:r>
          </w:p>
        </w:tc>
      </w:tr>
      <w:tr w:rsidR="00773551" w14:paraId="2F1647F7" w14:textId="77777777">
        <w:trPr>
          <w:jc w:val="center"/>
        </w:trPr>
        <w:tc>
          <w:tcPr>
            <w:tcW w:w="2133" w:type="dxa"/>
          </w:tcPr>
          <w:p w14:paraId="22096CB6" w14:textId="77777777" w:rsidR="00773551" w:rsidRDefault="008B3ECF">
            <w:pPr>
              <w:ind w:firstLine="0"/>
            </w:pPr>
            <w:r>
              <w:t>ISP1</w:t>
            </w:r>
          </w:p>
        </w:tc>
        <w:tc>
          <w:tcPr>
            <w:tcW w:w="2063" w:type="dxa"/>
          </w:tcPr>
          <w:p w14:paraId="5E9C592F" w14:textId="77777777" w:rsidR="00773551" w:rsidRDefault="008B3ECF">
            <w:pPr>
              <w:ind w:firstLine="0"/>
            </w:pPr>
            <w:r>
              <w:t>65001</w:t>
            </w:r>
          </w:p>
        </w:tc>
      </w:tr>
      <w:tr w:rsidR="00773551" w14:paraId="34412023" w14:textId="77777777">
        <w:trPr>
          <w:jc w:val="center"/>
        </w:trPr>
        <w:tc>
          <w:tcPr>
            <w:tcW w:w="2133" w:type="dxa"/>
          </w:tcPr>
          <w:p w14:paraId="04D38F79" w14:textId="77777777" w:rsidR="00773551" w:rsidRDefault="008B3ECF">
            <w:pPr>
              <w:ind w:firstLine="0"/>
            </w:pPr>
            <w:r>
              <w:t>ISP2</w:t>
            </w:r>
          </w:p>
        </w:tc>
        <w:tc>
          <w:tcPr>
            <w:tcW w:w="2063" w:type="dxa"/>
          </w:tcPr>
          <w:p w14:paraId="4333C609" w14:textId="77777777" w:rsidR="00773551" w:rsidRDefault="008B3ECF">
            <w:pPr>
              <w:ind w:firstLine="0"/>
            </w:pPr>
            <w:r>
              <w:t>65002</w:t>
            </w:r>
          </w:p>
        </w:tc>
      </w:tr>
      <w:tr w:rsidR="00773551" w14:paraId="2C84AE83" w14:textId="77777777">
        <w:trPr>
          <w:jc w:val="center"/>
        </w:trPr>
        <w:tc>
          <w:tcPr>
            <w:tcW w:w="2133" w:type="dxa"/>
          </w:tcPr>
          <w:p w14:paraId="417AA286" w14:textId="77777777" w:rsidR="00773551" w:rsidRDefault="008B3ECF">
            <w:pPr>
              <w:ind w:firstLine="0"/>
            </w:pPr>
            <w:r>
              <w:t>BR1</w:t>
            </w:r>
          </w:p>
        </w:tc>
        <w:tc>
          <w:tcPr>
            <w:tcW w:w="2063" w:type="dxa"/>
          </w:tcPr>
          <w:p w14:paraId="18B9D748" w14:textId="77777777" w:rsidR="00773551" w:rsidRDefault="008B3ECF">
            <w:pPr>
              <w:ind w:firstLine="0"/>
            </w:pPr>
            <w:r>
              <w:t>65010</w:t>
            </w:r>
          </w:p>
        </w:tc>
      </w:tr>
    </w:tbl>
    <w:p w14:paraId="7927AAC2" w14:textId="77777777" w:rsidR="00773551" w:rsidRDefault="008B3ECF">
      <w:pPr>
        <w:numPr>
          <w:ilvl w:val="1"/>
          <w:numId w:val="10"/>
        </w:numPr>
      </w:pPr>
      <w:r>
        <w:t xml:space="preserve">Настройте автономные системы в соответствии с </w:t>
      </w:r>
      <w:proofErr w:type="spellStart"/>
      <w:r>
        <w:t>Routing</w:t>
      </w:r>
      <w:proofErr w:type="spellEnd"/>
      <w:r>
        <w:t>-диаграммой.</w:t>
      </w:r>
    </w:p>
    <w:p w14:paraId="01CEC626" w14:textId="77777777" w:rsidR="00773551" w:rsidRDefault="008B3ECF">
      <w:pPr>
        <w:numPr>
          <w:ilvl w:val="1"/>
          <w:numId w:val="10"/>
        </w:numPr>
      </w:pPr>
      <w:r>
        <w:t xml:space="preserve">Маршрутизаторы HQ1 и FW1 должны быть связаны с помощью </w:t>
      </w:r>
      <w:proofErr w:type="spellStart"/>
      <w:r>
        <w:t>iBGP</w:t>
      </w:r>
      <w:proofErr w:type="spellEnd"/>
      <w:r>
        <w:t>. Используйте для этого соседства, интерфейсы, которые находятся в подсети 30.78.87.0/29.</w:t>
      </w:r>
    </w:p>
    <w:p w14:paraId="7494420B" w14:textId="77777777" w:rsidR="00773551" w:rsidRDefault="008B3ECF">
      <w:pPr>
        <w:numPr>
          <w:ilvl w:val="1"/>
          <w:numId w:val="10"/>
        </w:numPr>
      </w:pPr>
      <w:r>
        <w:t xml:space="preserve">Включите в обновления маршрутизации сети в соответствии с </w:t>
      </w:r>
      <w:proofErr w:type="spellStart"/>
      <w:r>
        <w:t>Routing</w:t>
      </w:r>
      <w:proofErr w:type="spellEnd"/>
      <w:r>
        <w:t>-диаграммой.</w:t>
      </w:r>
    </w:p>
    <w:p w14:paraId="76B6A093" w14:textId="77777777" w:rsidR="00773551" w:rsidRDefault="008B3ECF">
      <w:pPr>
        <w:numPr>
          <w:ilvl w:val="1"/>
          <w:numId w:val="10"/>
        </w:numPr>
      </w:pPr>
      <w:r>
        <w:t>Для офиса BR исключите из таблицы маршрутизации сеть 14.88.22.8</w:t>
      </w:r>
    </w:p>
    <w:p w14:paraId="573B0CA1" w14:textId="77777777" w:rsidR="00773551" w:rsidRDefault="008B3ECF">
      <w:pPr>
        <w:numPr>
          <w:ilvl w:val="0"/>
          <w:numId w:val="22"/>
        </w:numPr>
      </w:pPr>
      <w:r>
        <w:lastRenderedPageBreak/>
        <w:t>Настройте протокол динамической маршрутизации EIGRP поверх защищенного туннеля и выделенного канала L2 VPN между маршрутизаторами HQ1 и BR1.</w:t>
      </w:r>
    </w:p>
    <w:p w14:paraId="0F60659E" w14:textId="77777777" w:rsidR="00773551" w:rsidRDefault="008B3ECF">
      <w:pPr>
        <w:numPr>
          <w:ilvl w:val="1"/>
          <w:numId w:val="5"/>
        </w:numPr>
        <w:rPr>
          <w:rFonts w:ascii="Arial" w:eastAsia="Arial" w:hAnsi="Arial" w:cs="Arial"/>
        </w:rPr>
      </w:pPr>
      <w:r>
        <w:t xml:space="preserve"> Включите в обновления маршрутизации сети в соответствии с </w:t>
      </w:r>
      <w:proofErr w:type="spellStart"/>
      <w:r>
        <w:t>Routing</w:t>
      </w:r>
      <w:proofErr w:type="spellEnd"/>
      <w:r>
        <w:t>-диаграммой.</w:t>
      </w:r>
    </w:p>
    <w:p w14:paraId="00270BCF" w14:textId="77777777" w:rsidR="00773551" w:rsidRDefault="008B3ECF">
      <w:pPr>
        <w:numPr>
          <w:ilvl w:val="1"/>
          <w:numId w:val="5"/>
        </w:numPr>
        <w:rPr>
          <w:rFonts w:ascii="Arial" w:eastAsia="Arial" w:hAnsi="Arial" w:cs="Arial"/>
        </w:rPr>
      </w:pPr>
      <w:r>
        <w:t>Используйте номер автономной системы 6000.</w:t>
      </w:r>
    </w:p>
    <w:p w14:paraId="74FCBA85" w14:textId="77777777" w:rsidR="00773551" w:rsidRDefault="00773551">
      <w:pPr>
        <w:ind w:left="720" w:hanging="720"/>
      </w:pPr>
    </w:p>
    <w:p w14:paraId="1E8C749C" w14:textId="77777777" w:rsidR="00773551" w:rsidRDefault="008B3ECF">
      <w:pPr>
        <w:numPr>
          <w:ilvl w:val="0"/>
          <w:numId w:val="2"/>
        </w:numPr>
        <w:spacing w:after="200"/>
      </w:pPr>
      <w:r>
        <w:rPr>
          <w:b/>
        </w:rPr>
        <w:t>Настройка служб</w:t>
      </w:r>
    </w:p>
    <w:p w14:paraId="0D6242F1" w14:textId="77777777" w:rsidR="00773551" w:rsidRDefault="008B3ECF">
      <w:pPr>
        <w:numPr>
          <w:ilvl w:val="0"/>
          <w:numId w:val="41"/>
        </w:numPr>
      </w:pPr>
      <w:r>
        <w:t>В сетевой инфраструктуре сервером синхронизации времени является SRV1. Все остальные сетевые устройства должны использовать его в качестве сервера времени.</w:t>
      </w:r>
    </w:p>
    <w:p w14:paraId="0DAEC8DB" w14:textId="77777777" w:rsidR="00773551" w:rsidRDefault="008B3ECF">
      <w:pPr>
        <w:numPr>
          <w:ilvl w:val="1"/>
          <w:numId w:val="34"/>
        </w:numPr>
      </w:pPr>
      <w:r>
        <w:t>Передача данных между осуществляется без аутентификации.</w:t>
      </w:r>
    </w:p>
    <w:p w14:paraId="055C40F8" w14:textId="77777777" w:rsidR="00773551" w:rsidRDefault="008B3ECF">
      <w:pPr>
        <w:numPr>
          <w:ilvl w:val="1"/>
          <w:numId w:val="34"/>
        </w:numPr>
      </w:pPr>
      <w:r>
        <w:t>Настройте временную зону с названием MSK, укажите разницу с UTC +3 часов.</w:t>
      </w:r>
    </w:p>
    <w:p w14:paraId="3F35218B" w14:textId="77777777" w:rsidR="00773551" w:rsidRDefault="008B3ECF">
      <w:pPr>
        <w:numPr>
          <w:ilvl w:val="0"/>
          <w:numId w:val="41"/>
        </w:numPr>
        <w:pBdr>
          <w:top w:val="nil"/>
          <w:left w:val="nil"/>
          <w:bottom w:val="nil"/>
          <w:right w:val="nil"/>
          <w:between w:val="nil"/>
        </w:pBdr>
      </w:pPr>
      <w:r>
        <w:t>Настройте динамическую трансляцию портов (PAT):</w:t>
      </w:r>
    </w:p>
    <w:p w14:paraId="745494DB" w14:textId="77777777" w:rsidR="00773551" w:rsidRDefault="008B3ECF">
      <w:pPr>
        <w:numPr>
          <w:ilvl w:val="1"/>
          <w:numId w:val="42"/>
        </w:numPr>
      </w:pPr>
      <w:r>
        <w:t>На маршрутизаторе HQ1 и BR1 настройте динамическую трансляцию портов (PAT) для сети 192.168.2.0/24 в соответствующие адреса петлевых интерфейсов.</w:t>
      </w:r>
    </w:p>
    <w:p w14:paraId="6BDF7AB6" w14:textId="77777777" w:rsidR="00773551" w:rsidRDefault="008B3ECF">
      <w:pPr>
        <w:numPr>
          <w:ilvl w:val="1"/>
          <w:numId w:val="42"/>
        </w:numPr>
      </w:pPr>
      <w:r>
        <w:t>Убедитесь в том, что для PC2 для выхода в интернет использует один из каналов до ISP1 или ISP2 от BR1, при недоступности обоих каналов, PC2 должен осуществлять выход в сеть интернет через каналы офиса HQ.</w:t>
      </w:r>
    </w:p>
    <w:p w14:paraId="77737A58" w14:textId="77777777" w:rsidR="00773551" w:rsidRDefault="008B3ECF">
      <w:pPr>
        <w:numPr>
          <w:ilvl w:val="1"/>
          <w:numId w:val="42"/>
        </w:numPr>
        <w:spacing w:after="200"/>
      </w:pPr>
      <w:r>
        <w:t>Убедитесь, в том, что есть все необходимые маршруты, иначе проверить корректность настроенной трансляции портов, будет невозможно.</w:t>
      </w:r>
    </w:p>
    <w:p w14:paraId="24298745" w14:textId="77777777" w:rsidR="00773551" w:rsidRDefault="008B3ECF">
      <w:pPr>
        <w:numPr>
          <w:ilvl w:val="0"/>
          <w:numId w:val="41"/>
        </w:numPr>
        <w:pBdr>
          <w:top w:val="nil"/>
          <w:left w:val="nil"/>
          <w:bottom w:val="nil"/>
          <w:right w:val="nil"/>
          <w:between w:val="nil"/>
        </w:pBdr>
      </w:pPr>
      <w:r>
        <w:t xml:space="preserve">Настройте протокол динамической конфигурации хостов со следующими характеристиками  </w:t>
      </w:r>
    </w:p>
    <w:p w14:paraId="68371AEF" w14:textId="77777777" w:rsidR="00773551" w:rsidRDefault="008B3ECF">
      <w:pPr>
        <w:numPr>
          <w:ilvl w:val="0"/>
          <w:numId w:val="36"/>
        </w:numPr>
      </w:pPr>
      <w:r>
        <w:t>На маршрутизаторе HQ1 для подсети OFFICE:</w:t>
      </w:r>
    </w:p>
    <w:p w14:paraId="25113DDC" w14:textId="77777777" w:rsidR="00773551" w:rsidRDefault="008B3ECF">
      <w:pPr>
        <w:numPr>
          <w:ilvl w:val="0"/>
          <w:numId w:val="6"/>
        </w:numPr>
      </w:pPr>
      <w:r>
        <w:t>Адрес сети – 30.78.21.0/24.</w:t>
      </w:r>
    </w:p>
    <w:p w14:paraId="217EDE24" w14:textId="77777777" w:rsidR="00773551" w:rsidRDefault="008B3ECF">
      <w:pPr>
        <w:numPr>
          <w:ilvl w:val="0"/>
          <w:numId w:val="6"/>
        </w:numPr>
      </w:pPr>
      <w:r>
        <w:t>Адрес шлюза по умолчанию интерфейс роутера HQ1.</w:t>
      </w:r>
    </w:p>
    <w:p w14:paraId="1B1CCDEB" w14:textId="77777777" w:rsidR="00773551" w:rsidRDefault="008B3ECF">
      <w:pPr>
        <w:numPr>
          <w:ilvl w:val="0"/>
          <w:numId w:val="6"/>
        </w:numPr>
      </w:pPr>
      <w:r>
        <w:t>Адрес NTP-сервера 172.16.20.20.</w:t>
      </w:r>
    </w:p>
    <w:p w14:paraId="3B1464BF" w14:textId="77777777" w:rsidR="00773551" w:rsidRDefault="008B3ECF">
      <w:pPr>
        <w:numPr>
          <w:ilvl w:val="0"/>
          <w:numId w:val="6"/>
        </w:numPr>
      </w:pPr>
      <w:r>
        <w:t>Компьютер PC1 должен получать адрес 30.78.21.10.</w:t>
      </w:r>
    </w:p>
    <w:p w14:paraId="1869CBF4" w14:textId="77777777" w:rsidR="00773551" w:rsidRDefault="00773551">
      <w:pPr>
        <w:ind w:firstLine="0"/>
      </w:pPr>
    </w:p>
    <w:p w14:paraId="2DC21DF1" w14:textId="77777777" w:rsidR="00773551" w:rsidRDefault="008B3ECF">
      <w:pPr>
        <w:numPr>
          <w:ilvl w:val="0"/>
          <w:numId w:val="41"/>
        </w:numPr>
        <w:pBdr>
          <w:top w:val="nil"/>
          <w:left w:val="nil"/>
          <w:bottom w:val="nil"/>
          <w:right w:val="nil"/>
          <w:between w:val="nil"/>
        </w:pBdr>
      </w:pPr>
      <w:r>
        <w:t>В офисе BR1 используется аутентификация клиентов с помощью протокола L2TP. Для этого настройте сервер L2TP на BR1.</w:t>
      </w:r>
    </w:p>
    <w:p w14:paraId="0B037946" w14:textId="77777777" w:rsidR="00773551" w:rsidRDefault="008B3ECF">
      <w:pPr>
        <w:numPr>
          <w:ilvl w:val="1"/>
          <w:numId w:val="34"/>
        </w:numPr>
      </w:pPr>
      <w:r>
        <w:t>Аутентификация PC2 на сервере L2TP должна осуществляться по логину pc2user и паролю pc2pass.</w:t>
      </w:r>
    </w:p>
    <w:p w14:paraId="1F503A4A" w14:textId="77777777" w:rsidR="00773551" w:rsidRDefault="008B3ECF">
      <w:pPr>
        <w:numPr>
          <w:ilvl w:val="1"/>
          <w:numId w:val="34"/>
        </w:numPr>
      </w:pPr>
      <w:r>
        <w:t xml:space="preserve">PC2 должен получать </w:t>
      </w:r>
      <w:proofErr w:type="spellStart"/>
      <w:r>
        <w:t>ip</w:t>
      </w:r>
      <w:proofErr w:type="spellEnd"/>
      <w:r>
        <w:t xml:space="preserve"> адрес от L2TP сервера автоматически.</w:t>
      </w:r>
    </w:p>
    <w:p w14:paraId="63D8E3C6" w14:textId="77777777" w:rsidR="00773551" w:rsidRDefault="008B3ECF">
      <w:pPr>
        <w:numPr>
          <w:ilvl w:val="1"/>
          <w:numId w:val="34"/>
        </w:numPr>
      </w:pPr>
      <w:r>
        <w:t xml:space="preserve">В качестве транспортного адреса </w:t>
      </w:r>
      <w:proofErr w:type="spellStart"/>
      <w:r>
        <w:t>используте</w:t>
      </w:r>
      <w:proofErr w:type="spellEnd"/>
      <w:r>
        <w:t xml:space="preserve"> адреса из подсети 192.168.2.0/24</w:t>
      </w:r>
    </w:p>
    <w:p w14:paraId="12A71A4B" w14:textId="77777777" w:rsidR="00773551" w:rsidRDefault="008B3ECF">
      <w:pPr>
        <w:numPr>
          <w:ilvl w:val="1"/>
          <w:numId w:val="34"/>
        </w:numPr>
      </w:pPr>
      <w:r>
        <w:t>В качестве туннельных адресов используйте подсеть 10.8.8.0/24</w:t>
      </w:r>
    </w:p>
    <w:p w14:paraId="2FA87049" w14:textId="77777777" w:rsidR="00773551" w:rsidRDefault="00773551">
      <w:pPr>
        <w:ind w:left="720" w:hanging="720"/>
      </w:pPr>
    </w:p>
    <w:p w14:paraId="6BE86D78" w14:textId="77777777" w:rsidR="00773551" w:rsidRDefault="008B3ECF">
      <w:pPr>
        <w:numPr>
          <w:ilvl w:val="0"/>
          <w:numId w:val="2"/>
        </w:numPr>
        <w:spacing w:after="200"/>
      </w:pPr>
      <w:r>
        <w:rPr>
          <w:b/>
        </w:rPr>
        <w:t>Настройка механизмов безопасности</w:t>
      </w:r>
    </w:p>
    <w:p w14:paraId="4EBC8356" w14:textId="77777777" w:rsidR="00773551" w:rsidRDefault="008B3ECF">
      <w:pPr>
        <w:numPr>
          <w:ilvl w:val="0"/>
          <w:numId w:val="4"/>
        </w:numPr>
      </w:pPr>
      <w:r>
        <w:t>На маршрутизаторе BR1 настройте пользователей с ограниченными правами.</w:t>
      </w:r>
    </w:p>
    <w:p w14:paraId="31076611" w14:textId="77777777" w:rsidR="00773551" w:rsidRDefault="008B3ECF">
      <w:pPr>
        <w:numPr>
          <w:ilvl w:val="1"/>
          <w:numId w:val="4"/>
        </w:numPr>
      </w:pPr>
      <w:r>
        <w:t xml:space="preserve">Создайте пользователей </w:t>
      </w:r>
      <w:r>
        <w:rPr>
          <w:b/>
        </w:rPr>
        <w:t>user1</w:t>
      </w:r>
      <w:r>
        <w:t xml:space="preserve"> и </w:t>
      </w:r>
      <w:r>
        <w:rPr>
          <w:b/>
        </w:rPr>
        <w:t>user2</w:t>
      </w:r>
      <w:r>
        <w:t xml:space="preserve"> с паролем </w:t>
      </w:r>
      <w:proofErr w:type="spellStart"/>
      <w:r>
        <w:rPr>
          <w:b/>
        </w:rPr>
        <w:t>cisco</w:t>
      </w:r>
      <w:proofErr w:type="spellEnd"/>
    </w:p>
    <w:p w14:paraId="03E35C44" w14:textId="77777777" w:rsidR="00773551" w:rsidRDefault="008B3ECF">
      <w:pPr>
        <w:numPr>
          <w:ilvl w:val="1"/>
          <w:numId w:val="4"/>
        </w:numPr>
      </w:pPr>
      <w:r>
        <w:lastRenderedPageBreak/>
        <w:t xml:space="preserve">Назначьте пользователю </w:t>
      </w:r>
      <w:r>
        <w:rPr>
          <w:b/>
        </w:rPr>
        <w:t>user1</w:t>
      </w:r>
      <w:r>
        <w:t xml:space="preserve"> уровень привилегий 5. Пользователь должен иметь возможность выполнять все команды пользовательского режима, а также выполнять перезагрузку, а также включать и отключать отладку с помощью команд </w:t>
      </w:r>
      <w:proofErr w:type="spellStart"/>
      <w:r>
        <w:rPr>
          <w:b/>
        </w:rPr>
        <w:t>debug</w:t>
      </w:r>
      <w:proofErr w:type="spellEnd"/>
      <w:r>
        <w:t>.</w:t>
      </w:r>
    </w:p>
    <w:p w14:paraId="4457581F" w14:textId="77777777" w:rsidR="00773551" w:rsidRDefault="008B3ECF">
      <w:pPr>
        <w:numPr>
          <w:ilvl w:val="1"/>
          <w:numId w:val="4"/>
        </w:numPr>
      </w:pPr>
      <w:r>
        <w:t xml:space="preserve">Создайте и назначьте </w:t>
      </w:r>
      <w:proofErr w:type="spellStart"/>
      <w:r>
        <w:t>view</w:t>
      </w:r>
      <w:proofErr w:type="spellEnd"/>
      <w:r>
        <w:t xml:space="preserve">-контекст </w:t>
      </w:r>
      <w:proofErr w:type="spellStart"/>
      <w:r>
        <w:rPr>
          <w:b/>
        </w:rPr>
        <w:t>sh_view</w:t>
      </w:r>
      <w:proofErr w:type="spellEnd"/>
      <w:r>
        <w:t xml:space="preserve"> на пользователя </w:t>
      </w:r>
      <w:r>
        <w:rPr>
          <w:b/>
        </w:rPr>
        <w:t>user2</w:t>
      </w:r>
    </w:p>
    <w:p w14:paraId="65DC78AC" w14:textId="77777777" w:rsidR="00773551" w:rsidRDefault="008B3ECF">
      <w:pPr>
        <w:numPr>
          <w:ilvl w:val="0"/>
          <w:numId w:val="12"/>
        </w:numPr>
      </w:pPr>
      <w:r>
        <w:t xml:space="preserve">Команду </w:t>
      </w:r>
      <w:proofErr w:type="spellStart"/>
      <w:r>
        <w:t>show</w:t>
      </w:r>
      <w:proofErr w:type="spellEnd"/>
      <w:r>
        <w:t xml:space="preserve"> </w:t>
      </w:r>
      <w:proofErr w:type="spellStart"/>
      <w:r>
        <w:t>cdp</w:t>
      </w:r>
      <w:proofErr w:type="spellEnd"/>
      <w:r>
        <w:t xml:space="preserve"> </w:t>
      </w:r>
      <w:proofErr w:type="spellStart"/>
      <w:r>
        <w:t>neighbor</w:t>
      </w:r>
      <w:proofErr w:type="spellEnd"/>
    </w:p>
    <w:p w14:paraId="560E4F66" w14:textId="77777777" w:rsidR="00773551" w:rsidRDefault="008B3ECF">
      <w:pPr>
        <w:numPr>
          <w:ilvl w:val="0"/>
          <w:numId w:val="12"/>
        </w:numPr>
      </w:pPr>
      <w:r>
        <w:t xml:space="preserve">Все команды </w:t>
      </w:r>
      <w:proofErr w:type="spellStart"/>
      <w:r>
        <w:t>show</w:t>
      </w:r>
      <w:proofErr w:type="spellEnd"/>
      <w:r>
        <w:t xml:space="preserve"> </w:t>
      </w:r>
      <w:proofErr w:type="spellStart"/>
      <w:r>
        <w:t>ip</w:t>
      </w:r>
      <w:proofErr w:type="spellEnd"/>
      <w:r>
        <w:t xml:space="preserve"> *</w:t>
      </w:r>
    </w:p>
    <w:p w14:paraId="7E08F1FD" w14:textId="77777777" w:rsidR="00773551" w:rsidRDefault="008B3ECF">
      <w:pPr>
        <w:numPr>
          <w:ilvl w:val="0"/>
          <w:numId w:val="23"/>
        </w:numPr>
      </w:pPr>
      <w:r>
        <w:t xml:space="preserve">Команду </w:t>
      </w:r>
      <w:proofErr w:type="spellStart"/>
      <w:r>
        <w:t>ping</w:t>
      </w:r>
      <w:proofErr w:type="spellEnd"/>
    </w:p>
    <w:p w14:paraId="3838735E" w14:textId="77777777" w:rsidR="00773551" w:rsidRDefault="008B3ECF">
      <w:pPr>
        <w:numPr>
          <w:ilvl w:val="0"/>
          <w:numId w:val="23"/>
        </w:numPr>
      </w:pPr>
      <w:r>
        <w:t xml:space="preserve">Команду </w:t>
      </w:r>
      <w:proofErr w:type="spellStart"/>
      <w:r>
        <w:t>traceroute</w:t>
      </w:r>
      <w:proofErr w:type="spellEnd"/>
    </w:p>
    <w:p w14:paraId="68AEABBF" w14:textId="77777777" w:rsidR="00773551" w:rsidRDefault="008B3ECF">
      <w:pPr>
        <w:numPr>
          <w:ilvl w:val="1"/>
          <w:numId w:val="4"/>
        </w:numPr>
      </w:pPr>
      <w:r>
        <w:t>Убедитесь, что пользователи не могут выполнять другие команды в рамках присвоенных контекстов и уровней привилегий.</w:t>
      </w:r>
    </w:p>
    <w:p w14:paraId="0FFFACFC" w14:textId="77777777" w:rsidR="00773551" w:rsidRDefault="008B3ECF">
      <w:pPr>
        <w:numPr>
          <w:ilvl w:val="0"/>
          <w:numId w:val="4"/>
        </w:numPr>
      </w:pPr>
      <w:r>
        <w:t xml:space="preserve">На порту F0/10 коммутатора SW2, включите и настройте </w:t>
      </w:r>
      <w:proofErr w:type="spellStart"/>
      <w:r>
        <w:t>Port</w:t>
      </w:r>
      <w:proofErr w:type="spellEnd"/>
      <w:r>
        <w:t xml:space="preserve"> </w:t>
      </w:r>
      <w:proofErr w:type="spellStart"/>
      <w:r>
        <w:t>Security</w:t>
      </w:r>
      <w:proofErr w:type="spellEnd"/>
      <w:r>
        <w:t xml:space="preserve"> со следующими параметрами:</w:t>
      </w:r>
    </w:p>
    <w:p w14:paraId="5E9BF6EB" w14:textId="77777777" w:rsidR="00773551" w:rsidRDefault="008B3ECF">
      <w:pPr>
        <w:numPr>
          <w:ilvl w:val="0"/>
          <w:numId w:val="43"/>
        </w:numPr>
      </w:pPr>
      <w:r>
        <w:t>не более 2 адресов на интерфейсе</w:t>
      </w:r>
    </w:p>
    <w:p w14:paraId="205C7821" w14:textId="77777777" w:rsidR="00773551" w:rsidRDefault="008B3ECF">
      <w:pPr>
        <w:numPr>
          <w:ilvl w:val="0"/>
          <w:numId w:val="43"/>
        </w:numPr>
      </w:pPr>
      <w:r>
        <w:t>адреса должны динамически определяться, и сохраняться в конфигурации.</w:t>
      </w:r>
    </w:p>
    <w:p w14:paraId="16794CE7" w14:textId="77777777" w:rsidR="00773551" w:rsidRDefault="008B3ECF">
      <w:pPr>
        <w:numPr>
          <w:ilvl w:val="0"/>
          <w:numId w:val="43"/>
        </w:numPr>
      </w:pPr>
      <w:r>
        <w:t>при попытке подключения устройства с адресом, нарушающим политику, на консоль должно быть выведено уведомление, порт не должен быть отключен.</w:t>
      </w:r>
    </w:p>
    <w:p w14:paraId="4687F543" w14:textId="77777777" w:rsidR="00773551" w:rsidRDefault="00773551">
      <w:pPr>
        <w:ind w:firstLine="0"/>
      </w:pPr>
    </w:p>
    <w:p w14:paraId="68D8DFC8" w14:textId="77777777" w:rsidR="00773551" w:rsidRDefault="008B3ECF">
      <w:pPr>
        <w:numPr>
          <w:ilvl w:val="0"/>
          <w:numId w:val="4"/>
        </w:numPr>
      </w:pPr>
      <w:r>
        <w:t xml:space="preserve">На порту f0/10 коммутатора SW2 реализуйте защиту от перехвата трафика между двумя узлами в </w:t>
      </w:r>
      <w:proofErr w:type="gramStart"/>
      <w:r>
        <w:t>одном  широковещательном</w:t>
      </w:r>
      <w:proofErr w:type="gramEnd"/>
      <w:r>
        <w:t xml:space="preserve"> домене</w:t>
      </w:r>
    </w:p>
    <w:p w14:paraId="630DF0B1" w14:textId="77777777" w:rsidR="00773551" w:rsidRDefault="008B3ECF">
      <w:pPr>
        <w:numPr>
          <w:ilvl w:val="0"/>
          <w:numId w:val="4"/>
        </w:numPr>
      </w:pPr>
      <w:r>
        <w:t xml:space="preserve">На коммутаторе SW2 включите DHCP </w:t>
      </w:r>
      <w:proofErr w:type="spellStart"/>
      <w:r>
        <w:t>Snooping</w:t>
      </w:r>
      <w:proofErr w:type="spellEnd"/>
      <w:r>
        <w:t xml:space="preserve"> для подсети OFFICE. Используйте </w:t>
      </w:r>
      <w:proofErr w:type="spellStart"/>
      <w:r>
        <w:t>флеш</w:t>
      </w:r>
      <w:proofErr w:type="spellEnd"/>
      <w:r>
        <w:t>-память в качестве места хранения базы данных.</w:t>
      </w:r>
    </w:p>
    <w:p w14:paraId="28D7ABDD" w14:textId="77777777" w:rsidR="00773551" w:rsidRDefault="008B3ECF">
      <w:pPr>
        <w:numPr>
          <w:ilvl w:val="0"/>
          <w:numId w:val="4"/>
        </w:numPr>
      </w:pPr>
      <w:r>
        <w:t>На коммутаторе SW2 включите динамическую проверку ARP-запросов в сети OFFICE.</w:t>
      </w:r>
    </w:p>
    <w:p w14:paraId="74E916E6" w14:textId="77777777" w:rsidR="00773551" w:rsidRDefault="008B3ECF">
      <w:pPr>
        <w:numPr>
          <w:ilvl w:val="0"/>
          <w:numId w:val="4"/>
        </w:numPr>
      </w:pPr>
      <w:r>
        <w:t>На маршрутизаторе BR1 настройте расширенный список контроля доступа для подсети 192.168.2.0/24. Заблокируйте весь исходящий и входящий трафик от подсети 192.168.2.0/24 в интернет за исключением:</w:t>
      </w:r>
    </w:p>
    <w:p w14:paraId="2D2058B0" w14:textId="77777777" w:rsidR="00773551" w:rsidRDefault="008B3ECF">
      <w:pPr>
        <w:numPr>
          <w:ilvl w:val="1"/>
          <w:numId w:val="4"/>
        </w:numPr>
      </w:pPr>
      <w:r>
        <w:t>Разрешите работу с DNS сервером 8.8.8.8.</w:t>
      </w:r>
    </w:p>
    <w:p w14:paraId="4CF71767" w14:textId="77777777" w:rsidR="00773551" w:rsidRDefault="008B3ECF">
      <w:pPr>
        <w:numPr>
          <w:ilvl w:val="1"/>
          <w:numId w:val="4"/>
        </w:numPr>
      </w:pPr>
      <w:r>
        <w:t>Разрешите исходящий TCP трафик по портам 80 и 443.</w:t>
      </w:r>
    </w:p>
    <w:p w14:paraId="3E499E7D" w14:textId="77777777" w:rsidR="00773551" w:rsidRDefault="008B3ECF">
      <w:pPr>
        <w:numPr>
          <w:ilvl w:val="1"/>
          <w:numId w:val="4"/>
        </w:numPr>
        <w:spacing w:after="200"/>
      </w:pPr>
      <w:r>
        <w:t>Разрешите входящий трафик по TCP, только для тех соединений, если узел из подсети 192.168.2.0/24 инициирует это соединение.</w:t>
      </w:r>
    </w:p>
    <w:p w14:paraId="2951F39C" w14:textId="77777777" w:rsidR="00773551" w:rsidRDefault="00773551">
      <w:pPr>
        <w:ind w:left="1440" w:hanging="1440"/>
      </w:pPr>
    </w:p>
    <w:p w14:paraId="47FB651D" w14:textId="77777777" w:rsidR="00773551" w:rsidRDefault="008B3ECF">
      <w:pPr>
        <w:numPr>
          <w:ilvl w:val="0"/>
          <w:numId w:val="2"/>
        </w:numPr>
        <w:spacing w:after="200"/>
      </w:pPr>
      <w:r>
        <w:rPr>
          <w:b/>
        </w:rPr>
        <w:t>Настройка параметров мониторинга и резервного копирования</w:t>
      </w:r>
    </w:p>
    <w:p w14:paraId="1262E147" w14:textId="77777777" w:rsidR="00773551" w:rsidRDefault="008B3ECF">
      <w:pPr>
        <w:numPr>
          <w:ilvl w:val="0"/>
          <w:numId w:val="14"/>
        </w:numPr>
      </w:pPr>
      <w:r>
        <w:t>На маршрутизаторе HQ1 и межсетевом экране FW1 настройте журналирование системных сообщений на сервер SRV1, включая информационные сообщения.</w:t>
      </w:r>
    </w:p>
    <w:p w14:paraId="76692F2A" w14:textId="77777777" w:rsidR="00773551" w:rsidRDefault="008B3ECF">
      <w:pPr>
        <w:numPr>
          <w:ilvl w:val="0"/>
          <w:numId w:val="14"/>
        </w:numPr>
      </w:pPr>
      <w:r>
        <w:t>На маршрутизаторе HQ1 и межсетевом экране FW1 настройте возможность удаленного мониторинга по протоколу SNMP v3.</w:t>
      </w:r>
    </w:p>
    <w:p w14:paraId="3C435E50" w14:textId="77777777" w:rsidR="00773551" w:rsidRDefault="008B3ECF">
      <w:pPr>
        <w:numPr>
          <w:ilvl w:val="1"/>
          <w:numId w:val="14"/>
        </w:numPr>
      </w:pPr>
      <w:r>
        <w:t xml:space="preserve">Задайте местоположение устройств MSK, </w:t>
      </w:r>
      <w:proofErr w:type="spellStart"/>
      <w:r>
        <w:t>Russia</w:t>
      </w:r>
      <w:proofErr w:type="spellEnd"/>
    </w:p>
    <w:p w14:paraId="7F85E6DE" w14:textId="77777777" w:rsidR="00773551" w:rsidRDefault="008B3ECF">
      <w:pPr>
        <w:numPr>
          <w:ilvl w:val="1"/>
          <w:numId w:val="14"/>
        </w:numPr>
      </w:pPr>
      <w:r>
        <w:t xml:space="preserve">Задайте контакт </w:t>
      </w:r>
      <w:hyperlink r:id="rId24">
        <w:r>
          <w:rPr>
            <w:u w:val="single"/>
          </w:rPr>
          <w:t>admin@wsr.ru</w:t>
        </w:r>
      </w:hyperlink>
    </w:p>
    <w:p w14:paraId="4EF6E19C" w14:textId="77777777" w:rsidR="00773551" w:rsidRDefault="008B3ECF">
      <w:pPr>
        <w:numPr>
          <w:ilvl w:val="1"/>
          <w:numId w:val="14"/>
        </w:numPr>
      </w:pPr>
      <w:r>
        <w:t>Используйте имя группы WSR.</w:t>
      </w:r>
    </w:p>
    <w:p w14:paraId="703A0D63" w14:textId="77777777" w:rsidR="00773551" w:rsidRDefault="008B3ECF">
      <w:pPr>
        <w:numPr>
          <w:ilvl w:val="1"/>
          <w:numId w:val="14"/>
        </w:numPr>
      </w:pPr>
      <w:r>
        <w:t>Создайте профиль только для чтения с именем RO.</w:t>
      </w:r>
    </w:p>
    <w:p w14:paraId="7E20887F" w14:textId="77777777" w:rsidR="00773551" w:rsidRDefault="008B3ECF">
      <w:pPr>
        <w:numPr>
          <w:ilvl w:val="1"/>
          <w:numId w:val="14"/>
        </w:numPr>
      </w:pPr>
      <w:r>
        <w:lastRenderedPageBreak/>
        <w:t xml:space="preserve">Используйте для защиты SNMP шифрование AES128 и аутентификацию SHA1. </w:t>
      </w:r>
    </w:p>
    <w:p w14:paraId="412161F4" w14:textId="77777777" w:rsidR="00773551" w:rsidRDefault="008B3ECF">
      <w:pPr>
        <w:numPr>
          <w:ilvl w:val="1"/>
          <w:numId w:val="14"/>
        </w:numPr>
      </w:pPr>
      <w:r>
        <w:t xml:space="preserve">Используйте имя пользователя: </w:t>
      </w:r>
      <w:proofErr w:type="spellStart"/>
      <w:r>
        <w:rPr>
          <w:b/>
        </w:rPr>
        <w:t>snmpuser</w:t>
      </w:r>
      <w:proofErr w:type="spellEnd"/>
      <w:r>
        <w:t xml:space="preserve"> и пароль: </w:t>
      </w:r>
      <w:proofErr w:type="spellStart"/>
      <w:r>
        <w:rPr>
          <w:b/>
        </w:rPr>
        <w:t>snmppass</w:t>
      </w:r>
      <w:proofErr w:type="spellEnd"/>
    </w:p>
    <w:p w14:paraId="38B7A42F" w14:textId="77777777" w:rsidR="00773551" w:rsidRDefault="008B3ECF">
      <w:pPr>
        <w:numPr>
          <w:ilvl w:val="1"/>
          <w:numId w:val="14"/>
        </w:numPr>
      </w:pPr>
      <w:r>
        <w:t xml:space="preserve">Для проверки вы можете использовать команду </w:t>
      </w:r>
      <w:proofErr w:type="spellStart"/>
      <w:r>
        <w:t>snmp_test</w:t>
      </w:r>
      <w:proofErr w:type="spellEnd"/>
      <w:r>
        <w:t xml:space="preserve"> на SRV1.</w:t>
      </w:r>
    </w:p>
    <w:p w14:paraId="7822710B" w14:textId="77777777" w:rsidR="00773551" w:rsidRDefault="008B3ECF">
      <w:pPr>
        <w:numPr>
          <w:ilvl w:val="0"/>
          <w:numId w:val="14"/>
        </w:numPr>
      </w:pPr>
      <w:r>
        <w:t>На маршрутизаторе HQ1 настройте резервное копирование конфигурации</w:t>
      </w:r>
    </w:p>
    <w:p w14:paraId="5C57A842" w14:textId="77777777" w:rsidR="00773551" w:rsidRDefault="008B3ECF">
      <w:pPr>
        <w:numPr>
          <w:ilvl w:val="1"/>
          <w:numId w:val="14"/>
        </w:numPr>
      </w:pPr>
      <w:r>
        <w:t>Резервная копия конфигурации должна сохраняться на сервер SRV1 по протоколу TFTP при каждом сохранении конфигурации в памяти устройства</w:t>
      </w:r>
    </w:p>
    <w:p w14:paraId="29DED028" w14:textId="77777777" w:rsidR="00773551" w:rsidRDefault="008B3ECF">
      <w:pPr>
        <w:numPr>
          <w:ilvl w:val="1"/>
          <w:numId w:val="14"/>
        </w:numPr>
      </w:pPr>
      <w:r>
        <w:t>Для названия файла резервной копии используйте шаблон &lt;</w:t>
      </w:r>
      <w:proofErr w:type="spellStart"/>
      <w:r>
        <w:t>hostname</w:t>
      </w:r>
      <w:proofErr w:type="spellEnd"/>
      <w:r>
        <w:t>&gt;-&lt;</w:t>
      </w:r>
      <w:proofErr w:type="spellStart"/>
      <w:r>
        <w:t>time</w:t>
      </w:r>
      <w:proofErr w:type="spellEnd"/>
      <w:r>
        <w:t>&gt;.</w:t>
      </w:r>
      <w:proofErr w:type="spellStart"/>
      <w:r>
        <w:t>cfg</w:t>
      </w:r>
      <w:proofErr w:type="spellEnd"/>
    </w:p>
    <w:p w14:paraId="63E462C0" w14:textId="77777777" w:rsidR="00773551" w:rsidRDefault="008B3ECF">
      <w:pPr>
        <w:numPr>
          <w:ilvl w:val="0"/>
          <w:numId w:val="14"/>
        </w:numPr>
      </w:pPr>
      <w:r>
        <w:t>На маршрутизаторе BR1 настройте мониторинг качества связи канала PPP к ISP1</w:t>
      </w:r>
    </w:p>
    <w:p w14:paraId="4BAD3FE2" w14:textId="77777777" w:rsidR="00773551" w:rsidRDefault="008B3ECF">
      <w:pPr>
        <w:numPr>
          <w:ilvl w:val="1"/>
          <w:numId w:val="14"/>
        </w:numPr>
      </w:pPr>
      <w:r>
        <w:t>При качестве пропускной способности ниже 70% порт должен автоматически отключаться, а трафик перестраивается на резервный канал связи</w:t>
      </w:r>
    </w:p>
    <w:p w14:paraId="50789CAA" w14:textId="77777777" w:rsidR="00773551" w:rsidRDefault="00773551">
      <w:pPr>
        <w:ind w:left="1440" w:hanging="1440"/>
      </w:pPr>
    </w:p>
    <w:p w14:paraId="3E1EFE40" w14:textId="77777777" w:rsidR="00773551" w:rsidRDefault="008B3ECF">
      <w:pPr>
        <w:numPr>
          <w:ilvl w:val="0"/>
          <w:numId w:val="2"/>
        </w:numPr>
        <w:spacing w:after="200"/>
      </w:pPr>
      <w:r>
        <w:rPr>
          <w:b/>
        </w:rPr>
        <w:t>Конфигурация виртуальных частных сетей</w:t>
      </w:r>
    </w:p>
    <w:p w14:paraId="460CA495" w14:textId="77777777" w:rsidR="00773551" w:rsidRDefault="008B3ECF">
      <w:pPr>
        <w:numPr>
          <w:ilvl w:val="0"/>
          <w:numId w:val="45"/>
        </w:numPr>
      </w:pPr>
      <w:r>
        <w:t>Между HQ1 и BR1 настройте GRE туннель со следующими параметрами:</w:t>
      </w:r>
    </w:p>
    <w:p w14:paraId="6E12BEF8" w14:textId="77777777" w:rsidR="00773551" w:rsidRDefault="008B3ECF">
      <w:pPr>
        <w:numPr>
          <w:ilvl w:val="0"/>
          <w:numId w:val="51"/>
        </w:numPr>
      </w:pPr>
      <w:r>
        <w:t>Используйте в качестве VTI интерфейс Tunnel1</w:t>
      </w:r>
    </w:p>
    <w:p w14:paraId="60351DF0" w14:textId="77777777" w:rsidR="00773551" w:rsidRDefault="008B3ECF">
      <w:pPr>
        <w:numPr>
          <w:ilvl w:val="0"/>
          <w:numId w:val="51"/>
        </w:numPr>
      </w:pPr>
      <w:r>
        <w:t>Используйте адресацию в соответствии с L3-диаграммой</w:t>
      </w:r>
    </w:p>
    <w:p w14:paraId="70CA651D" w14:textId="77777777" w:rsidR="00773551" w:rsidRDefault="008B3ECF">
      <w:pPr>
        <w:numPr>
          <w:ilvl w:val="0"/>
          <w:numId w:val="51"/>
        </w:numPr>
      </w:pPr>
      <w:r>
        <w:t xml:space="preserve">Режим — GRE </w:t>
      </w:r>
      <w:proofErr w:type="spellStart"/>
      <w:r>
        <w:t>multipoint</w:t>
      </w:r>
      <w:proofErr w:type="spellEnd"/>
    </w:p>
    <w:p w14:paraId="1F95FD14" w14:textId="77777777" w:rsidR="00773551" w:rsidRDefault="008B3ECF">
      <w:pPr>
        <w:numPr>
          <w:ilvl w:val="0"/>
          <w:numId w:val="51"/>
        </w:numPr>
      </w:pPr>
      <w:r>
        <w:t xml:space="preserve">HQ1 является </w:t>
      </w:r>
      <w:proofErr w:type="spellStart"/>
      <w:r>
        <w:t>хабом</w:t>
      </w:r>
      <w:proofErr w:type="spellEnd"/>
    </w:p>
    <w:p w14:paraId="581A9F56" w14:textId="77777777" w:rsidR="00773551" w:rsidRDefault="008B3ECF">
      <w:pPr>
        <w:numPr>
          <w:ilvl w:val="0"/>
          <w:numId w:val="51"/>
        </w:numPr>
      </w:pPr>
      <w:r>
        <w:t>Параметры NHRP сконфигурируйте по своему усмотрению</w:t>
      </w:r>
    </w:p>
    <w:p w14:paraId="105F937E" w14:textId="77777777" w:rsidR="00773551" w:rsidRDefault="008B3ECF">
      <w:pPr>
        <w:numPr>
          <w:ilvl w:val="0"/>
          <w:numId w:val="51"/>
        </w:numPr>
      </w:pPr>
      <w:r>
        <w:t xml:space="preserve">Интерфейс-источник — </w:t>
      </w:r>
      <w:proofErr w:type="spellStart"/>
      <w:r>
        <w:t>Loopback</w:t>
      </w:r>
      <w:proofErr w:type="spellEnd"/>
      <w:r>
        <w:t>-интерфейс на каждом маршрутизаторе.</w:t>
      </w:r>
    </w:p>
    <w:p w14:paraId="3DA9F5CE" w14:textId="77777777" w:rsidR="00773551" w:rsidRDefault="008B3ECF">
      <w:pPr>
        <w:numPr>
          <w:ilvl w:val="0"/>
          <w:numId w:val="51"/>
        </w:numPr>
      </w:pPr>
      <w:r>
        <w:t>Обеспечьте работу туннеля с обеих сторон через провайдера ISP1</w:t>
      </w:r>
    </w:p>
    <w:p w14:paraId="3C47C00B" w14:textId="77777777" w:rsidR="00773551" w:rsidRDefault="00773551">
      <w:pPr>
        <w:ind w:firstLine="0"/>
      </w:pPr>
    </w:p>
    <w:p w14:paraId="279F4887" w14:textId="77777777" w:rsidR="00773551" w:rsidRDefault="008B3ECF">
      <w:pPr>
        <w:numPr>
          <w:ilvl w:val="0"/>
          <w:numId w:val="45"/>
        </w:numPr>
      </w:pPr>
      <w:r>
        <w:t xml:space="preserve">Защита туннеля должна обеспечиваться с помощью </w:t>
      </w:r>
      <w:proofErr w:type="spellStart"/>
      <w:r>
        <w:t>IPsec</w:t>
      </w:r>
      <w:proofErr w:type="spellEnd"/>
      <w:r>
        <w:t xml:space="preserve"> между BR1 и FW1. </w:t>
      </w:r>
    </w:p>
    <w:p w14:paraId="24AE376A" w14:textId="77777777" w:rsidR="00773551" w:rsidRDefault="008B3ECF">
      <w:pPr>
        <w:numPr>
          <w:ilvl w:val="0"/>
          <w:numId w:val="35"/>
        </w:numPr>
      </w:pPr>
      <w:r>
        <w:t>Обеспечьте шифрование только GRE трафика.</w:t>
      </w:r>
    </w:p>
    <w:p w14:paraId="4A90A537" w14:textId="77777777" w:rsidR="00773551" w:rsidRDefault="008B3ECF">
      <w:pPr>
        <w:numPr>
          <w:ilvl w:val="0"/>
          <w:numId w:val="35"/>
        </w:numPr>
      </w:pPr>
      <w:r>
        <w:t>Используйте аутентификацию по общему ключу.</w:t>
      </w:r>
    </w:p>
    <w:p w14:paraId="2A1F024D" w14:textId="77777777" w:rsidR="00773551" w:rsidRDefault="008B3ECF">
      <w:pPr>
        <w:numPr>
          <w:ilvl w:val="0"/>
          <w:numId w:val="35"/>
        </w:numPr>
      </w:pPr>
      <w:r>
        <w:t xml:space="preserve">Параметры </w:t>
      </w:r>
      <w:proofErr w:type="spellStart"/>
      <w:r>
        <w:t>IPsec</w:t>
      </w:r>
      <w:proofErr w:type="spellEnd"/>
      <w:r>
        <w:t xml:space="preserve"> произвольные.</w:t>
      </w:r>
    </w:p>
    <w:p w14:paraId="02A81D37" w14:textId="77777777" w:rsidR="00773551" w:rsidRDefault="00773551">
      <w:pPr>
        <w:ind w:firstLine="0"/>
      </w:pPr>
    </w:p>
    <w:p w14:paraId="06758746" w14:textId="77777777" w:rsidR="00773551" w:rsidRDefault="00773551">
      <w:pPr>
        <w:ind w:firstLine="0"/>
      </w:pPr>
    </w:p>
    <w:p w14:paraId="65D33610" w14:textId="77777777" w:rsidR="00773551" w:rsidRDefault="008B3ECF">
      <w:pPr>
        <w:ind w:firstLine="0"/>
        <w:rPr>
          <w:b/>
        </w:rPr>
      </w:pPr>
      <w:r>
        <w:rPr>
          <w:b/>
        </w:rPr>
        <w:t>Конфигурация подсистемы телефонной связи</w:t>
      </w:r>
    </w:p>
    <w:p w14:paraId="72CDE608" w14:textId="77777777" w:rsidR="00773551" w:rsidRDefault="008B3ECF">
      <w:pPr>
        <w:numPr>
          <w:ilvl w:val="0"/>
          <w:numId w:val="40"/>
        </w:numPr>
      </w:pPr>
      <w:r>
        <w:t>На маршрутизаторе HQ1 сконфигурируйте CME со следующими параметрами</w:t>
      </w:r>
    </w:p>
    <w:p w14:paraId="5FFEB6D7" w14:textId="77777777" w:rsidR="00773551" w:rsidRDefault="008B3ECF">
      <w:pPr>
        <w:numPr>
          <w:ilvl w:val="1"/>
          <w:numId w:val="40"/>
        </w:numPr>
      </w:pPr>
      <w:r>
        <w:t>Зарегистрируйте программный телефон на PC1 с номером 104</w:t>
      </w:r>
    </w:p>
    <w:p w14:paraId="49B952B6" w14:textId="77777777" w:rsidR="00773551" w:rsidRDefault="008B3ECF">
      <w:pPr>
        <w:numPr>
          <w:ilvl w:val="1"/>
          <w:numId w:val="40"/>
        </w:numPr>
      </w:pPr>
      <w:r>
        <w:t>Зарегистрируйте программный телефон на PC2 с номером 107</w:t>
      </w:r>
    </w:p>
    <w:p w14:paraId="65A6EC94" w14:textId="77777777" w:rsidR="00773551" w:rsidRDefault="008B3ECF">
      <w:pPr>
        <w:numPr>
          <w:ilvl w:val="1"/>
          <w:numId w:val="40"/>
        </w:numPr>
      </w:pPr>
      <w:r>
        <w:t>Обеспечьте возможность звонков с одного телефона на другой</w:t>
      </w:r>
    </w:p>
    <w:p w14:paraId="4FCEC926" w14:textId="77777777" w:rsidR="00773551" w:rsidRDefault="008B3ECF">
      <w:pPr>
        <w:numPr>
          <w:ilvl w:val="1"/>
          <w:numId w:val="40"/>
        </w:numPr>
      </w:pPr>
      <w:r>
        <w:t>Произведите необходимые настройки BR1 для регистрации телефона на PC2 в HQ CME</w:t>
      </w:r>
    </w:p>
    <w:p w14:paraId="4B079969" w14:textId="77777777" w:rsidR="00773551" w:rsidRDefault="00773551">
      <w:pPr>
        <w:ind w:firstLine="0"/>
      </w:pPr>
    </w:p>
    <w:p w14:paraId="7D952C7B" w14:textId="77777777" w:rsidR="00773551" w:rsidRDefault="008B3ECF">
      <w:pPr>
        <w:ind w:firstLine="0"/>
        <w:rPr>
          <w:b/>
        </w:rPr>
      </w:pPr>
      <w:r>
        <w:rPr>
          <w:b/>
        </w:rPr>
        <w:t>Конфигурация служб удаленного доступа</w:t>
      </w:r>
    </w:p>
    <w:p w14:paraId="5ED854A1" w14:textId="77777777" w:rsidR="00773551" w:rsidRDefault="008B3ECF">
      <w:pPr>
        <w:ind w:firstLine="0"/>
      </w:pPr>
      <w:r>
        <w:t>В данном модуле настройка не предусмотрена</w:t>
      </w:r>
    </w:p>
    <w:p w14:paraId="2C339EB3" w14:textId="77777777" w:rsidR="00773551" w:rsidRDefault="00773551">
      <w:pPr>
        <w:ind w:firstLine="0"/>
      </w:pPr>
    </w:p>
    <w:p w14:paraId="535BF651" w14:textId="77777777" w:rsidR="00773551" w:rsidRDefault="008B3ECF">
      <w:pPr>
        <w:ind w:firstLine="0"/>
        <w:rPr>
          <w:b/>
        </w:rPr>
      </w:pPr>
      <w:r>
        <w:rPr>
          <w:b/>
        </w:rPr>
        <w:t>Конфигурация веб- и почтовых служб</w:t>
      </w:r>
    </w:p>
    <w:p w14:paraId="0A057199" w14:textId="77777777" w:rsidR="00773551" w:rsidRDefault="008B3ECF">
      <w:pPr>
        <w:ind w:firstLine="0"/>
        <w:jc w:val="left"/>
      </w:pPr>
      <w:r>
        <w:t>В данном модуле настройка не предусмотрена</w:t>
      </w:r>
    </w:p>
    <w:p w14:paraId="0DE3AAD7" w14:textId="77777777" w:rsidR="00773551" w:rsidRDefault="00773551">
      <w:pPr>
        <w:ind w:firstLine="0"/>
        <w:jc w:val="left"/>
      </w:pPr>
    </w:p>
    <w:p w14:paraId="721DACAE" w14:textId="77777777" w:rsidR="00773551" w:rsidRDefault="008B3ECF">
      <w:pPr>
        <w:ind w:firstLine="0"/>
        <w:jc w:val="left"/>
        <w:rPr>
          <w:b/>
        </w:rPr>
      </w:pPr>
      <w:r>
        <w:rPr>
          <w:b/>
        </w:rPr>
        <w:lastRenderedPageBreak/>
        <w:t>Конфигурация служб хранения данных</w:t>
      </w:r>
    </w:p>
    <w:p w14:paraId="7776805A" w14:textId="77777777" w:rsidR="00773551" w:rsidRDefault="008B3ECF">
      <w:pPr>
        <w:ind w:firstLine="0"/>
        <w:jc w:val="left"/>
      </w:pPr>
      <w:r>
        <w:t>В данном модуле настройка не предусмотрена</w:t>
      </w:r>
    </w:p>
    <w:p w14:paraId="1826E154" w14:textId="77777777" w:rsidR="00773551" w:rsidRDefault="008B3ECF">
      <w:pPr>
        <w:ind w:firstLine="0"/>
        <w:jc w:val="left"/>
        <w:rPr>
          <w:b/>
        </w:rPr>
      </w:pPr>
      <w:r>
        <w:rPr>
          <w:b/>
        </w:rPr>
        <w:t>Виртуализация</w:t>
      </w:r>
    </w:p>
    <w:p w14:paraId="269F04E5" w14:textId="77777777" w:rsidR="00773551" w:rsidRDefault="008B3ECF">
      <w:pPr>
        <w:ind w:firstLine="0"/>
        <w:jc w:val="left"/>
      </w:pPr>
      <w:r>
        <w:t>В данном модуле настройка не предусмотрена</w:t>
      </w:r>
    </w:p>
    <w:p w14:paraId="3D8B9391" w14:textId="77777777" w:rsidR="00773551" w:rsidRDefault="00773551">
      <w:pPr>
        <w:ind w:firstLine="0"/>
        <w:jc w:val="left"/>
      </w:pPr>
    </w:p>
    <w:p w14:paraId="2EA8FB5E" w14:textId="77777777" w:rsidR="00773551" w:rsidRDefault="008B3ECF">
      <w:pPr>
        <w:ind w:firstLine="0"/>
        <w:jc w:val="left"/>
        <w:rPr>
          <w:b/>
        </w:rPr>
      </w:pPr>
      <w:r>
        <w:rPr>
          <w:b/>
        </w:rPr>
        <w:t>СУБД</w:t>
      </w:r>
    </w:p>
    <w:p w14:paraId="23C008E3" w14:textId="77777777" w:rsidR="00773551" w:rsidRDefault="008B3ECF">
      <w:pPr>
        <w:ind w:firstLine="0"/>
        <w:jc w:val="left"/>
      </w:pPr>
      <w:r>
        <w:t>В данном модуле настройка не предусмотрена</w:t>
      </w:r>
    </w:p>
    <w:p w14:paraId="1921A7BC" w14:textId="77777777" w:rsidR="00773551" w:rsidRDefault="00773551">
      <w:pPr>
        <w:ind w:firstLine="0"/>
        <w:jc w:val="left"/>
      </w:pPr>
    </w:p>
    <w:p w14:paraId="3B2CA4C6" w14:textId="77777777" w:rsidR="00773551" w:rsidRDefault="008B3ECF">
      <w:pPr>
        <w:ind w:firstLine="0"/>
        <w:jc w:val="left"/>
        <w:rPr>
          <w:b/>
        </w:rPr>
      </w:pPr>
      <w:r>
        <w:rPr>
          <w:b/>
        </w:rPr>
        <w:t>Конфигурация систем централизованного управления пользователями и компьютерами</w:t>
      </w:r>
    </w:p>
    <w:p w14:paraId="3ABA12BA" w14:textId="77777777" w:rsidR="00773551" w:rsidRDefault="008B3ECF">
      <w:pPr>
        <w:ind w:firstLine="0"/>
        <w:jc w:val="left"/>
      </w:pPr>
      <w:r>
        <w:t xml:space="preserve"> В данном модуле настройка не предусмотрена</w:t>
      </w:r>
    </w:p>
    <w:p w14:paraId="0F6D3866" w14:textId="77777777" w:rsidR="00773551" w:rsidRDefault="00773551">
      <w:pPr>
        <w:ind w:firstLine="0"/>
        <w:jc w:val="left"/>
      </w:pPr>
    </w:p>
    <w:p w14:paraId="6C1957D3" w14:textId="77777777" w:rsidR="00773551" w:rsidRDefault="008B3ECF">
      <w:pPr>
        <w:ind w:firstLine="0"/>
        <w:jc w:val="left"/>
        <w:rPr>
          <w:b/>
        </w:rPr>
      </w:pPr>
      <w:r>
        <w:rPr>
          <w:b/>
        </w:rPr>
        <w:t>Автоматизация администрирования</w:t>
      </w:r>
    </w:p>
    <w:p w14:paraId="234B3164" w14:textId="77777777" w:rsidR="00773551" w:rsidRDefault="008B3ECF">
      <w:pPr>
        <w:ind w:firstLine="0"/>
        <w:jc w:val="left"/>
      </w:pPr>
      <w:r>
        <w:t>В данном модуле настройка не предусмотрена</w:t>
      </w:r>
    </w:p>
    <w:p w14:paraId="16B286FF" w14:textId="77777777" w:rsidR="00773551" w:rsidRDefault="00773551">
      <w:pPr>
        <w:ind w:firstLine="0"/>
        <w:jc w:val="left"/>
      </w:pPr>
    </w:p>
    <w:p w14:paraId="59F1AAEB" w14:textId="77777777" w:rsidR="00773551" w:rsidRDefault="008B3ECF">
      <w:pPr>
        <w:ind w:firstLine="0"/>
        <w:jc w:val="left"/>
        <w:rPr>
          <w:b/>
        </w:rPr>
      </w:pPr>
      <w:r>
        <w:rPr>
          <w:b/>
        </w:rPr>
        <w:t>Конфигурация и установка системы</w:t>
      </w:r>
    </w:p>
    <w:p w14:paraId="2736E1BF" w14:textId="77777777" w:rsidR="00773551" w:rsidRDefault="008B3ECF">
      <w:pPr>
        <w:ind w:firstLine="0"/>
        <w:jc w:val="left"/>
      </w:pPr>
      <w:r>
        <w:t>В данном модуле настройка не предусмотрена</w:t>
      </w:r>
    </w:p>
    <w:p w14:paraId="7F7F3732" w14:textId="77777777" w:rsidR="00773551" w:rsidRDefault="00773551">
      <w:pPr>
        <w:ind w:firstLine="0"/>
        <w:jc w:val="left"/>
      </w:pPr>
    </w:p>
    <w:p w14:paraId="4E757F0F" w14:textId="77777777" w:rsidR="00773551" w:rsidRDefault="00773551">
      <w:pPr>
        <w:ind w:firstLine="0"/>
        <w:jc w:val="left"/>
      </w:pPr>
    </w:p>
    <w:p w14:paraId="0C985312" w14:textId="77777777" w:rsidR="00773551" w:rsidRDefault="00773551">
      <w:pPr>
        <w:ind w:firstLine="0"/>
        <w:jc w:val="left"/>
      </w:pPr>
    </w:p>
    <w:p w14:paraId="4AB78D3D" w14:textId="77777777" w:rsidR="00773551" w:rsidRDefault="00773551">
      <w:pPr>
        <w:ind w:firstLine="0"/>
        <w:jc w:val="left"/>
      </w:pPr>
    </w:p>
    <w:p w14:paraId="7EB243BC" w14:textId="77777777" w:rsidR="00773551" w:rsidRDefault="00773551">
      <w:pPr>
        <w:ind w:firstLine="0"/>
        <w:jc w:val="left"/>
      </w:pPr>
    </w:p>
    <w:p w14:paraId="17DD76B0" w14:textId="77777777" w:rsidR="00773551" w:rsidRDefault="00773551">
      <w:pPr>
        <w:ind w:firstLine="0"/>
        <w:jc w:val="left"/>
      </w:pPr>
    </w:p>
    <w:p w14:paraId="261F0D4A" w14:textId="77777777" w:rsidR="00773551" w:rsidRDefault="00773551">
      <w:pPr>
        <w:ind w:firstLine="0"/>
        <w:jc w:val="left"/>
      </w:pPr>
    </w:p>
    <w:p w14:paraId="104D9113" w14:textId="77777777" w:rsidR="00773551" w:rsidRDefault="00773551">
      <w:pPr>
        <w:ind w:firstLine="0"/>
        <w:jc w:val="left"/>
      </w:pPr>
    </w:p>
    <w:p w14:paraId="0AC33A6E" w14:textId="77777777" w:rsidR="00773551" w:rsidRDefault="00773551">
      <w:pPr>
        <w:ind w:firstLine="0"/>
        <w:jc w:val="left"/>
      </w:pPr>
    </w:p>
    <w:p w14:paraId="7EA54E19" w14:textId="77777777" w:rsidR="00773551" w:rsidRDefault="00773551">
      <w:pPr>
        <w:ind w:firstLine="0"/>
        <w:jc w:val="left"/>
      </w:pPr>
    </w:p>
    <w:p w14:paraId="26B20181" w14:textId="77777777" w:rsidR="00773551" w:rsidRDefault="008B3ECF">
      <w:pPr>
        <w:ind w:firstLine="0"/>
        <w:jc w:val="left"/>
      </w:pPr>
      <w:r>
        <w:br w:type="page"/>
      </w:r>
    </w:p>
    <w:p w14:paraId="15F08569" w14:textId="77777777" w:rsidR="00773551" w:rsidRDefault="008B3ECF">
      <w:pPr>
        <w:ind w:firstLine="0"/>
        <w:jc w:val="left"/>
      </w:pPr>
      <w:r>
        <w:lastRenderedPageBreak/>
        <w:t>Топология L1</w:t>
      </w:r>
    </w:p>
    <w:p w14:paraId="473AD4ED" w14:textId="77777777" w:rsidR="00773551" w:rsidRDefault="008B3ECF">
      <w:pPr>
        <w:ind w:firstLine="0"/>
        <w:jc w:val="left"/>
      </w:pPr>
      <w:r>
        <w:rPr>
          <w:noProof/>
        </w:rPr>
        <w:drawing>
          <wp:inline distT="114300" distB="114300" distL="114300" distR="114300" wp14:anchorId="1CCB8B53" wp14:editId="47ACAE77">
            <wp:extent cx="5876925" cy="7353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876925" cy="7353300"/>
                    </a:xfrm>
                    <a:prstGeom prst="rect">
                      <a:avLst/>
                    </a:prstGeom>
                    <a:ln/>
                  </pic:spPr>
                </pic:pic>
              </a:graphicData>
            </a:graphic>
          </wp:inline>
        </w:drawing>
      </w:r>
    </w:p>
    <w:p w14:paraId="37076263" w14:textId="77777777" w:rsidR="00773551" w:rsidRDefault="00773551">
      <w:pPr>
        <w:ind w:firstLine="0"/>
        <w:jc w:val="center"/>
      </w:pPr>
    </w:p>
    <w:p w14:paraId="31564516" w14:textId="77777777" w:rsidR="00773551" w:rsidRDefault="00773551">
      <w:pPr>
        <w:ind w:firstLine="0"/>
        <w:jc w:val="left"/>
      </w:pPr>
    </w:p>
    <w:p w14:paraId="55A51DA8" w14:textId="77777777" w:rsidR="00773551" w:rsidRDefault="008B3ECF">
      <w:pPr>
        <w:ind w:firstLine="0"/>
        <w:jc w:val="left"/>
      </w:pPr>
      <w:r>
        <w:br w:type="page"/>
      </w:r>
    </w:p>
    <w:p w14:paraId="3A6F8681" w14:textId="77777777" w:rsidR="00773551" w:rsidRDefault="008B3ECF">
      <w:pPr>
        <w:ind w:firstLine="0"/>
        <w:jc w:val="left"/>
      </w:pPr>
      <w:r>
        <w:lastRenderedPageBreak/>
        <w:t>Топология L2</w:t>
      </w:r>
    </w:p>
    <w:p w14:paraId="6387DFD9" w14:textId="77777777" w:rsidR="00773551" w:rsidRDefault="008B3ECF">
      <w:pPr>
        <w:ind w:firstLine="0"/>
        <w:jc w:val="left"/>
      </w:pPr>
      <w:r>
        <w:rPr>
          <w:noProof/>
        </w:rPr>
        <w:drawing>
          <wp:inline distT="114300" distB="114300" distL="114300" distR="114300" wp14:anchorId="46ADF7BA" wp14:editId="1B057503">
            <wp:extent cx="5667375" cy="76104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667375" cy="7610475"/>
                    </a:xfrm>
                    <a:prstGeom prst="rect">
                      <a:avLst/>
                    </a:prstGeom>
                    <a:ln/>
                  </pic:spPr>
                </pic:pic>
              </a:graphicData>
            </a:graphic>
          </wp:inline>
        </w:drawing>
      </w:r>
    </w:p>
    <w:p w14:paraId="6EA371A1" w14:textId="77777777" w:rsidR="00773551" w:rsidRDefault="00773551">
      <w:pPr>
        <w:ind w:firstLine="0"/>
        <w:jc w:val="center"/>
      </w:pPr>
    </w:p>
    <w:p w14:paraId="0F4B199D" w14:textId="77777777" w:rsidR="00773551" w:rsidRDefault="008B3ECF">
      <w:pPr>
        <w:ind w:firstLine="0"/>
        <w:jc w:val="left"/>
      </w:pPr>
      <w:r>
        <w:br/>
      </w:r>
    </w:p>
    <w:p w14:paraId="4F2253B5" w14:textId="77777777" w:rsidR="00773551" w:rsidRDefault="00773551">
      <w:pPr>
        <w:ind w:firstLine="0"/>
        <w:jc w:val="left"/>
      </w:pPr>
    </w:p>
    <w:p w14:paraId="72F21F04" w14:textId="77777777" w:rsidR="00773551" w:rsidRDefault="00773551">
      <w:pPr>
        <w:ind w:firstLine="0"/>
        <w:jc w:val="left"/>
      </w:pPr>
    </w:p>
    <w:p w14:paraId="4D9CDB9B" w14:textId="77777777" w:rsidR="00773551" w:rsidRDefault="00773551">
      <w:pPr>
        <w:ind w:firstLine="0"/>
        <w:jc w:val="left"/>
      </w:pPr>
    </w:p>
    <w:p w14:paraId="15A1AC97" w14:textId="77777777" w:rsidR="00773551" w:rsidRDefault="00773551">
      <w:pPr>
        <w:ind w:firstLine="0"/>
        <w:jc w:val="left"/>
      </w:pPr>
    </w:p>
    <w:p w14:paraId="7666EA2E" w14:textId="77777777" w:rsidR="00773551" w:rsidRDefault="008B3ECF">
      <w:pPr>
        <w:ind w:firstLine="0"/>
        <w:jc w:val="left"/>
      </w:pPr>
      <w:r>
        <w:t>Топология L3</w:t>
      </w:r>
    </w:p>
    <w:p w14:paraId="6532D1EE" w14:textId="77777777" w:rsidR="00773551" w:rsidRDefault="008B3ECF">
      <w:pPr>
        <w:ind w:firstLine="0"/>
        <w:jc w:val="left"/>
      </w:pPr>
      <w:r>
        <w:rPr>
          <w:noProof/>
        </w:rPr>
        <w:drawing>
          <wp:inline distT="114300" distB="114300" distL="114300" distR="114300" wp14:anchorId="3B66B0C8" wp14:editId="6D98C770">
            <wp:extent cx="5940115" cy="6527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940115" cy="6527800"/>
                    </a:xfrm>
                    <a:prstGeom prst="rect">
                      <a:avLst/>
                    </a:prstGeom>
                    <a:ln/>
                  </pic:spPr>
                </pic:pic>
              </a:graphicData>
            </a:graphic>
          </wp:inline>
        </w:drawing>
      </w:r>
    </w:p>
    <w:p w14:paraId="69AC94F7" w14:textId="77777777" w:rsidR="00773551" w:rsidRDefault="00773551">
      <w:pPr>
        <w:ind w:firstLine="0"/>
        <w:jc w:val="center"/>
      </w:pPr>
    </w:p>
    <w:p w14:paraId="1CDBAB16" w14:textId="77777777" w:rsidR="00773551" w:rsidRDefault="00773551">
      <w:pPr>
        <w:ind w:firstLine="0"/>
        <w:jc w:val="left"/>
      </w:pPr>
    </w:p>
    <w:p w14:paraId="323F3F4A" w14:textId="77777777" w:rsidR="00773551" w:rsidRDefault="00773551">
      <w:pPr>
        <w:ind w:firstLine="0"/>
        <w:jc w:val="left"/>
      </w:pPr>
    </w:p>
    <w:p w14:paraId="3F6BBA9F" w14:textId="77777777" w:rsidR="00773551" w:rsidRDefault="00773551">
      <w:pPr>
        <w:ind w:firstLine="0"/>
        <w:jc w:val="left"/>
      </w:pPr>
    </w:p>
    <w:p w14:paraId="22E33D35" w14:textId="77777777" w:rsidR="00773551" w:rsidRDefault="00773551">
      <w:pPr>
        <w:ind w:firstLine="0"/>
        <w:jc w:val="left"/>
      </w:pPr>
    </w:p>
    <w:p w14:paraId="02AFCCC2" w14:textId="77777777" w:rsidR="00773551" w:rsidRDefault="00773551">
      <w:pPr>
        <w:ind w:firstLine="0"/>
        <w:jc w:val="left"/>
      </w:pPr>
    </w:p>
    <w:p w14:paraId="2D4EF24A" w14:textId="77777777" w:rsidR="00773551" w:rsidRDefault="008B3ECF">
      <w:pPr>
        <w:ind w:firstLine="0"/>
        <w:jc w:val="left"/>
      </w:pPr>
      <w:proofErr w:type="spellStart"/>
      <w:r>
        <w:t>Routing</w:t>
      </w:r>
      <w:proofErr w:type="spellEnd"/>
      <w:r>
        <w:t>-диаграмма</w:t>
      </w:r>
    </w:p>
    <w:p w14:paraId="48B1C31F" w14:textId="77777777" w:rsidR="00773551" w:rsidRDefault="00773551">
      <w:pPr>
        <w:ind w:firstLine="0"/>
      </w:pPr>
    </w:p>
    <w:p w14:paraId="66975C9E" w14:textId="77777777" w:rsidR="00773551" w:rsidRDefault="008B3ECF">
      <w:pPr>
        <w:ind w:firstLine="0"/>
      </w:pPr>
      <w:r>
        <w:rPr>
          <w:noProof/>
        </w:rPr>
        <w:drawing>
          <wp:inline distT="114300" distB="114300" distL="114300" distR="114300" wp14:anchorId="19280B47" wp14:editId="30455260">
            <wp:extent cx="5940115" cy="7302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0115" cy="7302500"/>
                    </a:xfrm>
                    <a:prstGeom prst="rect">
                      <a:avLst/>
                    </a:prstGeom>
                    <a:ln/>
                  </pic:spPr>
                </pic:pic>
              </a:graphicData>
            </a:graphic>
          </wp:inline>
        </w:drawing>
      </w:r>
    </w:p>
    <w:p w14:paraId="57C909DD" w14:textId="77777777" w:rsidR="00773551" w:rsidRDefault="00773551">
      <w:pPr>
        <w:ind w:firstLine="0"/>
        <w:jc w:val="center"/>
        <w:sectPr w:rsidR="00773551">
          <w:headerReference w:type="default" r:id="rId29"/>
          <w:pgSz w:w="11906" w:h="16838"/>
          <w:pgMar w:top="1134" w:right="850" w:bottom="1134" w:left="1701" w:header="708" w:footer="272" w:gutter="0"/>
          <w:cols w:space="720"/>
        </w:sectPr>
      </w:pPr>
      <w:bookmarkStart w:id="14" w:name="_35nkun2" w:colFirst="0" w:colLast="0"/>
      <w:bookmarkEnd w:id="14"/>
    </w:p>
    <w:p w14:paraId="568C55C6" w14:textId="77777777" w:rsidR="00773551" w:rsidRDefault="008B3ECF">
      <w:pPr>
        <w:ind w:firstLine="0"/>
        <w:jc w:val="left"/>
      </w:pPr>
      <w:r>
        <w:br w:type="page"/>
      </w:r>
    </w:p>
    <w:p w14:paraId="60C37BBF" w14:textId="77777777" w:rsidR="00773551" w:rsidRDefault="008B3ECF">
      <w:pPr>
        <w:pStyle w:val="2"/>
        <w:spacing w:before="0" w:line="276" w:lineRule="auto"/>
        <w:jc w:val="center"/>
        <w:rPr>
          <w:i w:val="0"/>
          <w:smallCaps/>
        </w:rPr>
      </w:pPr>
      <w:r>
        <w:rPr>
          <w:i w:val="0"/>
          <w:smallCaps/>
        </w:rPr>
        <w:lastRenderedPageBreak/>
        <w:t>4. КРИТЕРИИ ОЦЕНКИ</w:t>
      </w:r>
    </w:p>
    <w:p w14:paraId="466F4107" w14:textId="77777777" w:rsidR="00773551" w:rsidRDefault="00773551">
      <w:pPr>
        <w:ind w:firstLine="709"/>
      </w:pPr>
    </w:p>
    <w:p w14:paraId="351E7FF0" w14:textId="77777777" w:rsidR="00773551" w:rsidRDefault="008B3ECF">
      <w:pPr>
        <w:ind w:firstLine="709"/>
      </w:pPr>
      <w:r>
        <w:t>В данном разделе определены критерии оценки и количество начисляемых баллов (субъективные и объективные) таблица 2. Общее количество баллов задания/модуля по всем критериям оценки составляет 45.</w:t>
      </w:r>
    </w:p>
    <w:p w14:paraId="6E1EDE38" w14:textId="77777777" w:rsidR="00773551" w:rsidRDefault="008B3ECF">
      <w:pPr>
        <w:tabs>
          <w:tab w:val="left" w:pos="7590"/>
        </w:tabs>
        <w:ind w:hanging="90"/>
        <w:rPr>
          <w:b/>
        </w:rPr>
      </w:pPr>
      <w:r>
        <w:rPr>
          <w:b/>
        </w:rPr>
        <w:t>Таблица 2 – Критерии оценки</w:t>
      </w:r>
    </w:p>
    <w:tbl>
      <w:tblPr>
        <w:tblStyle w:val="ac"/>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5"/>
        <w:gridCol w:w="3255"/>
        <w:gridCol w:w="1260"/>
        <w:gridCol w:w="1995"/>
        <w:gridCol w:w="1275"/>
      </w:tblGrid>
      <w:tr w:rsidR="00773551" w14:paraId="0D99F2EE" w14:textId="77777777">
        <w:tc>
          <w:tcPr>
            <w:tcW w:w="1095" w:type="dxa"/>
            <w:vMerge w:val="restart"/>
          </w:tcPr>
          <w:p w14:paraId="314007DA"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Раздел</w:t>
            </w:r>
          </w:p>
        </w:tc>
        <w:tc>
          <w:tcPr>
            <w:tcW w:w="3255" w:type="dxa"/>
            <w:vMerge w:val="restart"/>
          </w:tcPr>
          <w:p w14:paraId="0079F344"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Критерий</w:t>
            </w:r>
          </w:p>
        </w:tc>
        <w:tc>
          <w:tcPr>
            <w:tcW w:w="4530" w:type="dxa"/>
            <w:gridSpan w:val="3"/>
          </w:tcPr>
          <w:p w14:paraId="61762C9A"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Оценки</w:t>
            </w:r>
          </w:p>
        </w:tc>
      </w:tr>
      <w:tr w:rsidR="00773551" w14:paraId="1C427C26" w14:textId="77777777">
        <w:tc>
          <w:tcPr>
            <w:tcW w:w="1095" w:type="dxa"/>
            <w:vMerge/>
          </w:tcPr>
          <w:p w14:paraId="66095160" w14:textId="77777777" w:rsidR="00773551" w:rsidRDefault="00773551">
            <w:pPr>
              <w:widowControl w:val="0"/>
              <w:spacing w:line="276" w:lineRule="auto"/>
              <w:ind w:firstLine="0"/>
              <w:jc w:val="left"/>
              <w:rPr>
                <w:rFonts w:ascii="Times New Roman" w:eastAsia="Times New Roman" w:hAnsi="Times New Roman" w:cs="Times New Roman"/>
                <w:sz w:val="24"/>
                <w:szCs w:val="24"/>
              </w:rPr>
            </w:pPr>
          </w:p>
        </w:tc>
        <w:tc>
          <w:tcPr>
            <w:tcW w:w="3255" w:type="dxa"/>
            <w:vMerge/>
          </w:tcPr>
          <w:p w14:paraId="0E83C391" w14:textId="77777777" w:rsidR="00773551" w:rsidRDefault="00773551">
            <w:pPr>
              <w:widowControl w:val="0"/>
              <w:spacing w:line="276" w:lineRule="auto"/>
              <w:ind w:firstLine="0"/>
              <w:jc w:val="left"/>
              <w:rPr>
                <w:rFonts w:ascii="Times New Roman" w:eastAsia="Times New Roman" w:hAnsi="Times New Roman" w:cs="Times New Roman"/>
                <w:sz w:val="24"/>
                <w:szCs w:val="24"/>
              </w:rPr>
            </w:pPr>
          </w:p>
        </w:tc>
        <w:tc>
          <w:tcPr>
            <w:tcW w:w="1260" w:type="dxa"/>
          </w:tcPr>
          <w:p w14:paraId="6FF25688"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Субъективная (если это применимо)</w:t>
            </w:r>
          </w:p>
        </w:tc>
        <w:tc>
          <w:tcPr>
            <w:tcW w:w="1995" w:type="dxa"/>
          </w:tcPr>
          <w:p w14:paraId="3EEE9CD6"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Объективная</w:t>
            </w:r>
          </w:p>
        </w:tc>
        <w:tc>
          <w:tcPr>
            <w:tcW w:w="1275" w:type="dxa"/>
          </w:tcPr>
          <w:p w14:paraId="63039A47"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Общая</w:t>
            </w:r>
          </w:p>
        </w:tc>
      </w:tr>
      <w:tr w:rsidR="00773551" w14:paraId="3115AD14" w14:textId="77777777">
        <w:tc>
          <w:tcPr>
            <w:tcW w:w="1095" w:type="dxa"/>
          </w:tcPr>
          <w:p w14:paraId="3DA175ED"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w:t>
            </w:r>
          </w:p>
        </w:tc>
        <w:tc>
          <w:tcPr>
            <w:tcW w:w="3255" w:type="dxa"/>
          </w:tcPr>
          <w:p w14:paraId="7635E0CF" w14:textId="77777777" w:rsidR="00773551" w:rsidRDefault="008B3ECF">
            <w:pPr>
              <w:ind w:hanging="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Модуль А: «Пусконаладка инфраструктуры на основе OC семейства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w:t>
            </w:r>
          </w:p>
        </w:tc>
        <w:tc>
          <w:tcPr>
            <w:tcW w:w="1260" w:type="dxa"/>
          </w:tcPr>
          <w:p w14:paraId="0BFE4BA1" w14:textId="77777777" w:rsidR="00773551" w:rsidRDefault="00773551">
            <w:pPr>
              <w:ind w:hanging="34"/>
              <w:jc w:val="center"/>
              <w:rPr>
                <w:rFonts w:ascii="Times New Roman" w:eastAsia="Times New Roman" w:hAnsi="Times New Roman" w:cs="Times New Roman"/>
                <w:sz w:val="24"/>
                <w:szCs w:val="24"/>
              </w:rPr>
            </w:pPr>
          </w:p>
          <w:p w14:paraId="35A81EA7"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95" w:type="dxa"/>
          </w:tcPr>
          <w:p w14:paraId="0DACCB3B" w14:textId="77777777" w:rsidR="00773551" w:rsidRDefault="00773551">
            <w:pPr>
              <w:ind w:hanging="34"/>
              <w:jc w:val="center"/>
              <w:rPr>
                <w:rFonts w:ascii="Times New Roman" w:eastAsia="Times New Roman" w:hAnsi="Times New Roman" w:cs="Times New Roman"/>
                <w:sz w:val="24"/>
                <w:szCs w:val="24"/>
              </w:rPr>
            </w:pPr>
          </w:p>
          <w:p w14:paraId="38FD52C0"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75" w:type="dxa"/>
          </w:tcPr>
          <w:p w14:paraId="695C720E" w14:textId="77777777" w:rsidR="00773551" w:rsidRDefault="00773551">
            <w:pPr>
              <w:ind w:hanging="34"/>
              <w:jc w:val="center"/>
              <w:rPr>
                <w:rFonts w:ascii="Times New Roman" w:eastAsia="Times New Roman" w:hAnsi="Times New Roman" w:cs="Times New Roman"/>
                <w:sz w:val="24"/>
                <w:szCs w:val="24"/>
              </w:rPr>
            </w:pPr>
          </w:p>
          <w:p w14:paraId="1A9068EB"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773551" w14:paraId="61DE0006" w14:textId="77777777">
        <w:tc>
          <w:tcPr>
            <w:tcW w:w="1095" w:type="dxa"/>
          </w:tcPr>
          <w:p w14:paraId="279DAA77"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p>
        </w:tc>
        <w:tc>
          <w:tcPr>
            <w:tcW w:w="3255" w:type="dxa"/>
          </w:tcPr>
          <w:p w14:paraId="66A154AB" w14:textId="77777777" w:rsidR="00773551" w:rsidRDefault="008B3ECF">
            <w:pPr>
              <w:ind w:hanging="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Модуль В: «Пусконаладка инфраструктуры на основе OC семейства </w:t>
            </w:r>
            <w:proofErr w:type="spellStart"/>
            <w:r>
              <w:rPr>
                <w:rFonts w:ascii="Times New Roman" w:eastAsia="Times New Roman" w:hAnsi="Times New Roman" w:cs="Times New Roman"/>
                <w:sz w:val="24"/>
                <w:szCs w:val="24"/>
              </w:rPr>
              <w:t>Windows</w:t>
            </w:r>
            <w:proofErr w:type="spellEnd"/>
            <w:r>
              <w:rPr>
                <w:rFonts w:ascii="Times New Roman" w:eastAsia="Times New Roman" w:hAnsi="Times New Roman" w:cs="Times New Roman"/>
                <w:sz w:val="24"/>
                <w:szCs w:val="24"/>
              </w:rPr>
              <w:t>»</w:t>
            </w:r>
          </w:p>
        </w:tc>
        <w:tc>
          <w:tcPr>
            <w:tcW w:w="1260" w:type="dxa"/>
          </w:tcPr>
          <w:p w14:paraId="563A2239" w14:textId="77777777" w:rsidR="00773551" w:rsidRDefault="00773551">
            <w:pPr>
              <w:ind w:hanging="34"/>
              <w:jc w:val="center"/>
              <w:rPr>
                <w:rFonts w:ascii="Times New Roman" w:eastAsia="Times New Roman" w:hAnsi="Times New Roman" w:cs="Times New Roman"/>
                <w:sz w:val="24"/>
                <w:szCs w:val="24"/>
              </w:rPr>
            </w:pPr>
          </w:p>
          <w:p w14:paraId="0F3FD973"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95" w:type="dxa"/>
          </w:tcPr>
          <w:p w14:paraId="1F85C41B" w14:textId="77777777" w:rsidR="00773551" w:rsidRDefault="00773551">
            <w:pPr>
              <w:ind w:hanging="34"/>
              <w:jc w:val="center"/>
              <w:rPr>
                <w:rFonts w:ascii="Times New Roman" w:eastAsia="Times New Roman" w:hAnsi="Times New Roman" w:cs="Times New Roman"/>
                <w:sz w:val="24"/>
                <w:szCs w:val="24"/>
              </w:rPr>
            </w:pPr>
          </w:p>
          <w:p w14:paraId="69C1038B"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75" w:type="dxa"/>
          </w:tcPr>
          <w:p w14:paraId="2CB1CD21" w14:textId="77777777" w:rsidR="00773551" w:rsidRDefault="00773551">
            <w:pPr>
              <w:ind w:hanging="34"/>
              <w:jc w:val="center"/>
              <w:rPr>
                <w:rFonts w:ascii="Times New Roman" w:eastAsia="Times New Roman" w:hAnsi="Times New Roman" w:cs="Times New Roman"/>
                <w:sz w:val="24"/>
                <w:szCs w:val="24"/>
              </w:rPr>
            </w:pPr>
          </w:p>
          <w:p w14:paraId="3C173877"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773551" w14:paraId="72FBCA7B" w14:textId="77777777">
        <w:tc>
          <w:tcPr>
            <w:tcW w:w="1095" w:type="dxa"/>
          </w:tcPr>
          <w:p w14:paraId="1CB3DB5F"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p>
        </w:tc>
        <w:tc>
          <w:tcPr>
            <w:tcW w:w="3255" w:type="dxa"/>
          </w:tcPr>
          <w:p w14:paraId="3AF38249" w14:textId="77777777" w:rsidR="00773551" w:rsidRDefault="008B3ECF">
            <w:pPr>
              <w:ind w:hanging="34"/>
              <w:rPr>
                <w:rFonts w:ascii="Times New Roman" w:eastAsia="Times New Roman" w:hAnsi="Times New Roman" w:cs="Times New Roman"/>
                <w:sz w:val="24"/>
                <w:szCs w:val="24"/>
              </w:rPr>
            </w:pPr>
            <w:r>
              <w:rPr>
                <w:rFonts w:ascii="Times New Roman" w:eastAsia="Times New Roman" w:hAnsi="Times New Roman" w:cs="Times New Roman"/>
                <w:sz w:val="24"/>
                <w:szCs w:val="24"/>
              </w:rPr>
              <w:t>Модуль С: «Пусконаладка телекоммуникационного оборудования»</w:t>
            </w:r>
          </w:p>
        </w:tc>
        <w:tc>
          <w:tcPr>
            <w:tcW w:w="1260" w:type="dxa"/>
          </w:tcPr>
          <w:p w14:paraId="2AD9FBE5"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95" w:type="dxa"/>
          </w:tcPr>
          <w:p w14:paraId="07A13DB6"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75" w:type="dxa"/>
          </w:tcPr>
          <w:p w14:paraId="4FC92776"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773551" w14:paraId="42686A8A" w14:textId="77777777">
        <w:tc>
          <w:tcPr>
            <w:tcW w:w="4350" w:type="dxa"/>
            <w:gridSpan w:val="2"/>
          </w:tcPr>
          <w:p w14:paraId="4093D11C"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Итого = </w:t>
            </w:r>
          </w:p>
        </w:tc>
        <w:tc>
          <w:tcPr>
            <w:tcW w:w="1260" w:type="dxa"/>
          </w:tcPr>
          <w:p w14:paraId="01CA05E7"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95" w:type="dxa"/>
          </w:tcPr>
          <w:p w14:paraId="3E512385"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5" w:type="dxa"/>
          </w:tcPr>
          <w:p w14:paraId="49CC6C6D" w14:textId="77777777" w:rsidR="00773551" w:rsidRDefault="008B3ECF">
            <w:pPr>
              <w:ind w:hanging="3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3ACBFAE9" w14:textId="77777777" w:rsidR="00773551" w:rsidRDefault="00773551"/>
    <w:p w14:paraId="3E65A120" w14:textId="77777777" w:rsidR="00773551" w:rsidRDefault="00773551">
      <w:pPr>
        <w:ind w:firstLine="709"/>
      </w:pPr>
    </w:p>
    <w:p w14:paraId="5BE3125A" w14:textId="77777777" w:rsidR="00773551" w:rsidRDefault="008B3ECF">
      <w:pPr>
        <w:spacing w:line="240" w:lineRule="auto"/>
      </w:pPr>
      <w:r>
        <w:br w:type="page"/>
      </w:r>
    </w:p>
    <w:p w14:paraId="3143FCB5" w14:textId="77777777" w:rsidR="00773551" w:rsidRDefault="008B3ECF">
      <w:pPr>
        <w:ind w:firstLine="0"/>
        <w:jc w:val="center"/>
        <w:rPr>
          <w:b/>
          <w:smallCaps/>
        </w:rPr>
      </w:pPr>
      <w:r>
        <w:rPr>
          <w:b/>
          <w:smallCaps/>
        </w:rPr>
        <w:lastRenderedPageBreak/>
        <w:t>5. Приложения к заданию</w:t>
      </w:r>
    </w:p>
    <w:p w14:paraId="184288D1" w14:textId="77777777" w:rsidR="00773551" w:rsidRDefault="00773551">
      <w:pPr>
        <w:ind w:firstLine="0"/>
        <w:jc w:val="center"/>
        <w:rPr>
          <w:b/>
          <w:smallCaps/>
        </w:rPr>
      </w:pPr>
    </w:p>
    <w:p w14:paraId="4B878454" w14:textId="77777777" w:rsidR="00773551" w:rsidRDefault="008B3ECF">
      <w:pPr>
        <w:ind w:firstLine="0"/>
        <w:jc w:val="left"/>
        <w:rPr>
          <w:b/>
          <w:smallCaps/>
        </w:rPr>
      </w:pPr>
      <w:r>
        <w:rPr>
          <w:b/>
          <w:smallCaps/>
        </w:rPr>
        <w:t>5.1 Предварительные настройки модуля A</w:t>
      </w:r>
    </w:p>
    <w:p w14:paraId="28EC7285" w14:textId="77777777" w:rsidR="00773551" w:rsidRDefault="008B3ECF">
      <w:pPr>
        <w:numPr>
          <w:ilvl w:val="0"/>
          <w:numId w:val="26"/>
        </w:numPr>
        <w:jc w:val="left"/>
        <w:rPr>
          <w:smallCaps/>
        </w:rPr>
      </w:pPr>
      <w:r>
        <w:rPr>
          <w:smallCaps/>
        </w:rPr>
        <w:t xml:space="preserve">На всех виртуальных машинах предустановлены пакеты </w:t>
      </w:r>
      <w:proofErr w:type="spellStart"/>
      <w:r>
        <w:rPr>
          <w:smallCaps/>
        </w:rPr>
        <w:t>bind-utils</w:t>
      </w:r>
      <w:proofErr w:type="spellEnd"/>
      <w:r>
        <w:rPr>
          <w:smallCaps/>
        </w:rPr>
        <w:t xml:space="preserve">, </w:t>
      </w:r>
      <w:proofErr w:type="spellStart"/>
      <w:r>
        <w:rPr>
          <w:smallCaps/>
        </w:rPr>
        <w:t>net-tools</w:t>
      </w:r>
      <w:proofErr w:type="spellEnd"/>
      <w:r>
        <w:rPr>
          <w:smallCaps/>
        </w:rPr>
        <w:t xml:space="preserve">, </w:t>
      </w:r>
      <w:proofErr w:type="spellStart"/>
      <w:r>
        <w:rPr>
          <w:smallCaps/>
        </w:rPr>
        <w:t>traceroute</w:t>
      </w:r>
      <w:proofErr w:type="spellEnd"/>
    </w:p>
    <w:p w14:paraId="11F2104A" w14:textId="77777777" w:rsidR="00773551" w:rsidRDefault="00773551">
      <w:pPr>
        <w:numPr>
          <w:ilvl w:val="0"/>
          <w:numId w:val="26"/>
        </w:numPr>
        <w:jc w:val="left"/>
        <w:rPr>
          <w:smallCaps/>
        </w:rPr>
      </w:pPr>
    </w:p>
    <w:sectPr w:rsidR="00773551">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5C31E" w14:textId="77777777" w:rsidR="0004142C" w:rsidRDefault="0004142C">
      <w:pPr>
        <w:spacing w:line="240" w:lineRule="auto"/>
      </w:pPr>
      <w:r>
        <w:separator/>
      </w:r>
    </w:p>
  </w:endnote>
  <w:endnote w:type="continuationSeparator" w:id="0">
    <w:p w14:paraId="107C7D16" w14:textId="77777777" w:rsidR="0004142C" w:rsidRDefault="00041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1"/>
    <w:family w:val="roman"/>
    <w:pitch w:val="variable"/>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83AB7" w14:textId="77777777" w:rsidR="008B3ECF" w:rsidRDefault="008B3ECF">
    <w:pPr>
      <w:pBdr>
        <w:top w:val="nil"/>
        <w:left w:val="nil"/>
        <w:bottom w:val="nil"/>
        <w:right w:val="nil"/>
        <w:between w:val="nil"/>
      </w:pBdr>
      <w:tabs>
        <w:tab w:val="center" w:pos="4677"/>
        <w:tab w:val="right" w:pos="9355"/>
      </w:tabs>
      <w:spacing w:line="240" w:lineRule="auto"/>
      <w:rPr>
        <w:color w:val="000000"/>
      </w:rPr>
    </w:pPr>
  </w:p>
  <w:tbl>
    <w:tblPr>
      <w:tblStyle w:val="ae"/>
      <w:tblW w:w="10403" w:type="dxa"/>
      <w:jc w:val="center"/>
      <w:tblInd w:w="0" w:type="dxa"/>
      <w:tblLayout w:type="fixed"/>
      <w:tblLook w:val="0400" w:firstRow="0" w:lastRow="0" w:firstColumn="0" w:lastColumn="0" w:noHBand="0" w:noVBand="1"/>
    </w:tblPr>
    <w:tblGrid>
      <w:gridCol w:w="7373"/>
      <w:gridCol w:w="1860"/>
      <w:gridCol w:w="1170"/>
    </w:tblGrid>
    <w:tr w:rsidR="008B3ECF" w14:paraId="515940A4" w14:textId="77777777">
      <w:trPr>
        <w:trHeight w:val="100"/>
        <w:jc w:val="center"/>
      </w:trPr>
      <w:tc>
        <w:tcPr>
          <w:tcW w:w="9233" w:type="dxa"/>
          <w:gridSpan w:val="2"/>
          <w:shd w:val="clear" w:color="auto" w:fill="C00000"/>
          <w:tcMar>
            <w:top w:w="0" w:type="dxa"/>
            <w:bottom w:w="0" w:type="dxa"/>
          </w:tcMar>
        </w:tcPr>
        <w:p w14:paraId="27916D4D" w14:textId="77777777" w:rsidR="008B3ECF" w:rsidRDefault="008B3ECF">
          <w:pPr>
            <w:tabs>
              <w:tab w:val="center" w:pos="4677"/>
              <w:tab w:val="right" w:pos="9355"/>
            </w:tabs>
            <w:rPr>
              <w:rFonts w:ascii="Times New Roman" w:eastAsia="Times New Roman" w:hAnsi="Times New Roman" w:cs="Times New Roman"/>
              <w:smallCaps/>
              <w:sz w:val="18"/>
              <w:szCs w:val="18"/>
            </w:rPr>
          </w:pPr>
        </w:p>
      </w:tc>
      <w:tc>
        <w:tcPr>
          <w:tcW w:w="1170" w:type="dxa"/>
          <w:shd w:val="clear" w:color="auto" w:fill="C00000"/>
          <w:tcMar>
            <w:top w:w="0" w:type="dxa"/>
            <w:bottom w:w="0" w:type="dxa"/>
          </w:tcMar>
        </w:tcPr>
        <w:p w14:paraId="111AEF41" w14:textId="77777777" w:rsidR="008B3ECF" w:rsidRDefault="008B3ECF">
          <w:pPr>
            <w:tabs>
              <w:tab w:val="center" w:pos="4677"/>
              <w:tab w:val="right" w:pos="9355"/>
            </w:tabs>
            <w:jc w:val="right"/>
            <w:rPr>
              <w:rFonts w:ascii="Times New Roman" w:eastAsia="Times New Roman" w:hAnsi="Times New Roman" w:cs="Times New Roman"/>
              <w:smallCaps/>
              <w:sz w:val="18"/>
              <w:szCs w:val="18"/>
            </w:rPr>
          </w:pPr>
        </w:p>
      </w:tc>
    </w:tr>
    <w:tr w:rsidR="008B3ECF" w14:paraId="7A137380" w14:textId="77777777">
      <w:trPr>
        <w:jc w:val="center"/>
      </w:trPr>
      <w:tc>
        <w:tcPr>
          <w:tcW w:w="7373" w:type="dxa"/>
          <w:shd w:val="clear" w:color="auto" w:fill="auto"/>
          <w:vAlign w:val="center"/>
        </w:tcPr>
        <w:p w14:paraId="6811BDF9" w14:textId="77777777" w:rsidR="008B3ECF" w:rsidRDefault="008B3ECF">
          <w:pPr>
            <w:tabs>
              <w:tab w:val="center" w:pos="4677"/>
              <w:tab w:val="right" w:pos="9355"/>
            </w:tabs>
            <w:ind w:firstLine="0"/>
            <w:rPr>
              <w:rFonts w:ascii="Times New Roman" w:eastAsia="Times New Roman" w:hAnsi="Times New Roman" w:cs="Times New Roman"/>
              <w:smallCaps/>
              <w:sz w:val="18"/>
              <w:szCs w:val="18"/>
            </w:rPr>
          </w:pPr>
          <w:proofErr w:type="spellStart"/>
          <w:r>
            <w:rPr>
              <w:rFonts w:ascii="Times New Roman" w:eastAsia="Times New Roman" w:hAnsi="Times New Roman" w:cs="Times New Roman"/>
              <w:sz w:val="18"/>
              <w:szCs w:val="18"/>
            </w:rPr>
            <w:t>Copyright</w:t>
          </w:r>
          <w:proofErr w:type="spellEnd"/>
          <w:r>
            <w:rPr>
              <w:rFonts w:ascii="Times New Roman" w:eastAsia="Times New Roman" w:hAnsi="Times New Roman" w:cs="Times New Roman"/>
              <w:sz w:val="18"/>
              <w:szCs w:val="18"/>
            </w:rPr>
            <w:t xml:space="preserve"> © Союз «</w:t>
          </w:r>
          <w:proofErr w:type="spellStart"/>
          <w:r>
            <w:rPr>
              <w:rFonts w:ascii="Times New Roman" w:eastAsia="Times New Roman" w:hAnsi="Times New Roman" w:cs="Times New Roman"/>
              <w:sz w:val="18"/>
              <w:szCs w:val="18"/>
            </w:rPr>
            <w:t>Ворлдскиллс</w:t>
          </w:r>
          <w:proofErr w:type="spellEnd"/>
          <w:r>
            <w:rPr>
              <w:rFonts w:ascii="Times New Roman" w:eastAsia="Times New Roman" w:hAnsi="Times New Roman" w:cs="Times New Roman"/>
              <w:sz w:val="18"/>
              <w:szCs w:val="18"/>
            </w:rPr>
            <w:t xml:space="preserve"> Россия «39 Сетевое и системное администрирование»</w:t>
          </w:r>
        </w:p>
      </w:tc>
      <w:tc>
        <w:tcPr>
          <w:tcW w:w="1860" w:type="dxa"/>
          <w:shd w:val="clear" w:color="auto" w:fill="auto"/>
          <w:vAlign w:val="center"/>
        </w:tcPr>
        <w:p w14:paraId="0BB1F6F7" w14:textId="77777777" w:rsidR="008B3ECF" w:rsidRDefault="008B3ECF">
          <w:pPr>
            <w:tabs>
              <w:tab w:val="center" w:pos="4677"/>
              <w:tab w:val="right" w:pos="9355"/>
            </w:tabs>
            <w:ind w:firstLine="0"/>
            <w:rPr>
              <w:rFonts w:ascii="Times New Roman" w:eastAsia="Times New Roman" w:hAnsi="Times New Roman" w:cs="Times New Roman"/>
              <w:smallCaps/>
              <w:sz w:val="18"/>
              <w:szCs w:val="18"/>
            </w:rPr>
          </w:pPr>
          <w:r>
            <w:rPr>
              <w:smallCaps/>
              <w:sz w:val="18"/>
              <w:szCs w:val="18"/>
            </w:rPr>
            <w:t>RC</w:t>
          </w:r>
          <w:r>
            <w:rPr>
              <w:rFonts w:ascii="Times New Roman" w:eastAsia="Times New Roman" w:hAnsi="Times New Roman" w:cs="Times New Roman"/>
              <w:smallCaps/>
              <w:sz w:val="18"/>
              <w:szCs w:val="18"/>
            </w:rPr>
            <w:t>2021_TP39</w:t>
          </w:r>
        </w:p>
      </w:tc>
      <w:tc>
        <w:tcPr>
          <w:tcW w:w="1170" w:type="dxa"/>
          <w:shd w:val="clear" w:color="auto" w:fill="auto"/>
          <w:vAlign w:val="center"/>
        </w:tcPr>
        <w:p w14:paraId="455C1EB9" w14:textId="77777777" w:rsidR="008B3ECF" w:rsidRDefault="008B3ECF">
          <w:pPr>
            <w:tabs>
              <w:tab w:val="center" w:pos="4677"/>
              <w:tab w:val="right" w:pos="9355"/>
            </w:tabs>
            <w:jc w:val="right"/>
            <w:rPr>
              <w:rFonts w:ascii="Times New Roman" w:eastAsia="Times New Roman" w:hAnsi="Times New Roman" w:cs="Times New Roman"/>
              <w:smallCaps/>
              <w:sz w:val="18"/>
              <w:szCs w:val="18"/>
            </w:rPr>
          </w:pPr>
          <w:r>
            <w:rPr>
              <w:smallCaps/>
              <w:sz w:val="18"/>
              <w:szCs w:val="18"/>
            </w:rPr>
            <w:fldChar w:fldCharType="begin"/>
          </w:r>
          <w:r>
            <w:rPr>
              <w:rFonts w:ascii="Times New Roman" w:eastAsia="Times New Roman" w:hAnsi="Times New Roman" w:cs="Times New Roman"/>
              <w:smallCaps/>
              <w:sz w:val="18"/>
              <w:szCs w:val="18"/>
            </w:rPr>
            <w:instrText>PAGE</w:instrText>
          </w:r>
          <w:r>
            <w:rPr>
              <w:smallCaps/>
              <w:sz w:val="18"/>
              <w:szCs w:val="18"/>
            </w:rPr>
            <w:fldChar w:fldCharType="separate"/>
          </w:r>
          <w:r>
            <w:rPr>
              <w:rFonts w:ascii="Times New Roman" w:eastAsia="Times New Roman" w:hAnsi="Times New Roman" w:cs="Times New Roman"/>
              <w:smallCaps/>
              <w:noProof/>
              <w:sz w:val="18"/>
              <w:szCs w:val="18"/>
            </w:rPr>
            <w:t>2</w:t>
          </w:r>
          <w:r>
            <w:rPr>
              <w:smallCaps/>
              <w:sz w:val="18"/>
              <w:szCs w:val="18"/>
            </w:rPr>
            <w:fldChar w:fldCharType="end"/>
          </w:r>
        </w:p>
      </w:tc>
    </w:tr>
  </w:tbl>
  <w:p w14:paraId="5742DC9A" w14:textId="77777777" w:rsidR="008B3ECF" w:rsidRDefault="008B3ECF">
    <w:pPr>
      <w:pBdr>
        <w:top w:val="nil"/>
        <w:left w:val="nil"/>
        <w:bottom w:val="nil"/>
        <w:right w:val="nil"/>
        <w:between w:val="nil"/>
      </w:pBdr>
      <w:tabs>
        <w:tab w:val="center" w:pos="4677"/>
        <w:tab w:val="right" w:pos="9355"/>
      </w:tabs>
      <w:spacing w:line="240" w:lineRule="auto"/>
      <w:rPr>
        <w:color w:val="000000"/>
      </w:rPr>
    </w:pPr>
  </w:p>
  <w:p w14:paraId="3B15D763" w14:textId="77777777" w:rsidR="008B3ECF" w:rsidRDefault="008B3E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D97EF" w14:textId="77777777" w:rsidR="008B3ECF" w:rsidRDefault="008B3ECF">
    <w:pPr>
      <w:pBdr>
        <w:top w:val="nil"/>
        <w:left w:val="nil"/>
        <w:bottom w:val="nil"/>
        <w:right w:val="nil"/>
        <w:between w:val="nil"/>
      </w:pBdr>
      <w:tabs>
        <w:tab w:val="center" w:pos="4677"/>
        <w:tab w:val="right" w:pos="9355"/>
      </w:tabs>
      <w:spacing w:line="240" w:lineRule="auto"/>
      <w:rPr>
        <w:color w:val="000000"/>
      </w:rPr>
    </w:pPr>
  </w:p>
  <w:tbl>
    <w:tblPr>
      <w:tblStyle w:val="ad"/>
      <w:tblW w:w="10407" w:type="dxa"/>
      <w:jc w:val="center"/>
      <w:tblInd w:w="0" w:type="dxa"/>
      <w:tblLayout w:type="fixed"/>
      <w:tblLook w:val="0400" w:firstRow="0" w:lastRow="0" w:firstColumn="0" w:lastColumn="0" w:noHBand="0" w:noVBand="1"/>
    </w:tblPr>
    <w:tblGrid>
      <w:gridCol w:w="7373"/>
      <w:gridCol w:w="1782"/>
      <w:gridCol w:w="1252"/>
    </w:tblGrid>
    <w:tr w:rsidR="008B3ECF" w14:paraId="7902749B" w14:textId="77777777">
      <w:trPr>
        <w:trHeight w:val="100"/>
        <w:jc w:val="center"/>
      </w:trPr>
      <w:tc>
        <w:tcPr>
          <w:tcW w:w="9155" w:type="dxa"/>
          <w:gridSpan w:val="2"/>
          <w:shd w:val="clear" w:color="auto" w:fill="C00000"/>
          <w:tcMar>
            <w:top w:w="0" w:type="dxa"/>
            <w:bottom w:w="0" w:type="dxa"/>
          </w:tcMar>
        </w:tcPr>
        <w:p w14:paraId="247A745B" w14:textId="77777777" w:rsidR="008B3ECF" w:rsidRDefault="008B3ECF">
          <w:pPr>
            <w:tabs>
              <w:tab w:val="center" w:pos="4677"/>
              <w:tab w:val="right" w:pos="9355"/>
            </w:tabs>
            <w:rPr>
              <w:rFonts w:ascii="Times New Roman" w:eastAsia="Times New Roman" w:hAnsi="Times New Roman" w:cs="Times New Roman"/>
              <w:smallCaps/>
              <w:sz w:val="18"/>
              <w:szCs w:val="18"/>
            </w:rPr>
          </w:pPr>
        </w:p>
      </w:tc>
      <w:tc>
        <w:tcPr>
          <w:tcW w:w="1252" w:type="dxa"/>
          <w:shd w:val="clear" w:color="auto" w:fill="C00000"/>
          <w:tcMar>
            <w:top w:w="0" w:type="dxa"/>
            <w:bottom w:w="0" w:type="dxa"/>
          </w:tcMar>
        </w:tcPr>
        <w:p w14:paraId="08CE9A4F" w14:textId="77777777" w:rsidR="008B3ECF" w:rsidRDefault="008B3ECF">
          <w:pPr>
            <w:tabs>
              <w:tab w:val="center" w:pos="4677"/>
              <w:tab w:val="right" w:pos="9355"/>
            </w:tabs>
            <w:jc w:val="right"/>
            <w:rPr>
              <w:rFonts w:ascii="Times New Roman" w:eastAsia="Times New Roman" w:hAnsi="Times New Roman" w:cs="Times New Roman"/>
              <w:smallCaps/>
              <w:sz w:val="18"/>
              <w:szCs w:val="18"/>
            </w:rPr>
          </w:pPr>
        </w:p>
      </w:tc>
    </w:tr>
    <w:tr w:rsidR="008B3ECF" w14:paraId="10461BEF" w14:textId="77777777">
      <w:trPr>
        <w:jc w:val="center"/>
      </w:trPr>
      <w:tc>
        <w:tcPr>
          <w:tcW w:w="7373" w:type="dxa"/>
          <w:shd w:val="clear" w:color="auto" w:fill="auto"/>
          <w:vAlign w:val="center"/>
        </w:tcPr>
        <w:p w14:paraId="6E404914" w14:textId="77777777" w:rsidR="008B3ECF" w:rsidRDefault="008B3ECF">
          <w:pPr>
            <w:tabs>
              <w:tab w:val="center" w:pos="4677"/>
              <w:tab w:val="right" w:pos="9355"/>
            </w:tabs>
            <w:ind w:firstLine="0"/>
            <w:rPr>
              <w:rFonts w:ascii="Times New Roman" w:eastAsia="Times New Roman" w:hAnsi="Times New Roman" w:cs="Times New Roman"/>
              <w:smallCaps/>
              <w:sz w:val="18"/>
              <w:szCs w:val="18"/>
            </w:rPr>
          </w:pPr>
          <w:proofErr w:type="spellStart"/>
          <w:r>
            <w:rPr>
              <w:rFonts w:ascii="Times New Roman" w:eastAsia="Times New Roman" w:hAnsi="Times New Roman" w:cs="Times New Roman"/>
              <w:sz w:val="18"/>
              <w:szCs w:val="18"/>
            </w:rPr>
            <w:t>Copyright</w:t>
          </w:r>
          <w:proofErr w:type="spellEnd"/>
          <w:r>
            <w:rPr>
              <w:rFonts w:ascii="Times New Roman" w:eastAsia="Times New Roman" w:hAnsi="Times New Roman" w:cs="Times New Roman"/>
              <w:sz w:val="18"/>
              <w:szCs w:val="18"/>
            </w:rPr>
            <w:t xml:space="preserve"> © Союз «</w:t>
          </w:r>
          <w:proofErr w:type="spellStart"/>
          <w:r>
            <w:rPr>
              <w:rFonts w:ascii="Times New Roman" w:eastAsia="Times New Roman" w:hAnsi="Times New Roman" w:cs="Times New Roman"/>
              <w:sz w:val="18"/>
              <w:szCs w:val="18"/>
            </w:rPr>
            <w:t>Ворлдскиллс</w:t>
          </w:r>
          <w:proofErr w:type="spellEnd"/>
          <w:r>
            <w:rPr>
              <w:rFonts w:ascii="Times New Roman" w:eastAsia="Times New Roman" w:hAnsi="Times New Roman" w:cs="Times New Roman"/>
              <w:sz w:val="18"/>
              <w:szCs w:val="18"/>
            </w:rPr>
            <w:t xml:space="preserve"> Россия «39 Сетевое и системное администрирование»</w:t>
          </w:r>
        </w:p>
      </w:tc>
      <w:tc>
        <w:tcPr>
          <w:tcW w:w="1782" w:type="dxa"/>
          <w:shd w:val="clear" w:color="auto" w:fill="auto"/>
          <w:vAlign w:val="center"/>
        </w:tcPr>
        <w:p w14:paraId="33407E53" w14:textId="77777777" w:rsidR="008B3ECF" w:rsidRDefault="008B3ECF">
          <w:pPr>
            <w:tabs>
              <w:tab w:val="center" w:pos="4677"/>
              <w:tab w:val="right" w:pos="9355"/>
            </w:tabs>
            <w:ind w:firstLine="0"/>
            <w:rPr>
              <w:rFonts w:ascii="Times New Roman" w:eastAsia="Times New Roman" w:hAnsi="Times New Roman" w:cs="Times New Roman"/>
              <w:sz w:val="18"/>
              <w:szCs w:val="18"/>
            </w:rPr>
          </w:pPr>
          <w:r>
            <w:rPr>
              <w:rFonts w:ascii="Times New Roman" w:eastAsia="Times New Roman" w:hAnsi="Times New Roman" w:cs="Times New Roman"/>
              <w:sz w:val="18"/>
              <w:szCs w:val="18"/>
            </w:rPr>
            <w:t>RC2021_TP39</w:t>
          </w:r>
        </w:p>
      </w:tc>
      <w:tc>
        <w:tcPr>
          <w:tcW w:w="1252" w:type="dxa"/>
          <w:shd w:val="clear" w:color="auto" w:fill="auto"/>
          <w:vAlign w:val="center"/>
        </w:tcPr>
        <w:p w14:paraId="4C3B0BF2" w14:textId="77777777" w:rsidR="008B3ECF" w:rsidRDefault="008B3ECF">
          <w:pPr>
            <w:tabs>
              <w:tab w:val="center" w:pos="4677"/>
              <w:tab w:val="right" w:pos="9355"/>
            </w:tabs>
            <w:ind w:firstLine="0"/>
            <w:rPr>
              <w:rFonts w:ascii="Times New Roman" w:eastAsia="Times New Roman" w:hAnsi="Times New Roman" w:cs="Times New Roman"/>
              <w:sz w:val="18"/>
              <w:szCs w:val="18"/>
            </w:rPr>
          </w:pPr>
          <w:r>
            <w:rPr>
              <w:sz w:val="18"/>
              <w:szCs w:val="18"/>
            </w:rPr>
            <w:fldChar w:fldCharType="begin"/>
          </w:r>
          <w:r>
            <w:rPr>
              <w:rFonts w:ascii="Times New Roman" w:eastAsia="Times New Roman" w:hAnsi="Times New Roman" w:cs="Times New Roman"/>
              <w:sz w:val="18"/>
              <w:szCs w:val="18"/>
            </w:rPr>
            <w:instrText>PAGE</w:instrText>
          </w:r>
          <w:r>
            <w:rPr>
              <w:sz w:val="18"/>
              <w:szCs w:val="18"/>
            </w:rPr>
            <w:fldChar w:fldCharType="separate"/>
          </w:r>
          <w:r>
            <w:rPr>
              <w:rFonts w:ascii="Times New Roman" w:eastAsia="Times New Roman" w:hAnsi="Times New Roman" w:cs="Times New Roman"/>
              <w:noProof/>
              <w:sz w:val="18"/>
              <w:szCs w:val="18"/>
            </w:rPr>
            <w:t>1</w:t>
          </w:r>
          <w:r>
            <w:rPr>
              <w:sz w:val="18"/>
              <w:szCs w:val="18"/>
            </w:rPr>
            <w:fldChar w:fldCharType="end"/>
          </w:r>
        </w:p>
      </w:tc>
    </w:tr>
  </w:tbl>
  <w:p w14:paraId="6CAA4B35" w14:textId="77777777" w:rsidR="008B3ECF" w:rsidRDefault="008B3ECF">
    <w:pPr>
      <w:pBdr>
        <w:top w:val="nil"/>
        <w:left w:val="nil"/>
        <w:bottom w:val="nil"/>
        <w:right w:val="nil"/>
        <w:between w:val="nil"/>
      </w:pBdr>
      <w:tabs>
        <w:tab w:val="center" w:pos="4677"/>
        <w:tab w:val="right" w:pos="9355"/>
      </w:tabs>
      <w:spacing w:line="240" w:lineRule="auto"/>
      <w:rPr>
        <w:color w:val="000000"/>
      </w:rPr>
    </w:pPr>
  </w:p>
  <w:p w14:paraId="5C14109C" w14:textId="77777777" w:rsidR="008B3ECF" w:rsidRDefault="008B3EC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DDDAA" w14:textId="77777777" w:rsidR="0004142C" w:rsidRDefault="0004142C">
      <w:pPr>
        <w:spacing w:line="240" w:lineRule="auto"/>
      </w:pPr>
      <w:r>
        <w:separator/>
      </w:r>
    </w:p>
  </w:footnote>
  <w:footnote w:type="continuationSeparator" w:id="0">
    <w:p w14:paraId="4049B3BC" w14:textId="77777777" w:rsidR="0004142C" w:rsidRDefault="000414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4F400" w14:textId="77777777" w:rsidR="008B3ECF" w:rsidRDefault="008B3ECF">
    <w:pPr>
      <w:pBdr>
        <w:top w:val="nil"/>
        <w:left w:val="nil"/>
        <w:bottom w:val="nil"/>
        <w:right w:val="nil"/>
        <w:between w:val="nil"/>
      </w:pBdr>
      <w:ind w:firstLine="0"/>
    </w:pPr>
    <w:r>
      <w:rPr>
        <w:noProof/>
      </w:rPr>
      <w:drawing>
        <wp:anchor distT="0" distB="0" distL="114300" distR="114300" simplePos="0" relativeHeight="251658240" behindDoc="0" locked="0" layoutInCell="1" hidden="0" allowOverlap="1" wp14:anchorId="6FA558D2" wp14:editId="354D57D7">
          <wp:simplePos x="0" y="0"/>
          <wp:positionH relativeFrom="column">
            <wp:posOffset>5905500</wp:posOffset>
          </wp:positionH>
          <wp:positionV relativeFrom="paragraph">
            <wp:posOffset>-57148</wp:posOffset>
          </wp:positionV>
          <wp:extent cx="952500" cy="68707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5286"/>
                  <a:stretch>
                    <a:fillRect/>
                  </a:stretch>
                </pic:blipFill>
                <pic:spPr>
                  <a:xfrm>
                    <a:off x="0" y="0"/>
                    <a:ext cx="952500" cy="687070"/>
                  </a:xfrm>
                  <a:prstGeom prst="rect">
                    <a:avLst/>
                  </a:prstGeom>
                  <a:ln/>
                </pic:spPr>
              </pic:pic>
            </a:graphicData>
          </a:graphic>
        </wp:anchor>
      </w:drawing>
    </w:r>
  </w:p>
  <w:p w14:paraId="61319C1C" w14:textId="77777777" w:rsidR="008B3ECF" w:rsidRDefault="008B3ECF">
    <w:pPr>
      <w:pBdr>
        <w:top w:val="nil"/>
        <w:left w:val="nil"/>
        <w:bottom w:val="nil"/>
        <w:right w:val="nil"/>
        <w:between w:val="nil"/>
      </w:pBdr>
      <w:ind w:left="720"/>
    </w:pPr>
  </w:p>
  <w:p w14:paraId="473EBE88" w14:textId="77777777" w:rsidR="008B3ECF" w:rsidRDefault="008B3ECF">
    <w:pPr>
      <w:pBdr>
        <w:top w:val="nil"/>
        <w:left w:val="nil"/>
        <w:bottom w:val="nil"/>
        <w:right w:val="nil"/>
        <w:between w:val="nil"/>
      </w:pBd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FB430" w14:textId="77777777" w:rsidR="008B3ECF" w:rsidRDefault="008B3ECF">
    <w:pPr>
      <w:pBdr>
        <w:top w:val="nil"/>
        <w:left w:val="nil"/>
        <w:bottom w:val="nil"/>
        <w:right w:val="nil"/>
        <w:between w:val="nil"/>
      </w:pBdr>
      <w:tabs>
        <w:tab w:val="center" w:pos="4677"/>
        <w:tab w:val="right" w:pos="9355"/>
      </w:tabs>
      <w:spacing w:line="240" w:lineRule="auto"/>
      <w:rPr>
        <w:color w:val="000000"/>
      </w:rPr>
    </w:pPr>
    <w:r>
      <w:rPr>
        <w:noProof/>
      </w:rPr>
      <w:drawing>
        <wp:anchor distT="0" distB="0" distL="114300" distR="114300" simplePos="0" relativeHeight="251659264" behindDoc="0" locked="0" layoutInCell="1" hidden="0" allowOverlap="1" wp14:anchorId="732FAE24" wp14:editId="07388F85">
          <wp:simplePos x="0" y="0"/>
          <wp:positionH relativeFrom="column">
            <wp:posOffset>9225457</wp:posOffset>
          </wp:positionH>
          <wp:positionV relativeFrom="paragraph">
            <wp:posOffset>-60795</wp:posOffset>
          </wp:positionV>
          <wp:extent cx="952500" cy="68707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5286"/>
                  <a:stretch>
                    <a:fillRect/>
                  </a:stretch>
                </pic:blipFill>
                <pic:spPr>
                  <a:xfrm>
                    <a:off x="0" y="0"/>
                    <a:ext cx="952500" cy="687070"/>
                  </a:xfrm>
                  <a:prstGeom prst="rect">
                    <a:avLst/>
                  </a:prstGeom>
                  <a:ln/>
                </pic:spPr>
              </pic:pic>
            </a:graphicData>
          </a:graphic>
        </wp:anchor>
      </w:drawing>
    </w:r>
  </w:p>
  <w:p w14:paraId="12E07E0A" w14:textId="77777777" w:rsidR="008B3ECF" w:rsidRDefault="008B3ECF">
    <w:pPr>
      <w:pBdr>
        <w:top w:val="nil"/>
        <w:left w:val="nil"/>
        <w:bottom w:val="nil"/>
        <w:right w:val="nil"/>
        <w:between w:val="nil"/>
      </w:pBdr>
      <w:tabs>
        <w:tab w:val="center" w:pos="4677"/>
        <w:tab w:val="right" w:pos="9355"/>
      </w:tabs>
      <w:spacing w:line="240" w:lineRule="auto"/>
      <w:rPr>
        <w:color w:val="000000"/>
      </w:rPr>
    </w:pPr>
  </w:p>
  <w:p w14:paraId="49500EFD" w14:textId="77777777" w:rsidR="008B3ECF" w:rsidRDefault="008B3ECF">
    <w:pPr>
      <w:pBdr>
        <w:top w:val="nil"/>
        <w:left w:val="nil"/>
        <w:bottom w:val="nil"/>
        <w:right w:val="nil"/>
        <w:between w:val="nil"/>
      </w:pBdr>
      <w:tabs>
        <w:tab w:val="center" w:pos="4677"/>
        <w:tab w:val="right" w:pos="9355"/>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FEDF2" w14:textId="77777777" w:rsidR="008B3ECF" w:rsidRDefault="008B3ECF">
    <w:r>
      <w:rPr>
        <w:noProof/>
      </w:rPr>
      <w:drawing>
        <wp:anchor distT="0" distB="0" distL="114300" distR="114300" simplePos="0" relativeHeight="251660288" behindDoc="0" locked="0" layoutInCell="1" hidden="0" allowOverlap="1" wp14:anchorId="1FE69F49" wp14:editId="6D796F4F">
          <wp:simplePos x="0" y="0"/>
          <wp:positionH relativeFrom="column">
            <wp:posOffset>5514975</wp:posOffset>
          </wp:positionH>
          <wp:positionV relativeFrom="paragraph">
            <wp:posOffset>-415288</wp:posOffset>
          </wp:positionV>
          <wp:extent cx="952500" cy="68707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5286"/>
                  <a:stretch>
                    <a:fillRect/>
                  </a:stretch>
                </pic:blipFill>
                <pic:spPr>
                  <a:xfrm>
                    <a:off x="0" y="0"/>
                    <a:ext cx="952500" cy="6870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75DF"/>
    <w:multiLevelType w:val="multilevel"/>
    <w:tmpl w:val="7B445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6E1955"/>
    <w:multiLevelType w:val="multilevel"/>
    <w:tmpl w:val="15246228"/>
    <w:lvl w:ilvl="0">
      <w:start w:val="1"/>
      <w:numFmt w:val="lowerLetter"/>
      <w:lvlText w:val="%1."/>
      <w:lvlJc w:val="left"/>
      <w:pPr>
        <w:ind w:left="1222" w:hanging="360"/>
      </w:pPr>
    </w:lvl>
    <w:lvl w:ilvl="1">
      <w:start w:val="1"/>
      <w:numFmt w:val="lowerLetter"/>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7645DE"/>
    <w:multiLevelType w:val="multilevel"/>
    <w:tmpl w:val="466875B2"/>
    <w:lvl w:ilvl="0">
      <w:start w:val="1"/>
      <w:numFmt w:val="decimal"/>
      <w:lvlText w:val="%1)"/>
      <w:lvlJc w:val="left"/>
      <w:pPr>
        <w:ind w:left="1222"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3A45D3"/>
    <w:multiLevelType w:val="multilevel"/>
    <w:tmpl w:val="0812F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6C18F4"/>
    <w:multiLevelType w:val="multilevel"/>
    <w:tmpl w:val="F4F02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8013C2"/>
    <w:multiLevelType w:val="multilevel"/>
    <w:tmpl w:val="3D7AC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73E035E"/>
    <w:multiLevelType w:val="multilevel"/>
    <w:tmpl w:val="978A1A6E"/>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b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787E2D"/>
    <w:multiLevelType w:val="multilevel"/>
    <w:tmpl w:val="A0C8A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35B340F"/>
    <w:multiLevelType w:val="multilevel"/>
    <w:tmpl w:val="BD04E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B54468"/>
    <w:multiLevelType w:val="multilevel"/>
    <w:tmpl w:val="2FD44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E347BF"/>
    <w:multiLevelType w:val="multilevel"/>
    <w:tmpl w:val="65108E04"/>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1" w15:restartNumberingAfterBreak="0">
    <w:nsid w:val="18CA24F8"/>
    <w:multiLevelType w:val="multilevel"/>
    <w:tmpl w:val="DDAC8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8DD139A"/>
    <w:multiLevelType w:val="multilevel"/>
    <w:tmpl w:val="78028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723A2E"/>
    <w:multiLevelType w:val="multilevel"/>
    <w:tmpl w:val="7A6C0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944EB4"/>
    <w:multiLevelType w:val="multilevel"/>
    <w:tmpl w:val="1E40F05A"/>
    <w:lvl w:ilvl="0">
      <w:start w:val="1"/>
      <w:numFmt w:val="decimal"/>
      <w:lvlText w:val="%1)"/>
      <w:lvlJc w:val="left"/>
      <w:pPr>
        <w:ind w:left="502" w:hanging="360"/>
      </w:pPr>
      <w:rPr>
        <w:b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5" w15:restartNumberingAfterBreak="0">
    <w:nsid w:val="1B6D642C"/>
    <w:multiLevelType w:val="multilevel"/>
    <w:tmpl w:val="941EC8DE"/>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18C327B"/>
    <w:multiLevelType w:val="multilevel"/>
    <w:tmpl w:val="9480870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2B23764"/>
    <w:multiLevelType w:val="multilevel"/>
    <w:tmpl w:val="605067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26EB4497"/>
    <w:multiLevelType w:val="multilevel"/>
    <w:tmpl w:val="4430710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7CF79FB"/>
    <w:multiLevelType w:val="multilevel"/>
    <w:tmpl w:val="EA101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8753BF7"/>
    <w:multiLevelType w:val="multilevel"/>
    <w:tmpl w:val="835E1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D729FE"/>
    <w:multiLevelType w:val="multilevel"/>
    <w:tmpl w:val="868AC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DA4DC2"/>
    <w:multiLevelType w:val="multilevel"/>
    <w:tmpl w:val="AE904C9A"/>
    <w:lvl w:ilvl="0">
      <w:start w:val="1"/>
      <w:numFmt w:val="decimal"/>
      <w:lvlText w:val="%1)"/>
      <w:lvlJc w:val="left"/>
      <w:pPr>
        <w:ind w:left="720" w:hanging="360"/>
      </w:pPr>
      <w:rPr>
        <w:u w:val="none"/>
      </w:rPr>
    </w:lvl>
    <w:lvl w:ilvl="1">
      <w:start w:val="1"/>
      <w:numFmt w:val="lowerLetter"/>
      <w:lvlText w:val="%2)"/>
      <w:lvlJc w:val="left"/>
      <w:pPr>
        <w:ind w:left="36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E676FC1"/>
    <w:multiLevelType w:val="multilevel"/>
    <w:tmpl w:val="FB905666"/>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7266A1F"/>
    <w:multiLevelType w:val="multilevel"/>
    <w:tmpl w:val="C5DC38F4"/>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89D23EB"/>
    <w:multiLevelType w:val="multilevel"/>
    <w:tmpl w:val="69D82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8B10E23"/>
    <w:multiLevelType w:val="multilevel"/>
    <w:tmpl w:val="2A102DB4"/>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7" w15:restartNumberingAfterBreak="0">
    <w:nsid w:val="41441E8F"/>
    <w:multiLevelType w:val="multilevel"/>
    <w:tmpl w:val="248C51B8"/>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C22124"/>
    <w:multiLevelType w:val="multilevel"/>
    <w:tmpl w:val="1244FCD8"/>
    <w:lvl w:ilvl="0">
      <w:start w:val="1"/>
      <w:numFmt w:val="bullet"/>
      <w:lvlText w:val="ー"/>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4E537C0"/>
    <w:multiLevelType w:val="multilevel"/>
    <w:tmpl w:val="F0C8DE3A"/>
    <w:lvl w:ilvl="0">
      <w:start w:val="1"/>
      <w:numFmt w:val="decimal"/>
      <w:lvlText w:val="%1."/>
      <w:lvlJc w:val="left"/>
      <w:pPr>
        <w:ind w:left="720" w:hanging="360"/>
      </w:pPr>
    </w:lvl>
    <w:lvl w:ilvl="1">
      <w:start w:val="2"/>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97D7B0E"/>
    <w:multiLevelType w:val="multilevel"/>
    <w:tmpl w:val="5ADE6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981107E"/>
    <w:multiLevelType w:val="multilevel"/>
    <w:tmpl w:val="CEA40A9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4DDE0472"/>
    <w:multiLevelType w:val="multilevel"/>
    <w:tmpl w:val="58006F7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4DFE6161"/>
    <w:multiLevelType w:val="multilevel"/>
    <w:tmpl w:val="25244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0BC78E0"/>
    <w:multiLevelType w:val="multilevel"/>
    <w:tmpl w:val="0F2ED0CC"/>
    <w:lvl w:ilvl="0">
      <w:start w:val="1"/>
      <w:numFmt w:val="decimal"/>
      <w:lvlText w:val="%1)"/>
      <w:lvlJc w:val="left"/>
      <w:pPr>
        <w:ind w:left="720" w:hanging="360"/>
      </w:pPr>
      <w:rPr>
        <w:sz w:val="24"/>
        <w:szCs w:val="24"/>
      </w:rPr>
    </w:lvl>
    <w:lvl w:ilvl="1">
      <w:start w:val="1"/>
      <w:numFmt w:val="lowerLetter"/>
      <w:lvlText w:val="%2)"/>
      <w:lvlJc w:val="left"/>
      <w:pPr>
        <w:ind w:left="1440" w:hanging="360"/>
      </w:pPr>
      <w:rPr>
        <w:rFonts w:ascii="Times New Roman" w:eastAsia="Times New Roman" w:hAnsi="Times New Roman" w:cs="Times New Roman"/>
        <w:b w:val="0"/>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1DA528F"/>
    <w:multiLevelType w:val="multilevel"/>
    <w:tmpl w:val="E5AA2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4A91D62"/>
    <w:multiLevelType w:val="multilevel"/>
    <w:tmpl w:val="E292AEE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57400976"/>
    <w:multiLevelType w:val="multilevel"/>
    <w:tmpl w:val="58481E2C"/>
    <w:lvl w:ilvl="0">
      <w:start w:val="1"/>
      <w:numFmt w:val="decimal"/>
      <w:lvlText w:val="%1)"/>
      <w:lvlJc w:val="left"/>
      <w:pPr>
        <w:ind w:left="720" w:hanging="360"/>
      </w:pPr>
    </w:lvl>
    <w:lvl w:ilvl="1">
      <w:start w:val="1"/>
      <w:numFmt w:val="lowerLetter"/>
      <w:lvlText w:val="%2)"/>
      <w:lvlJc w:val="left"/>
      <w:pPr>
        <w:ind w:left="1080" w:hanging="360"/>
      </w:pPr>
      <w:rPr>
        <w:rFonts w:ascii="Times New Roman" w:eastAsia="Times New Roman" w:hAnsi="Times New Roman" w:cs="Times New Roman"/>
        <w:b w:val="0"/>
      </w:rPr>
    </w:lvl>
    <w:lvl w:ilvl="2">
      <w:start w:val="1"/>
      <w:numFmt w:val="lowerRoman"/>
      <w:lvlText w:val="%3)"/>
      <w:lvlJc w:val="left"/>
      <w:pPr>
        <w:ind w:left="1440" w:hanging="360"/>
      </w:pPr>
      <w:rPr>
        <w:rFonts w:ascii="Times New Roman" w:eastAsia="Times New Roman" w:hAnsi="Times New Roman" w:cs="Times New Roman"/>
        <w:b w:val="0"/>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57843325"/>
    <w:multiLevelType w:val="multilevel"/>
    <w:tmpl w:val="BD3C4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833746A"/>
    <w:multiLevelType w:val="multilevel"/>
    <w:tmpl w:val="A9B05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15:restartNumberingAfterBreak="0">
    <w:nsid w:val="59EA1C8C"/>
    <w:multiLevelType w:val="multilevel"/>
    <w:tmpl w:val="B3D81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C5C7DC9"/>
    <w:multiLevelType w:val="multilevel"/>
    <w:tmpl w:val="A1748950"/>
    <w:lvl w:ilvl="0">
      <w:start w:val="1"/>
      <w:numFmt w:val="lowerRoman"/>
      <w:lvlText w:val="%1)"/>
      <w:lvlJc w:val="right"/>
      <w:pPr>
        <w:ind w:left="1942" w:hanging="360"/>
      </w:pPr>
    </w:lvl>
    <w:lvl w:ilvl="1">
      <w:start w:val="1"/>
      <w:numFmt w:val="lowerLetter"/>
      <w:lvlText w:val="%2)"/>
      <w:lvlJc w:val="left"/>
      <w:pPr>
        <w:ind w:left="2662" w:hanging="360"/>
      </w:pPr>
    </w:lvl>
    <w:lvl w:ilvl="2">
      <w:start w:val="1"/>
      <w:numFmt w:val="lowerRoman"/>
      <w:lvlText w:val="%3)"/>
      <w:lvlJc w:val="right"/>
      <w:pPr>
        <w:ind w:left="3382" w:hanging="180"/>
      </w:pPr>
    </w:lvl>
    <w:lvl w:ilvl="3">
      <w:start w:val="1"/>
      <w:numFmt w:val="decimal"/>
      <w:lvlText w:val="%4)"/>
      <w:lvlJc w:val="left"/>
      <w:pPr>
        <w:ind w:left="4102" w:hanging="360"/>
      </w:pPr>
    </w:lvl>
    <w:lvl w:ilvl="4">
      <w:start w:val="1"/>
      <w:numFmt w:val="lowerLetter"/>
      <w:lvlText w:val="%5)"/>
      <w:lvlJc w:val="left"/>
      <w:pPr>
        <w:ind w:left="4822" w:hanging="360"/>
      </w:pPr>
    </w:lvl>
    <w:lvl w:ilvl="5">
      <w:start w:val="1"/>
      <w:numFmt w:val="lowerRoman"/>
      <w:lvlText w:val="%6)"/>
      <w:lvlJc w:val="right"/>
      <w:pPr>
        <w:ind w:left="5542" w:hanging="180"/>
      </w:pPr>
    </w:lvl>
    <w:lvl w:ilvl="6">
      <w:start w:val="1"/>
      <w:numFmt w:val="decimal"/>
      <w:lvlText w:val="%7)"/>
      <w:lvlJc w:val="left"/>
      <w:pPr>
        <w:ind w:left="6262" w:hanging="360"/>
      </w:pPr>
    </w:lvl>
    <w:lvl w:ilvl="7">
      <w:start w:val="1"/>
      <w:numFmt w:val="lowerLetter"/>
      <w:lvlText w:val="%8)"/>
      <w:lvlJc w:val="left"/>
      <w:pPr>
        <w:ind w:left="6982" w:hanging="360"/>
      </w:pPr>
    </w:lvl>
    <w:lvl w:ilvl="8">
      <w:start w:val="1"/>
      <w:numFmt w:val="lowerRoman"/>
      <w:lvlText w:val="%9)"/>
      <w:lvlJc w:val="right"/>
      <w:pPr>
        <w:ind w:left="7702" w:hanging="180"/>
      </w:pPr>
    </w:lvl>
  </w:abstractNum>
  <w:abstractNum w:abstractNumId="42" w15:restartNumberingAfterBreak="0">
    <w:nsid w:val="646A0717"/>
    <w:multiLevelType w:val="multilevel"/>
    <w:tmpl w:val="5F5E311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BD64784"/>
    <w:multiLevelType w:val="multilevel"/>
    <w:tmpl w:val="8D4413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6D23303B"/>
    <w:multiLevelType w:val="multilevel"/>
    <w:tmpl w:val="ED00D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D63322A"/>
    <w:multiLevelType w:val="multilevel"/>
    <w:tmpl w:val="507AABB8"/>
    <w:lvl w:ilvl="0">
      <w:start w:val="1"/>
      <w:numFmt w:val="decimal"/>
      <w:lvlText w:val="%1."/>
      <w:lvlJc w:val="left"/>
      <w:pPr>
        <w:ind w:left="1429" w:hanging="360"/>
      </w:pPr>
      <w:rPr>
        <w:b w:val="0"/>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6" w15:restartNumberingAfterBreak="0">
    <w:nsid w:val="6DC56516"/>
    <w:multiLevelType w:val="multilevel"/>
    <w:tmpl w:val="B734B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12F72BE"/>
    <w:multiLevelType w:val="multilevel"/>
    <w:tmpl w:val="82CE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89D6874"/>
    <w:multiLevelType w:val="multilevel"/>
    <w:tmpl w:val="E1369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D341AA9"/>
    <w:multiLevelType w:val="multilevel"/>
    <w:tmpl w:val="EF2854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7F8728B6"/>
    <w:multiLevelType w:val="multilevel"/>
    <w:tmpl w:val="26D2C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8"/>
  </w:num>
  <w:num w:numId="2">
    <w:abstractNumId w:val="27"/>
  </w:num>
  <w:num w:numId="3">
    <w:abstractNumId w:val="31"/>
  </w:num>
  <w:num w:numId="4">
    <w:abstractNumId w:val="11"/>
  </w:num>
  <w:num w:numId="5">
    <w:abstractNumId w:val="24"/>
  </w:num>
  <w:num w:numId="6">
    <w:abstractNumId w:val="23"/>
  </w:num>
  <w:num w:numId="7">
    <w:abstractNumId w:val="46"/>
  </w:num>
  <w:num w:numId="8">
    <w:abstractNumId w:val="17"/>
  </w:num>
  <w:num w:numId="9">
    <w:abstractNumId w:val="12"/>
  </w:num>
  <w:num w:numId="10">
    <w:abstractNumId w:val="29"/>
  </w:num>
  <w:num w:numId="11">
    <w:abstractNumId w:val="6"/>
  </w:num>
  <w:num w:numId="12">
    <w:abstractNumId w:val="10"/>
  </w:num>
  <w:num w:numId="13">
    <w:abstractNumId w:val="36"/>
  </w:num>
  <w:num w:numId="14">
    <w:abstractNumId w:val="25"/>
  </w:num>
  <w:num w:numId="15">
    <w:abstractNumId w:val="21"/>
  </w:num>
  <w:num w:numId="16">
    <w:abstractNumId w:val="35"/>
  </w:num>
  <w:num w:numId="17">
    <w:abstractNumId w:val="39"/>
  </w:num>
  <w:num w:numId="18">
    <w:abstractNumId w:val="22"/>
  </w:num>
  <w:num w:numId="19">
    <w:abstractNumId w:val="2"/>
  </w:num>
  <w:num w:numId="20">
    <w:abstractNumId w:val="40"/>
  </w:num>
  <w:num w:numId="21">
    <w:abstractNumId w:val="1"/>
  </w:num>
  <w:num w:numId="22">
    <w:abstractNumId w:val="48"/>
  </w:num>
  <w:num w:numId="23">
    <w:abstractNumId w:val="26"/>
  </w:num>
  <w:num w:numId="24">
    <w:abstractNumId w:val="45"/>
  </w:num>
  <w:num w:numId="25">
    <w:abstractNumId w:val="14"/>
  </w:num>
  <w:num w:numId="26">
    <w:abstractNumId w:val="19"/>
  </w:num>
  <w:num w:numId="27">
    <w:abstractNumId w:val="4"/>
  </w:num>
  <w:num w:numId="28">
    <w:abstractNumId w:val="44"/>
  </w:num>
  <w:num w:numId="29">
    <w:abstractNumId w:val="3"/>
  </w:num>
  <w:num w:numId="30">
    <w:abstractNumId w:val="13"/>
  </w:num>
  <w:num w:numId="31">
    <w:abstractNumId w:val="7"/>
  </w:num>
  <w:num w:numId="32">
    <w:abstractNumId w:val="33"/>
  </w:num>
  <w:num w:numId="33">
    <w:abstractNumId w:val="20"/>
  </w:num>
  <w:num w:numId="34">
    <w:abstractNumId w:val="8"/>
  </w:num>
  <w:num w:numId="35">
    <w:abstractNumId w:val="32"/>
  </w:num>
  <w:num w:numId="36">
    <w:abstractNumId w:val="15"/>
  </w:num>
  <w:num w:numId="37">
    <w:abstractNumId w:val="28"/>
  </w:num>
  <w:num w:numId="38">
    <w:abstractNumId w:val="41"/>
  </w:num>
  <w:num w:numId="39">
    <w:abstractNumId w:val="9"/>
  </w:num>
  <w:num w:numId="40">
    <w:abstractNumId w:val="30"/>
  </w:num>
  <w:num w:numId="41">
    <w:abstractNumId w:val="5"/>
  </w:num>
  <w:num w:numId="42">
    <w:abstractNumId w:val="50"/>
  </w:num>
  <w:num w:numId="43">
    <w:abstractNumId w:val="49"/>
  </w:num>
  <w:num w:numId="44">
    <w:abstractNumId w:val="16"/>
  </w:num>
  <w:num w:numId="45">
    <w:abstractNumId w:val="47"/>
  </w:num>
  <w:num w:numId="46">
    <w:abstractNumId w:val="18"/>
  </w:num>
  <w:num w:numId="47">
    <w:abstractNumId w:val="0"/>
  </w:num>
  <w:num w:numId="48">
    <w:abstractNumId w:val="34"/>
  </w:num>
  <w:num w:numId="49">
    <w:abstractNumId w:val="42"/>
  </w:num>
  <w:num w:numId="50">
    <w:abstractNumId w:val="37"/>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51"/>
    <w:rsid w:val="0004142C"/>
    <w:rsid w:val="00296DA2"/>
    <w:rsid w:val="005946E6"/>
    <w:rsid w:val="00601E4C"/>
    <w:rsid w:val="00773551"/>
    <w:rsid w:val="008B3ECF"/>
    <w:rsid w:val="008B48C8"/>
    <w:rsid w:val="009C2EB4"/>
    <w:rsid w:val="00A34083"/>
    <w:rsid w:val="00C44295"/>
    <w:rsid w:val="00EE4B7F"/>
    <w:rsid w:val="00F41B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9808"/>
  <w15:docId w15:val="{6C31949F-44D3-48A0-9093-263C21D4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color w:val="366091"/>
      <w:sz w:val="32"/>
      <w:szCs w:val="32"/>
    </w:rPr>
  </w:style>
  <w:style w:type="paragraph" w:styleId="2">
    <w:name w:val="heading 2"/>
    <w:basedOn w:val="a"/>
    <w:next w:val="a"/>
    <w:uiPriority w:val="9"/>
    <w:unhideWhenUsed/>
    <w:qFormat/>
    <w:pPr>
      <w:keepNext/>
      <w:spacing w:before="120" w:line="360" w:lineRule="auto"/>
      <w:ind w:firstLine="0"/>
      <w:jc w:val="left"/>
      <w:outlineLvl w:val="1"/>
    </w:pPr>
    <w:rPr>
      <w:b/>
      <w:i/>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line="240" w:lineRule="auto"/>
    </w:pPr>
    <w:rPr>
      <w:rFonts w:ascii="Cambria" w:eastAsia="Cambria" w:hAnsi="Cambria" w:cs="Cambria"/>
      <w:sz w:val="56"/>
      <w:szCs w:val="56"/>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table" w:customStyle="1" w:styleId="a6">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table" w:customStyle="1" w:styleId="a7">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table" w:customStyle="1" w:styleId="a8">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table" w:customStyle="1" w:styleId="a9">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table" w:customStyle="1" w:styleId="aa">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table" w:customStyle="1" w:styleId="ab">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table" w:customStyle="1" w:styleId="ac">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table" w:customStyle="1" w:styleId="ad">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table" w:customStyle="1" w:styleId="ae">
    <w:basedOn w:val="TableNormal"/>
    <w:pPr>
      <w:pBdr>
        <w:top w:val="nil"/>
        <w:left w:val="nil"/>
        <w:bottom w:val="nil"/>
        <w:right w:val="nil"/>
        <w:between w:val="nil"/>
      </w:pBdr>
      <w:spacing w:line="240" w:lineRule="auto"/>
    </w:pPr>
    <w:rPr>
      <w:rFonts w:ascii="Arial" w:eastAsia="Arial" w:hAnsi="Arial" w:cs="Arial"/>
      <w:color w:val="000000"/>
      <w:sz w:val="22"/>
      <w:szCs w:val="22"/>
    </w:rPr>
    <w:tblPr>
      <w:tblStyleRowBandSize w:val="1"/>
      <w:tblStyleColBandSize w:val="1"/>
      <w:tblCellMar>
        <w:top w:w="144" w:type="dxa"/>
        <w:left w:w="115" w:type="dxa"/>
        <w:bottom w:w="144" w:type="dxa"/>
        <w:right w:w="115" w:type="dxa"/>
      </w:tblCellMar>
    </w:tblPr>
  </w:style>
  <w:style w:type="character" w:styleId="af">
    <w:name w:val="Hyperlink"/>
    <w:basedOn w:val="a0"/>
    <w:uiPriority w:val="99"/>
    <w:unhideWhenUsed/>
    <w:rsid w:val="008B48C8"/>
    <w:rPr>
      <w:color w:val="0000FF" w:themeColor="hyperlink"/>
      <w:u w:val="single"/>
    </w:rPr>
  </w:style>
  <w:style w:type="character" w:styleId="af0">
    <w:name w:val="Unresolved Mention"/>
    <w:basedOn w:val="a0"/>
    <w:uiPriority w:val="99"/>
    <w:semiHidden/>
    <w:unhideWhenUsed/>
    <w:rsid w:val="008B4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kazan.wsr" TargetMode="External"/><Relationship Id="rId7" Type="http://schemas.openxmlformats.org/officeDocument/2006/relationships/image" Target="media/image1.png"/><Relationship Id="rId12" Type="http://schemas.openxmlformats.org/officeDocument/2006/relationships/hyperlink" Target="http://www.skill39.wsr" TargetMode="External"/><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http://www.skill39.wsr"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kill39.wsr/" TargetMode="External"/><Relationship Id="rId24" Type="http://schemas.openxmlformats.org/officeDocument/2006/relationships/hyperlink" Target="mailto:admin@hitech.ru"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www.spb.wse" TargetMode="External"/><Relationship Id="rId28" Type="http://schemas.openxmlformats.org/officeDocument/2006/relationships/image" Target="media/image9.png"/><Relationship Id="rId10" Type="http://schemas.openxmlformats.org/officeDocument/2006/relationships/hyperlink" Target="https://shorturl.at/vyRX9" TargetMode="External"/><Relationship Id="rId19" Type="http://schemas.openxmlformats.org/officeDocument/2006/relationships/hyperlink" Target="http://www.kazan.ws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horturl.at/bntwA" TargetMode="External"/><Relationship Id="rId14" Type="http://schemas.openxmlformats.org/officeDocument/2006/relationships/header" Target="header1.xml"/><Relationship Id="rId22" Type="http://schemas.openxmlformats.org/officeDocument/2006/relationships/hyperlink" Target="http://www.kazan.wsr" TargetMode="External"/><Relationship Id="rId27" Type="http://schemas.openxmlformats.org/officeDocument/2006/relationships/image" Target="media/image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7537</Words>
  <Characters>42961</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 PROD</dc:creator>
  <cp:lastModifiedBy>KF PROD</cp:lastModifiedBy>
  <cp:revision>2</cp:revision>
  <dcterms:created xsi:type="dcterms:W3CDTF">2020-11-24T22:46:00Z</dcterms:created>
  <dcterms:modified xsi:type="dcterms:W3CDTF">2020-11-24T22:46:00Z</dcterms:modified>
</cp:coreProperties>
</file>