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创建表</w:t>
      </w:r>
    </w:p>
    <w:p>
      <w:r>
        <w:drawing>
          <wp:inline distT="0" distB="0" distL="114300" distR="114300">
            <wp:extent cx="2524125" cy="1962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添加数据</w:t>
      </w:r>
    </w:p>
    <w:p>
      <w:r>
        <w:drawing>
          <wp:inline distT="0" distB="0" distL="114300" distR="114300">
            <wp:extent cx="5269230" cy="40690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15150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70078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76725" cy="3695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1.查询Student表中Sname、Ssex和Class列的所有信息。</w:t>
      </w:r>
    </w:p>
    <w:p>
      <w:r>
        <w:drawing>
          <wp:inline distT="0" distB="0" distL="114300" distR="114300">
            <wp:extent cx="5269865" cy="3939540"/>
            <wp:effectExtent l="0" t="0" r="698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2、 查询教师表中Depart列的所有信息并去除重复值。</w:t>
      </w:r>
    </w:p>
    <w:p>
      <w:r>
        <w:drawing>
          <wp:inline distT="0" distB="0" distL="114300" distR="114300">
            <wp:extent cx="4895850" cy="3105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3、 查询Score表中成绩在60到80之间的所有信息。</w:t>
      </w:r>
    </w:p>
    <w:p>
      <w:r>
        <w:drawing>
          <wp:inline distT="0" distB="0" distL="114300" distR="114300">
            <wp:extent cx="5238750" cy="3848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4、 查询Score表中成绩为85，86或88的所有信息。</w:t>
      </w:r>
      <w:bookmarkStart w:id="0" w:name="_GoBack"/>
      <w:bookmarkEnd w:id="0"/>
    </w:p>
    <w:p>
      <w:r>
        <w:drawing>
          <wp:inline distT="0" distB="0" distL="114300" distR="114300">
            <wp:extent cx="4333875" cy="3333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5、 查询成绩存在有85分以上的课程的Cno列信息，并对课程Cno去重.</w:t>
      </w:r>
    </w:p>
    <w:p>
      <w:r>
        <w:drawing>
          <wp:inline distT="0" distB="0" distL="114300" distR="114300">
            <wp:extent cx="5143500" cy="3962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  <w:sz w:val="48"/>
          <w:szCs w:val="48"/>
        </w:rPr>
        <w:t>查询Student表中班级为“95031”班或性别为“女”的所有学生的信</w:t>
      </w:r>
      <w:r>
        <w:drawing>
          <wp:inline distT="0" distB="0" distL="114300" distR="114300">
            <wp:extent cx="5272405" cy="4109720"/>
            <wp:effectExtent l="0" t="0" r="444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9、 查询“95031”班的学生人数。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522855"/>
            <wp:effectExtent l="0" t="0" r="571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11、查询每门课程的平均成绩。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724275"/>
            <wp:effectExtent l="0" t="0" r="825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15、 查询Student表中男、女各有多少人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2911475"/>
            <wp:effectExtent l="0" t="0" r="381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48"/>
          <w:szCs w:val="48"/>
        </w:rPr>
      </w:pPr>
      <w:r>
        <w:rPr>
          <w:rFonts w:hint="eastAsia"/>
          <w:sz w:val="48"/>
          <w:szCs w:val="48"/>
        </w:rPr>
        <w:t>18、查询Teacher表中所在系别是”电子工程系”并且职位是“讲师”的老师的信息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694940"/>
            <wp:effectExtent l="0" t="0" r="698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48"/>
          <w:szCs w:val="48"/>
        </w:rPr>
      </w:pPr>
      <w:r>
        <w:rPr>
          <w:rFonts w:hint="eastAsia"/>
          <w:sz w:val="48"/>
          <w:szCs w:val="48"/>
        </w:rPr>
        <w:t>20、查询和“李军”同性别的所有同学的Sname列信息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93465"/>
            <wp:effectExtent l="0" t="0" r="444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074F7"/>
    <w:multiLevelType w:val="singleLevel"/>
    <w:tmpl w:val="BFB074F7"/>
    <w:lvl w:ilvl="0" w:tentative="0">
      <w:start w:val="7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0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2020-06-30T00:43:02Z</dcterms:created>
  <dc:creator>ASUS</dc:creator>
  <cp:lastModifiedBy>ASUS</cp:lastModifiedBy>
  <dcterms:modified xsi:type="dcterms:W3CDTF">2020-06-30T02:06:01Z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