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A6E8" w14:textId="77777777" w:rsidR="002F7426" w:rsidRDefault="00000000">
      <w:pPr>
        <w:keepNext/>
        <w:spacing w:before="200" w:after="80"/>
        <w:rPr>
          <w:lang w:eastAsia="zh-CN"/>
        </w:rPr>
      </w:pPr>
      <w:r>
        <w:rPr>
          <w:b/>
          <w:color w:val="000000"/>
          <w:sz w:val="44"/>
          <w:lang w:eastAsia="zh-CN"/>
        </w:rPr>
        <w:t xml:space="preserve">PREGO </w:t>
      </w:r>
      <w:r>
        <w:rPr>
          <w:b/>
          <w:color w:val="000000"/>
          <w:sz w:val="44"/>
          <w:lang w:eastAsia="zh-CN"/>
        </w:rPr>
        <w:t>论文技术深度报告</w:t>
      </w:r>
    </w:p>
    <w:p w14:paraId="2DDEFA82" w14:textId="77777777" w:rsidR="002F7426" w:rsidRDefault="00000000">
      <w:pPr>
        <w:keepNext/>
        <w:spacing w:after="240"/>
      </w:pPr>
      <w:r>
        <w:rPr>
          <w:color w:val="5A5A5A"/>
          <w:sz w:val="25"/>
        </w:rPr>
        <w:t>Online open-set procedural mistake detection in egocentric videos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F7426" w14:paraId="6EC93722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1A1A" w14:textId="77777777" w:rsidR="002F7426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论文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3F38" w14:textId="77777777" w:rsidR="002F7426" w:rsidRDefault="00000000">
            <w:pPr>
              <w:spacing w:after="0"/>
            </w:pPr>
            <w:r>
              <w:rPr>
                <w:sz w:val="19"/>
              </w:rPr>
              <w:t>PREGO: online mistake detection in PRocedural EGOcentric videos</w:t>
            </w:r>
          </w:p>
        </w:tc>
      </w:tr>
      <w:tr w:rsidR="002F7426" w14:paraId="761F44CC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13DB" w14:textId="77777777" w:rsidR="002F7426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作者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7FD1" w14:textId="77777777" w:rsidR="002F7426" w:rsidRDefault="00000000">
            <w:pPr>
              <w:spacing w:after="0"/>
            </w:pPr>
            <w:r>
              <w:rPr>
                <w:sz w:val="19"/>
              </w:rPr>
              <w:t>Alessandro Flaborea, Guido Maria D’Amely di Melendugno, Leonardo Plini, Luca Scofano, Edoardo De Matteis, Antonino Furnari, Giovanni Maria Farinella, Fabio Galasso</w:t>
            </w:r>
          </w:p>
        </w:tc>
      </w:tr>
      <w:tr w:rsidR="002F7426" w14:paraId="7F3C1A54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3814" w14:textId="77777777" w:rsidR="002F7426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1561" w14:textId="77777777" w:rsidR="002F742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arXiv:2404.01933v2 [cs.CV]</w:t>
            </w:r>
            <w:r>
              <w:rPr>
                <w:sz w:val="19"/>
                <w:lang w:eastAsia="zh-CN"/>
              </w:rPr>
              <w:t>；论文</w:t>
            </w:r>
            <w:r>
              <w:rPr>
                <w:sz w:val="19"/>
                <w:lang w:eastAsia="zh-CN"/>
              </w:rPr>
              <w:t xml:space="preserve"> PDF </w:t>
            </w:r>
            <w:r>
              <w:rPr>
                <w:sz w:val="19"/>
                <w:lang w:eastAsia="zh-CN"/>
              </w:rPr>
              <w:t>同时给出代码地址</w:t>
            </w:r>
            <w:r>
              <w:rPr>
                <w:sz w:val="19"/>
                <w:lang w:eastAsia="zh-CN"/>
              </w:rPr>
              <w:t xml:space="preserve"> https://github.com/aleflabo/PREGO</w:t>
            </w:r>
          </w:p>
        </w:tc>
      </w:tr>
      <w:tr w:rsidR="002F7426" w14:paraId="5590DC15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FE87" w14:textId="77777777" w:rsidR="002F7426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研究问题</w:t>
            </w:r>
            <w:proofErr w:type="spellEnd"/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5E2D" w14:textId="77777777" w:rsidR="002F742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在只顺序观察到当前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以前视频内容的条件下，如何检测程序性第一视角视频中的开放集错误。</w:t>
            </w:r>
          </w:p>
        </w:tc>
      </w:tr>
      <w:tr w:rsidR="002F7426" w14:paraId="16725AF0" w14:textId="77777777"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F582" w14:textId="77777777" w:rsidR="002F7426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阅读边界</w:t>
            </w:r>
            <w:r>
              <w:rPr>
                <w:lang w:eastAsia="zh-CN"/>
              </w:rPr>
              <w:br/>
            </w:r>
            <w:r>
              <w:rPr>
                <w:sz w:val="21"/>
                <w:lang w:eastAsia="zh-CN"/>
              </w:rPr>
              <w:t>本报告只基于所提供</w:t>
            </w:r>
            <w:r>
              <w:rPr>
                <w:sz w:val="21"/>
                <w:lang w:eastAsia="zh-CN"/>
              </w:rPr>
              <w:t xml:space="preserve"> PDF </w:t>
            </w:r>
            <w:r>
              <w:rPr>
                <w:sz w:val="21"/>
                <w:lang w:eastAsia="zh-CN"/>
              </w:rPr>
              <w:t>内容撰写。凡涉及指标、数据集规模、训练设置和消融结论，均来自原文；对工程落地的讨论明确标注为启发或待验证，不把论文没有证明的内容写成结论。</w:t>
            </w:r>
          </w:p>
        </w:tc>
      </w:tr>
    </w:tbl>
    <w:p w14:paraId="3C177371" w14:textId="77777777" w:rsidR="002F7426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研究背景与行业痛点</w:t>
      </w:r>
    </w:p>
    <w:p w14:paraId="6AB4901D" w14:textId="77777777" w:rsidR="002F7426" w:rsidRDefault="00000000">
      <w:pPr>
        <w:rPr>
          <w:lang w:eastAsia="zh-CN"/>
        </w:rPr>
      </w:pPr>
      <w:r>
        <w:rPr>
          <w:lang w:eastAsia="zh-CN"/>
        </w:rPr>
        <w:t>这篇论文切入的是</w:t>
      </w:r>
      <w:r w:rsidRPr="0062476B">
        <w:rPr>
          <w:highlight w:val="yellow"/>
          <w:lang w:eastAsia="zh-CN"/>
        </w:rPr>
        <w:t>程序性第一视角视频中的错误检测</w:t>
      </w:r>
      <w:r>
        <w:rPr>
          <w:lang w:eastAsia="zh-CN"/>
        </w:rPr>
        <w:t>。典型场景包括装配、维护、医疗辅助、</w:t>
      </w:r>
      <w:r>
        <w:rPr>
          <w:lang w:eastAsia="zh-CN"/>
        </w:rPr>
        <w:t xml:space="preserve">AR </w:t>
      </w:r>
      <w:r>
        <w:rPr>
          <w:lang w:eastAsia="zh-CN"/>
        </w:rPr>
        <w:t>作业提示等：系统需要在操作者执行流程时尽早发现</w:t>
      </w:r>
      <w:r>
        <w:rPr>
          <w:lang w:eastAsia="zh-CN"/>
        </w:rPr>
        <w:t>“</w:t>
      </w:r>
      <w:r>
        <w:rPr>
          <w:lang w:eastAsia="zh-CN"/>
        </w:rPr>
        <w:t>当前动作不该在这里发生</w:t>
      </w:r>
      <w:r>
        <w:rPr>
          <w:lang w:eastAsia="zh-CN"/>
        </w:rPr>
        <w:t>”</w:t>
      </w:r>
      <w:r>
        <w:rPr>
          <w:lang w:eastAsia="zh-CN"/>
        </w:rPr>
        <w:t>，而不是等整段视频结束后再离线复盘。</w:t>
      </w:r>
    </w:p>
    <w:p w14:paraId="2C098F1D" w14:textId="77777777" w:rsidR="002F7426" w:rsidRDefault="00000000">
      <w:pPr>
        <w:rPr>
          <w:lang w:eastAsia="zh-CN"/>
        </w:rPr>
      </w:pPr>
      <w:r>
        <w:rPr>
          <w:lang w:eastAsia="zh-CN"/>
        </w:rPr>
        <w:t>论文特别强调两个约束。第一是在</w:t>
      </w:r>
      <w:r w:rsidRPr="0062476B">
        <w:rPr>
          <w:highlight w:val="yellow"/>
          <w:lang w:eastAsia="zh-CN"/>
        </w:rPr>
        <w:t>线（</w:t>
      </w:r>
      <w:r w:rsidRPr="0062476B">
        <w:rPr>
          <w:highlight w:val="yellow"/>
          <w:lang w:eastAsia="zh-CN"/>
        </w:rPr>
        <w:t>Online</w:t>
      </w:r>
      <w:r w:rsidRPr="0062476B">
        <w:rPr>
          <w:highlight w:val="yellow"/>
          <w:lang w:eastAsia="zh-CN"/>
        </w:rPr>
        <w:t>）约束</w:t>
      </w:r>
      <w:r>
        <w:rPr>
          <w:lang w:eastAsia="zh-CN"/>
        </w:rPr>
        <w:t>：模型在时刻</w:t>
      </w:r>
      <w:r>
        <w:rPr>
          <w:lang w:eastAsia="zh-CN"/>
        </w:rPr>
        <w:t xml:space="preserve"> t </w:t>
      </w:r>
      <w:r>
        <w:rPr>
          <w:lang w:eastAsia="zh-CN"/>
        </w:rPr>
        <w:t>只能使用</w:t>
      </w:r>
      <w:r>
        <w:rPr>
          <w:lang w:eastAsia="zh-CN"/>
        </w:rPr>
        <w:t xml:space="preserve"> t </w:t>
      </w:r>
      <w:r>
        <w:rPr>
          <w:lang w:eastAsia="zh-CN"/>
        </w:rPr>
        <w:t>之前或当前的观测，不能偷看未来帧。第二是</w:t>
      </w:r>
      <w:r w:rsidRPr="0062476B">
        <w:rPr>
          <w:highlight w:val="yellow"/>
          <w:lang w:eastAsia="zh-CN"/>
        </w:rPr>
        <w:t>开放集（</w:t>
      </w:r>
      <w:r w:rsidRPr="0062476B">
        <w:rPr>
          <w:highlight w:val="yellow"/>
          <w:lang w:eastAsia="zh-CN"/>
        </w:rPr>
        <w:t>Open-Set</w:t>
      </w:r>
      <w:r w:rsidRPr="0062476B">
        <w:rPr>
          <w:highlight w:val="yellow"/>
          <w:lang w:eastAsia="zh-CN"/>
        </w:rPr>
        <w:t>）约束</w:t>
      </w:r>
      <w:r>
        <w:rPr>
          <w:lang w:eastAsia="zh-CN"/>
        </w:rPr>
        <w:t>：真实错误类型很难提前穷举，训练阶段不应依赖细粒度错误样本，而应主要学习正确流程的正常模式。</w:t>
      </w:r>
    </w:p>
    <w:p w14:paraId="05C41891" w14:textId="77777777" w:rsidR="002F7426" w:rsidRDefault="00000000">
      <w:pPr>
        <w:rPr>
          <w:lang w:eastAsia="zh-CN"/>
        </w:rPr>
      </w:pPr>
      <w:r>
        <w:rPr>
          <w:lang w:eastAsia="zh-CN"/>
        </w:rPr>
        <w:t>现有程序错误检测工作大多偏监督、离线，或者依赖固定错误类别、完整视频分割、知识图谱</w:t>
      </w:r>
      <w:r>
        <w:rPr>
          <w:lang w:eastAsia="zh-CN"/>
        </w:rPr>
        <w:t>/</w:t>
      </w:r>
      <w:r>
        <w:rPr>
          <w:lang w:eastAsia="zh-CN"/>
        </w:rPr>
        <w:t>转录文本等外部结构。论文认为这些设定不适合动态决策场景，因为实际作业中错误可能以新组合、新顺序或新遗漏的形式出现，且系统需要在流程被破坏时及时给出信号。</w:t>
      </w:r>
    </w:p>
    <w:p w14:paraId="4EEF1BA9" w14:textId="77777777" w:rsidR="002F7426" w:rsidRDefault="00000000">
      <w:pPr>
        <w:rPr>
          <w:lang w:eastAsia="zh-CN"/>
        </w:rPr>
      </w:pPr>
      <w:r>
        <w:rPr>
          <w:lang w:eastAsia="zh-CN"/>
        </w:rPr>
        <w:t xml:space="preserve">PREGO </w:t>
      </w:r>
      <w:r>
        <w:rPr>
          <w:lang w:eastAsia="zh-CN"/>
        </w:rPr>
        <w:t>要补上的能力，是把</w:t>
      </w:r>
      <w:r w:rsidRPr="0062476B">
        <w:rPr>
          <w:highlight w:val="yellow"/>
          <w:lang w:eastAsia="zh-CN"/>
        </w:rPr>
        <w:t>“</w:t>
      </w:r>
      <w:r w:rsidRPr="0062476B">
        <w:rPr>
          <w:highlight w:val="yellow"/>
          <w:lang w:eastAsia="zh-CN"/>
        </w:rPr>
        <w:t>视频动作识别</w:t>
      </w:r>
      <w:r w:rsidRPr="0062476B">
        <w:rPr>
          <w:highlight w:val="yellow"/>
          <w:lang w:eastAsia="zh-CN"/>
        </w:rPr>
        <w:t>”</w:t>
      </w:r>
      <w:r w:rsidRPr="0062476B">
        <w:rPr>
          <w:highlight w:val="yellow"/>
          <w:lang w:eastAsia="zh-CN"/>
        </w:rPr>
        <w:t>和</w:t>
      </w:r>
      <w:r w:rsidRPr="0062476B">
        <w:rPr>
          <w:highlight w:val="yellow"/>
          <w:lang w:eastAsia="zh-CN"/>
        </w:rPr>
        <w:t>“</w:t>
      </w:r>
      <w:r w:rsidRPr="0062476B">
        <w:rPr>
          <w:highlight w:val="yellow"/>
          <w:lang w:eastAsia="zh-CN"/>
        </w:rPr>
        <w:t>流程下一步预测</w:t>
      </w:r>
      <w:r w:rsidRPr="0062476B">
        <w:rPr>
          <w:highlight w:val="yellow"/>
          <w:lang w:eastAsia="zh-CN"/>
        </w:rPr>
        <w:t>”</w:t>
      </w:r>
      <w:r w:rsidRPr="0062476B">
        <w:rPr>
          <w:highlight w:val="yellow"/>
          <w:lang w:eastAsia="zh-CN"/>
        </w:rPr>
        <w:t>拆开</w:t>
      </w:r>
      <w:r>
        <w:rPr>
          <w:lang w:eastAsia="zh-CN"/>
        </w:rPr>
        <w:t>：</w:t>
      </w:r>
      <w:r w:rsidRPr="0062476B">
        <w:rPr>
          <w:color w:val="EE0000"/>
          <w:lang w:eastAsia="zh-CN"/>
        </w:rPr>
        <w:t>先在线识别当前步骤，再用只从正确流程中学到的历史模式预测下一步，二者不一致时判定为</w:t>
      </w:r>
      <w:r w:rsidRPr="0062476B">
        <w:rPr>
          <w:color w:val="EE0000"/>
          <w:lang w:eastAsia="zh-CN"/>
        </w:rPr>
        <w:t xml:space="preserve"> procedural mistake</w:t>
      </w:r>
      <w:r w:rsidRPr="0062476B">
        <w:rPr>
          <w:color w:val="EE0000"/>
          <w:lang w:eastAsia="zh-CN"/>
        </w:rPr>
        <w:t>。</w:t>
      </w:r>
      <w:r>
        <w:rPr>
          <w:lang w:eastAsia="zh-CN"/>
        </w:rPr>
        <w:t>论文证明的是该思路在</w:t>
      </w:r>
      <w:r>
        <w:rPr>
          <w:lang w:eastAsia="zh-CN"/>
        </w:rPr>
        <w:t xml:space="preserve"> Assembly101-O </w:t>
      </w:r>
      <w:r>
        <w:rPr>
          <w:lang w:eastAsia="zh-CN"/>
        </w:rPr>
        <w:t>和</w:t>
      </w:r>
      <w:r>
        <w:rPr>
          <w:lang w:eastAsia="zh-CN"/>
        </w:rPr>
        <w:t xml:space="preserve"> Epic-tent-O </w:t>
      </w:r>
      <w:r>
        <w:rPr>
          <w:lang w:eastAsia="zh-CN"/>
        </w:rPr>
        <w:t>两个改造</w:t>
      </w:r>
      <w:r>
        <w:rPr>
          <w:lang w:eastAsia="zh-CN"/>
        </w:rPr>
        <w:t xml:space="preserve"> benchmark </w:t>
      </w:r>
      <w:r>
        <w:rPr>
          <w:lang w:eastAsia="zh-CN"/>
        </w:rPr>
        <w:t>上可行，而不是证明它已经达到安全关键场景的实时工业部署标准。</w:t>
      </w:r>
    </w:p>
    <w:p w14:paraId="460509F2" w14:textId="77777777" w:rsidR="002F7426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2. </w:t>
      </w:r>
      <w:r>
        <w:rPr>
          <w:rFonts w:ascii="Calibri" w:eastAsia="微软雅黑" w:hAnsi="Calibri"/>
          <w:lang w:eastAsia="zh-CN"/>
        </w:rPr>
        <w:t>核心创新亮点</w:t>
      </w:r>
    </w:p>
    <w:p w14:paraId="4A5B63CD" w14:textId="77777777" w:rsidR="002F7426" w:rsidRDefault="00000000">
      <w:pPr>
        <w:spacing w:before="40"/>
        <w:rPr>
          <w:lang w:eastAsia="zh-CN"/>
        </w:rPr>
      </w:pPr>
      <w:r>
        <w:rPr>
          <w:b/>
          <w:color w:val="1F4D78"/>
          <w:lang w:eastAsia="zh-CN"/>
        </w:rPr>
        <w:t>【理论创新】</w:t>
      </w:r>
      <w:r>
        <w:rPr>
          <w:lang w:eastAsia="zh-CN"/>
        </w:rPr>
        <w:t>论文把程序性错误检测形式化为在线、</w:t>
      </w:r>
      <w:proofErr w:type="gramStart"/>
      <w:r>
        <w:rPr>
          <w:lang w:eastAsia="zh-CN"/>
        </w:rPr>
        <w:t>单类分类</w:t>
      </w:r>
      <w:proofErr w:type="gramEnd"/>
      <w:r>
        <w:rPr>
          <w:lang w:eastAsia="zh-CN"/>
        </w:rPr>
        <w:t>（</w:t>
      </w:r>
      <w:r>
        <w:rPr>
          <w:lang w:eastAsia="zh-CN"/>
        </w:rPr>
        <w:t>One-Class Classification, OCC</w:t>
      </w:r>
      <w:r>
        <w:rPr>
          <w:lang w:eastAsia="zh-CN"/>
        </w:rPr>
        <w:t>）问题：训练时只利用正确流程，测试时</w:t>
      </w:r>
      <w:r w:rsidRPr="0062476B">
        <w:rPr>
          <w:highlight w:val="yellow"/>
          <w:lang w:eastAsia="zh-CN"/>
        </w:rPr>
        <w:t>把偏离正确动作依赖关系的步骤视为错误</w:t>
      </w:r>
      <w:r>
        <w:rPr>
          <w:lang w:eastAsia="zh-CN"/>
        </w:rPr>
        <w:t>。这比</w:t>
      </w:r>
      <w:r>
        <w:rPr>
          <w:lang w:eastAsia="zh-CN"/>
        </w:rPr>
        <w:t>“</w:t>
      </w:r>
      <w:r>
        <w:rPr>
          <w:lang w:eastAsia="zh-CN"/>
        </w:rPr>
        <w:t>收集所有错误类别再做监督分类</w:t>
      </w:r>
      <w:r>
        <w:rPr>
          <w:lang w:eastAsia="zh-CN"/>
        </w:rPr>
        <w:t>”</w:t>
      </w:r>
      <w:r>
        <w:rPr>
          <w:lang w:eastAsia="zh-CN"/>
        </w:rPr>
        <w:t>更贴近真实开放世界，因为未知错误不需要在训练集中被枚举。</w:t>
      </w:r>
    </w:p>
    <w:p w14:paraId="2F1095FA" w14:textId="77777777" w:rsidR="002F7426" w:rsidRDefault="00000000">
      <w:pPr>
        <w:spacing w:before="40"/>
        <w:rPr>
          <w:lang w:eastAsia="zh-CN"/>
        </w:rPr>
      </w:pPr>
      <w:r>
        <w:rPr>
          <w:b/>
          <w:color w:val="1F4D78"/>
        </w:rPr>
        <w:t>【</w:t>
      </w:r>
      <w:proofErr w:type="spellStart"/>
      <w:r>
        <w:rPr>
          <w:b/>
          <w:color w:val="1F4D78"/>
        </w:rPr>
        <w:t>理论创新】</w:t>
      </w:r>
      <w:r>
        <w:t>论文将</w:t>
      </w:r>
      <w:r w:rsidRPr="0062476B">
        <w:rPr>
          <w:color w:val="EE0000"/>
        </w:rPr>
        <w:t>动作标签序列抽象为符号序列，让</w:t>
      </w:r>
      <w:proofErr w:type="spellEnd"/>
      <w:r w:rsidRPr="0062476B">
        <w:rPr>
          <w:color w:val="EE0000"/>
        </w:rPr>
        <w:t xml:space="preserve"> LLM </w:t>
      </w:r>
      <w:proofErr w:type="spellStart"/>
      <w:r w:rsidRPr="0062476B">
        <w:rPr>
          <w:color w:val="EE0000"/>
        </w:rPr>
        <w:t>作为</w:t>
      </w:r>
      <w:proofErr w:type="spellEnd"/>
      <w:r w:rsidRPr="0062476B">
        <w:rPr>
          <w:color w:val="EE0000"/>
        </w:rPr>
        <w:t xml:space="preserve"> symbolic pattern machine </w:t>
      </w:r>
      <w:r w:rsidRPr="0062476B">
        <w:rPr>
          <w:color w:val="EE0000"/>
        </w:rPr>
        <w:t>进行下一步预测</w:t>
      </w:r>
      <w:r>
        <w:t>。这里的关键不是让语言模型理解画面，而是让它在</w:t>
      </w:r>
      <w:r>
        <w:t xml:space="preserve"> in-context examples </w:t>
      </w:r>
      <w:proofErr w:type="gramStart"/>
      <w:r>
        <w:t>中续写</w:t>
      </w:r>
      <w:r>
        <w:t>“</w:t>
      </w:r>
      <w:r>
        <w:t>正确动作模式</w:t>
      </w:r>
      <w:r>
        <w:t>”</w:t>
      </w:r>
      <w:r>
        <w:t>。</w:t>
      </w:r>
      <w:proofErr w:type="gramEnd"/>
      <w:r>
        <w:rPr>
          <w:lang w:eastAsia="zh-CN"/>
        </w:rPr>
        <w:t>原文的</w:t>
      </w:r>
      <w:r>
        <w:rPr>
          <w:lang w:eastAsia="zh-CN"/>
        </w:rPr>
        <w:t xml:space="preserve"> prompt </w:t>
      </w:r>
      <w:r>
        <w:rPr>
          <w:lang w:eastAsia="zh-CN"/>
        </w:rPr>
        <w:t>表示消融显示，随机符号、语义标签、数字索引的性能接近，其中随机符号在</w:t>
      </w:r>
      <w:r>
        <w:rPr>
          <w:lang w:eastAsia="zh-CN"/>
        </w:rPr>
        <w:t xml:space="preserve"> Assembly101-O </w:t>
      </w:r>
      <w:r>
        <w:rPr>
          <w:lang w:eastAsia="zh-CN"/>
        </w:rPr>
        <w:t>上</w:t>
      </w:r>
      <w:r>
        <w:rPr>
          <w:lang w:eastAsia="zh-CN"/>
        </w:rPr>
        <w:t xml:space="preserve"> F1 </w:t>
      </w:r>
      <w:r>
        <w:rPr>
          <w:lang w:eastAsia="zh-CN"/>
        </w:rPr>
        <w:t>为</w:t>
      </w:r>
      <w:r>
        <w:rPr>
          <w:lang w:eastAsia="zh-CN"/>
        </w:rPr>
        <w:t xml:space="preserve"> 41.8</w:t>
      </w:r>
      <w:r>
        <w:rPr>
          <w:lang w:eastAsia="zh-CN"/>
        </w:rPr>
        <w:t>，略高于语义标签</w:t>
      </w:r>
      <w:r>
        <w:rPr>
          <w:lang w:eastAsia="zh-CN"/>
        </w:rPr>
        <w:t xml:space="preserve"> 41.4 </w:t>
      </w:r>
      <w:r>
        <w:rPr>
          <w:lang w:eastAsia="zh-CN"/>
        </w:rPr>
        <w:t>和数字索引</w:t>
      </w:r>
      <w:r>
        <w:rPr>
          <w:lang w:eastAsia="zh-CN"/>
        </w:rPr>
        <w:t xml:space="preserve"> 39.9</w:t>
      </w:r>
      <w:r>
        <w:rPr>
          <w:lang w:eastAsia="zh-CN"/>
        </w:rPr>
        <w:t>。</w:t>
      </w:r>
    </w:p>
    <w:p w14:paraId="2A565DE1" w14:textId="77777777" w:rsidR="002F7426" w:rsidRDefault="00000000">
      <w:pPr>
        <w:spacing w:before="40"/>
      </w:pPr>
      <w:r>
        <w:rPr>
          <w:b/>
          <w:color w:val="1F4D78"/>
        </w:rPr>
        <w:t>【</w:t>
      </w:r>
      <w:proofErr w:type="spellStart"/>
      <w:r>
        <w:rPr>
          <w:b/>
          <w:color w:val="1F4D78"/>
        </w:rPr>
        <w:t>工程落地创新】</w:t>
      </w:r>
      <w:r>
        <w:t>PREGO</w:t>
      </w:r>
      <w:proofErr w:type="spellEnd"/>
      <w:r>
        <w:t xml:space="preserve"> </w:t>
      </w:r>
      <w:proofErr w:type="spellStart"/>
      <w:r>
        <w:t>采用双分支架构：</w:t>
      </w:r>
      <w:r w:rsidRPr="0081282D">
        <w:rPr>
          <w:color w:val="EE0000"/>
        </w:rPr>
        <w:t>在线</w:t>
      </w:r>
      <w:proofErr w:type="spellEnd"/>
      <w:r w:rsidRPr="0081282D">
        <w:rPr>
          <w:color w:val="EE0000"/>
        </w:rPr>
        <w:t xml:space="preserve"> step recognition </w:t>
      </w:r>
      <w:r w:rsidRPr="0081282D">
        <w:rPr>
          <w:color w:val="EE0000"/>
        </w:rPr>
        <w:t>分支从视频帧中识别当前动作</w:t>
      </w:r>
      <w:r>
        <w:t>；</w:t>
      </w:r>
      <w:r w:rsidRPr="0081282D">
        <w:rPr>
          <w:color w:val="EE0000"/>
        </w:rPr>
        <w:t xml:space="preserve">step anticipation </w:t>
      </w:r>
      <w:r w:rsidRPr="0081282D">
        <w:rPr>
          <w:color w:val="EE0000"/>
        </w:rPr>
        <w:t>分支用</w:t>
      </w:r>
      <w:r w:rsidRPr="0081282D">
        <w:rPr>
          <w:color w:val="EE0000"/>
        </w:rPr>
        <w:t xml:space="preserve"> LLaMA-2 </w:t>
      </w:r>
      <w:r w:rsidRPr="0081282D">
        <w:rPr>
          <w:color w:val="EE0000"/>
        </w:rPr>
        <w:t>或</w:t>
      </w:r>
      <w:r w:rsidRPr="0081282D">
        <w:rPr>
          <w:color w:val="EE0000"/>
        </w:rPr>
        <w:t xml:space="preserve"> GPT-3.5 </w:t>
      </w:r>
      <w:r w:rsidRPr="0081282D">
        <w:rPr>
          <w:color w:val="EE0000"/>
        </w:rPr>
        <w:t>根据正确流程上下文预测下一步</w:t>
      </w:r>
      <w:r>
        <w:t>。这个解耦设计让视频模型负责感知，让</w:t>
      </w:r>
      <w:r>
        <w:t xml:space="preserve"> LLM </w:t>
      </w:r>
      <w:r>
        <w:t>负责流程模式推理，降低了直接用端到端视频模型学习长流程依赖的难度。</w:t>
      </w:r>
    </w:p>
    <w:p w14:paraId="4E5C5435" w14:textId="77777777" w:rsidR="002F7426" w:rsidRDefault="00000000">
      <w:pPr>
        <w:spacing w:before="40"/>
        <w:rPr>
          <w:lang w:eastAsia="zh-CN"/>
        </w:rPr>
      </w:pPr>
      <w:r>
        <w:rPr>
          <w:b/>
          <w:color w:val="1F4D78"/>
        </w:rPr>
        <w:t>【工程落地创新】</w:t>
      </w:r>
      <w:r>
        <w:t>论文还重新组织了</w:t>
      </w:r>
      <w:r>
        <w:t xml:space="preserve"> Assembly101 </w:t>
      </w:r>
      <w:r>
        <w:t>和</w:t>
      </w:r>
      <w:r>
        <w:t xml:space="preserve"> Epic-tent</w:t>
      </w:r>
      <w:r>
        <w:t>，提出</w:t>
      </w:r>
      <w:r>
        <w:t xml:space="preserve"> Assembly101-O </w:t>
      </w:r>
      <w:r>
        <w:t>与</w:t>
      </w:r>
      <w:r>
        <w:t xml:space="preserve"> Epic-tent-O </w:t>
      </w:r>
      <w:r>
        <w:t>两个</w:t>
      </w:r>
      <w:r w:rsidRPr="0081282D">
        <w:rPr>
          <w:color w:val="EE0000"/>
        </w:rPr>
        <w:t>在线错误检测</w:t>
      </w:r>
      <w:r w:rsidRPr="0081282D">
        <w:rPr>
          <w:color w:val="EE0000"/>
        </w:rPr>
        <w:t xml:space="preserve"> benchmark</w:t>
      </w:r>
      <w:r>
        <w:t>。</w:t>
      </w:r>
      <w:r>
        <w:t xml:space="preserve">Assembly101-O </w:t>
      </w:r>
      <w:r>
        <w:t>将</w:t>
      </w:r>
      <w:r w:rsidRPr="0081282D">
        <w:rPr>
          <w:color w:val="EE0000"/>
        </w:rPr>
        <w:t>正确流程放入训练集、错误流程保留给验证和测试</w:t>
      </w:r>
      <w:r>
        <w:t>；</w:t>
      </w:r>
      <w:r>
        <w:t xml:space="preserve">Epic-tent-O </w:t>
      </w:r>
      <w:proofErr w:type="spellStart"/>
      <w:r>
        <w:t>因为所有视频都含错误，转而</w:t>
      </w:r>
      <w:r w:rsidRPr="0081282D">
        <w:rPr>
          <w:color w:val="EE0000"/>
        </w:rPr>
        <w:t>依据参与者自评置信度划分训练与测试</w:t>
      </w:r>
      <w:proofErr w:type="spellEnd"/>
      <w:r>
        <w:t>。</w:t>
      </w:r>
      <w:r>
        <w:rPr>
          <w:lang w:eastAsia="zh-CN"/>
        </w:rPr>
        <w:t>这部分贡献更像评测协议建设，而不只是模型堆叠。</w:t>
      </w:r>
    </w:p>
    <w:p w14:paraId="47175C6E" w14:textId="77777777" w:rsidR="002F7426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方法架构通俗拆解</w:t>
      </w:r>
    </w:p>
    <w:p w14:paraId="6641C65E" w14:textId="77777777" w:rsidR="002F7426" w:rsidRPr="0081282D" w:rsidRDefault="00000000">
      <w:pPr>
        <w:rPr>
          <w:color w:val="EE0000"/>
          <w:lang w:eastAsia="zh-CN"/>
        </w:rPr>
      </w:pPr>
      <w:r>
        <w:rPr>
          <w:lang w:eastAsia="zh-CN"/>
        </w:rPr>
        <w:t xml:space="preserve">PREGO </w:t>
      </w:r>
      <w:r>
        <w:rPr>
          <w:lang w:eastAsia="zh-CN"/>
        </w:rPr>
        <w:t>的输入是</w:t>
      </w:r>
      <w:r w:rsidRPr="0081282D">
        <w:rPr>
          <w:color w:val="EE0000"/>
          <w:lang w:eastAsia="zh-CN"/>
        </w:rPr>
        <w:t>一段第一视角程序视频</w:t>
      </w:r>
      <w:r>
        <w:rPr>
          <w:lang w:eastAsia="zh-CN"/>
        </w:rPr>
        <w:t>，输出是在当前时刻是否出现</w:t>
      </w:r>
      <w:r>
        <w:rPr>
          <w:lang w:eastAsia="zh-CN"/>
        </w:rPr>
        <w:t xml:space="preserve"> procedural mistake</w:t>
      </w:r>
      <w:r>
        <w:rPr>
          <w:lang w:eastAsia="zh-CN"/>
        </w:rPr>
        <w:t>。模型不直接问</w:t>
      </w:r>
      <w:r>
        <w:rPr>
          <w:lang w:eastAsia="zh-CN"/>
        </w:rPr>
        <w:t>“</w:t>
      </w:r>
      <w:r>
        <w:rPr>
          <w:lang w:eastAsia="zh-CN"/>
        </w:rPr>
        <w:t>这帧有没有错误</w:t>
      </w:r>
      <w:r>
        <w:rPr>
          <w:lang w:eastAsia="zh-CN"/>
        </w:rPr>
        <w:t>”</w:t>
      </w:r>
      <w:r>
        <w:rPr>
          <w:lang w:eastAsia="zh-CN"/>
        </w:rPr>
        <w:t>，而是拆成两个更稳定的问题：</w:t>
      </w:r>
      <w:r w:rsidRPr="0081282D">
        <w:rPr>
          <w:color w:val="EE0000"/>
          <w:lang w:eastAsia="zh-CN"/>
        </w:rPr>
        <w:t>当前动作是什么，以及按照正确流程，当前应该是什么动作。</w:t>
      </w:r>
    </w:p>
    <w:p w14:paraId="0463FF42" w14:textId="77777777" w:rsidR="002F7426" w:rsidRDefault="00000000">
      <w:pPr>
        <w:rPr>
          <w:lang w:eastAsia="zh-CN"/>
        </w:rPr>
      </w:pPr>
      <w:r>
        <w:rPr>
          <w:lang w:eastAsia="zh-CN"/>
        </w:rPr>
        <w:t>第一条链路是</w:t>
      </w:r>
      <w:r w:rsidRPr="0081282D">
        <w:rPr>
          <w:highlight w:val="yellow"/>
          <w:lang w:eastAsia="zh-CN"/>
        </w:rPr>
        <w:t>动作识别</w:t>
      </w:r>
      <w:r>
        <w:rPr>
          <w:lang w:eastAsia="zh-CN"/>
        </w:rPr>
        <w:t>。论文中的</w:t>
      </w:r>
      <w:r>
        <w:rPr>
          <w:lang w:eastAsia="zh-CN"/>
        </w:rPr>
        <w:t xml:space="preserve"> recognition module </w:t>
      </w:r>
      <w:r>
        <w:rPr>
          <w:lang w:eastAsia="zh-CN"/>
        </w:rPr>
        <w:t>接收截至当前时刻的视频帧，输出当前</w:t>
      </w:r>
      <w:r>
        <w:rPr>
          <w:lang w:eastAsia="zh-CN"/>
        </w:rPr>
        <w:t xml:space="preserve"> action label</w:t>
      </w:r>
      <w:r>
        <w:rPr>
          <w:lang w:eastAsia="zh-CN"/>
        </w:rPr>
        <w:t>。作者使用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MiniRoad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作为主要在线识别模型，并在实验中也考察了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OadTR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及其</w:t>
      </w:r>
      <w:r>
        <w:rPr>
          <w:lang w:eastAsia="zh-CN"/>
        </w:rPr>
        <w:t xml:space="preserve"> encoder-only </w:t>
      </w:r>
      <w:r>
        <w:rPr>
          <w:lang w:eastAsia="zh-CN"/>
        </w:rPr>
        <w:t>变体。为避免同一动作在</w:t>
      </w:r>
      <w:proofErr w:type="gramStart"/>
      <w:r>
        <w:rPr>
          <w:lang w:eastAsia="zh-CN"/>
        </w:rPr>
        <w:t>连续帧上重复</w:t>
      </w:r>
      <w:proofErr w:type="gramEnd"/>
      <w:r>
        <w:rPr>
          <w:lang w:eastAsia="zh-CN"/>
        </w:rPr>
        <w:t>刷屏，</w:t>
      </w:r>
      <w:r>
        <w:rPr>
          <w:lang w:eastAsia="zh-CN"/>
        </w:rPr>
        <w:t xml:space="preserve">PREGO </w:t>
      </w:r>
      <w:r>
        <w:rPr>
          <w:lang w:eastAsia="zh-CN"/>
        </w:rPr>
        <w:t>会把</w:t>
      </w:r>
      <w:r w:rsidRPr="009301BF">
        <w:rPr>
          <w:color w:val="EE0000"/>
          <w:lang w:eastAsia="zh-CN"/>
        </w:rPr>
        <w:t>连续相同预测压缩成唯一动作序列</w:t>
      </w:r>
      <w:r>
        <w:rPr>
          <w:lang w:eastAsia="zh-CN"/>
        </w:rPr>
        <w:t>，这一步对后续</w:t>
      </w:r>
      <w:r>
        <w:rPr>
          <w:lang w:eastAsia="zh-CN"/>
        </w:rPr>
        <w:t xml:space="preserve"> LLM prompt </w:t>
      </w:r>
      <w:r>
        <w:rPr>
          <w:lang w:eastAsia="zh-CN"/>
        </w:rPr>
        <w:t>很重要。</w:t>
      </w:r>
    </w:p>
    <w:p w14:paraId="0B444B2A" w14:textId="77777777" w:rsidR="002F7426" w:rsidRDefault="00000000">
      <w:pPr>
        <w:rPr>
          <w:lang w:eastAsia="zh-CN"/>
        </w:rPr>
      </w:pPr>
      <w:r>
        <w:rPr>
          <w:lang w:eastAsia="zh-CN"/>
        </w:rPr>
        <w:t>第二条链路是</w:t>
      </w:r>
      <w:r w:rsidRPr="009301BF">
        <w:rPr>
          <w:highlight w:val="yellow"/>
          <w:lang w:eastAsia="zh-CN"/>
        </w:rPr>
        <w:t>动作预期</w:t>
      </w:r>
      <w:r>
        <w:rPr>
          <w:lang w:eastAsia="zh-CN"/>
        </w:rPr>
        <w:t>。论文把过去动作序列映射成符号序列，再把若干正确流程</w:t>
      </w:r>
      <w:r>
        <w:rPr>
          <w:lang w:eastAsia="zh-CN"/>
        </w:rPr>
        <w:t xml:space="preserve"> transcript </w:t>
      </w:r>
      <w:r>
        <w:rPr>
          <w:lang w:eastAsia="zh-CN"/>
        </w:rPr>
        <w:t>放入</w:t>
      </w:r>
      <w:r>
        <w:rPr>
          <w:lang w:eastAsia="zh-CN"/>
        </w:rPr>
        <w:t xml:space="preserve"> prompt </w:t>
      </w:r>
      <w:r>
        <w:rPr>
          <w:lang w:eastAsia="zh-CN"/>
        </w:rPr>
        <w:t>作为上下文，让</w:t>
      </w:r>
      <w:r>
        <w:rPr>
          <w:lang w:eastAsia="zh-CN"/>
        </w:rPr>
        <w:t xml:space="preserve"> LLM </w:t>
      </w:r>
      <w:r>
        <w:rPr>
          <w:lang w:eastAsia="zh-CN"/>
        </w:rPr>
        <w:t>预测当前序列的</w:t>
      </w:r>
      <w:r>
        <w:rPr>
          <w:lang w:eastAsia="zh-CN"/>
        </w:rPr>
        <w:t xml:space="preserve"> next symbol</w:t>
      </w:r>
      <w:r>
        <w:rPr>
          <w:lang w:eastAsia="zh-CN"/>
        </w:rPr>
        <w:t>。这里的</w:t>
      </w:r>
      <w:r>
        <w:rPr>
          <w:lang w:eastAsia="zh-CN"/>
        </w:rPr>
        <w:t xml:space="preserve"> LLM </w:t>
      </w:r>
      <w:r>
        <w:rPr>
          <w:lang w:eastAsia="zh-CN"/>
        </w:rPr>
        <w:t>不看图像，只处理动作符号；因此它承担的是流程模式续写，而不是视觉理解。</w:t>
      </w:r>
    </w:p>
    <w:p w14:paraId="560448F9" w14:textId="77777777" w:rsidR="002F7426" w:rsidRDefault="00000000">
      <w:pPr>
        <w:rPr>
          <w:lang w:eastAsia="zh-CN"/>
        </w:rPr>
      </w:pPr>
      <w:r>
        <w:rPr>
          <w:lang w:eastAsia="zh-CN"/>
        </w:rPr>
        <w:lastRenderedPageBreak/>
        <w:t>最后的错误判定非常直接：如果</w:t>
      </w:r>
      <w:r w:rsidRPr="009301BF">
        <w:rPr>
          <w:color w:val="EE0000"/>
          <w:lang w:eastAsia="zh-CN"/>
        </w:rPr>
        <w:t>识别分支给出的当前动作与</w:t>
      </w:r>
      <w:r w:rsidRPr="009301BF">
        <w:rPr>
          <w:color w:val="EE0000"/>
          <w:lang w:eastAsia="zh-CN"/>
        </w:rPr>
        <w:t xml:space="preserve"> anticipation </w:t>
      </w:r>
      <w:r w:rsidRPr="009301BF">
        <w:rPr>
          <w:color w:val="EE0000"/>
          <w:lang w:eastAsia="zh-CN"/>
        </w:rPr>
        <w:t>分支预测的动作一致，则认为流程仍然正确；如果二者不一致，则判定为</w:t>
      </w:r>
      <w:r w:rsidRPr="009301BF">
        <w:rPr>
          <w:color w:val="EE0000"/>
          <w:lang w:eastAsia="zh-CN"/>
        </w:rPr>
        <w:t xml:space="preserve"> MISTAKE</w:t>
      </w:r>
      <w:r>
        <w:rPr>
          <w:lang w:eastAsia="zh-CN"/>
        </w:rPr>
        <w:t>。这个判定规则简单，但它把</w:t>
      </w:r>
      <w:r>
        <w:rPr>
          <w:lang w:eastAsia="zh-CN"/>
        </w:rPr>
        <w:t>“</w:t>
      </w:r>
      <w:r>
        <w:rPr>
          <w:lang w:eastAsia="zh-CN"/>
        </w:rPr>
        <w:t>开放集错误</w:t>
      </w:r>
      <w:r>
        <w:rPr>
          <w:lang w:eastAsia="zh-CN"/>
        </w:rPr>
        <w:t>”</w:t>
      </w:r>
      <w:r>
        <w:rPr>
          <w:lang w:eastAsia="zh-CN"/>
        </w:rPr>
        <w:t>转化为</w:t>
      </w:r>
      <w:r>
        <w:rPr>
          <w:lang w:eastAsia="zh-CN"/>
        </w:rPr>
        <w:t>“</w:t>
      </w:r>
      <w:r>
        <w:rPr>
          <w:lang w:eastAsia="zh-CN"/>
        </w:rPr>
        <w:t>偏离正确流程预期</w:t>
      </w:r>
      <w:r>
        <w:rPr>
          <w:lang w:eastAsia="zh-CN"/>
        </w:rPr>
        <w:t>”</w:t>
      </w:r>
      <w:r>
        <w:rPr>
          <w:lang w:eastAsia="zh-CN"/>
        </w:rPr>
        <w:t>，避免了为每种错误定义分类头。</w:t>
      </w:r>
    </w:p>
    <w:p w14:paraId="7D705391" w14:textId="77777777" w:rsidR="002F7426" w:rsidRDefault="00000000">
      <w:pPr>
        <w:rPr>
          <w:lang w:eastAsia="zh-CN"/>
        </w:rPr>
      </w:pPr>
      <w:proofErr w:type="spellStart"/>
      <w:r>
        <w:t>需要注意，论文中的</w:t>
      </w:r>
      <w:proofErr w:type="spellEnd"/>
      <w:r>
        <w:t xml:space="preserve"> Online </w:t>
      </w:r>
      <w:proofErr w:type="spellStart"/>
      <w:r>
        <w:t>不等于严格</w:t>
      </w:r>
      <w:proofErr w:type="spellEnd"/>
      <w:r>
        <w:t xml:space="preserve"> </w:t>
      </w:r>
      <w:proofErr w:type="spellStart"/>
      <w:r>
        <w:t>real-time</w:t>
      </w:r>
      <w:r>
        <w:t>。作者在脚注中区分了</w:t>
      </w:r>
      <w:proofErr w:type="spellEnd"/>
      <w:r>
        <w:t xml:space="preserve"> online </w:t>
      </w:r>
      <w:r>
        <w:t>与</w:t>
      </w:r>
      <w:r>
        <w:t xml:space="preserve"> real-time</w:t>
      </w:r>
      <w:r>
        <w:t>：</w:t>
      </w:r>
      <w:r w:rsidRPr="009301BF">
        <w:rPr>
          <w:color w:val="EE0000"/>
        </w:rPr>
        <w:t xml:space="preserve">online </w:t>
      </w:r>
      <w:r w:rsidRPr="009301BF">
        <w:rPr>
          <w:color w:val="EE0000"/>
        </w:rPr>
        <w:t>强调因果处理，</w:t>
      </w:r>
      <w:r w:rsidRPr="009301BF">
        <w:rPr>
          <w:color w:val="EE0000"/>
        </w:rPr>
        <w:t xml:space="preserve">real-time </w:t>
      </w:r>
      <w:proofErr w:type="spellStart"/>
      <w:r w:rsidRPr="009301BF">
        <w:rPr>
          <w:color w:val="EE0000"/>
        </w:rPr>
        <w:t>才要求即时响应</w:t>
      </w:r>
      <w:proofErr w:type="spellEnd"/>
      <w:r w:rsidRPr="009301BF">
        <w:rPr>
          <w:color w:val="EE0000"/>
        </w:rPr>
        <w:t>。</w:t>
      </w:r>
      <w:r>
        <w:rPr>
          <w:lang w:eastAsia="zh-CN"/>
        </w:rPr>
        <w:t>后续实验也显示</w:t>
      </w:r>
      <w:r>
        <w:rPr>
          <w:lang w:eastAsia="zh-CN"/>
        </w:rPr>
        <w:t xml:space="preserve"> PREGO </w:t>
      </w:r>
      <w:r>
        <w:rPr>
          <w:lang w:eastAsia="zh-CN"/>
        </w:rPr>
        <w:t>在</w:t>
      </w:r>
      <w:r>
        <w:rPr>
          <w:lang w:eastAsia="zh-CN"/>
        </w:rPr>
        <w:t xml:space="preserve"> NVIDIA Quadro P6000 </w:t>
      </w:r>
      <w:r>
        <w:rPr>
          <w:lang w:eastAsia="zh-CN"/>
        </w:rPr>
        <w:t>上为</w:t>
      </w:r>
      <w:r>
        <w:rPr>
          <w:lang w:eastAsia="zh-CN"/>
        </w:rPr>
        <w:t xml:space="preserve"> 0.02 fps</w:t>
      </w:r>
      <w:r>
        <w:rPr>
          <w:lang w:eastAsia="zh-CN"/>
        </w:rPr>
        <w:t>，原文只说满足其无严格实时约束的需求。</w:t>
      </w:r>
    </w:p>
    <w:p w14:paraId="5942DD15" w14:textId="77777777" w:rsidR="002F7426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实验配置与效果</w:t>
      </w:r>
    </w:p>
    <w:p w14:paraId="75284EC2" w14:textId="77777777" w:rsidR="002F7426" w:rsidRDefault="00000000">
      <w:pPr>
        <w:rPr>
          <w:lang w:eastAsia="zh-CN"/>
        </w:rPr>
      </w:pPr>
      <w:r>
        <w:rPr>
          <w:lang w:eastAsia="zh-CN"/>
        </w:rPr>
        <w:t>论文评测使用两个改造数据集。</w:t>
      </w:r>
      <w:r>
        <w:rPr>
          <w:lang w:eastAsia="zh-CN"/>
        </w:rPr>
        <w:t xml:space="preserve">Assembly101 </w:t>
      </w:r>
      <w:r>
        <w:rPr>
          <w:lang w:eastAsia="zh-CN"/>
        </w:rPr>
        <w:t>原始数据包含多人装配</w:t>
      </w:r>
      <w:r>
        <w:rPr>
          <w:lang w:eastAsia="zh-CN"/>
        </w:rPr>
        <w:t>/</w:t>
      </w:r>
      <w:r>
        <w:rPr>
          <w:lang w:eastAsia="zh-CN"/>
        </w:rPr>
        <w:t>拆解</w:t>
      </w:r>
      <w:r>
        <w:rPr>
          <w:lang w:eastAsia="zh-CN"/>
        </w:rPr>
        <w:t xml:space="preserve"> 101 </w:t>
      </w:r>
      <w:r>
        <w:rPr>
          <w:lang w:eastAsia="zh-CN"/>
        </w:rPr>
        <w:t>类玩具车辆的流程视频，论文只使用单个</w:t>
      </w:r>
      <w:r>
        <w:rPr>
          <w:lang w:eastAsia="zh-CN"/>
        </w:rPr>
        <w:t xml:space="preserve"> egocentric view</w:t>
      </w:r>
      <w:r>
        <w:rPr>
          <w:lang w:eastAsia="zh-CN"/>
        </w:rPr>
        <w:t>，并在</w:t>
      </w:r>
      <w:r>
        <w:rPr>
          <w:lang w:eastAsia="zh-CN"/>
        </w:rPr>
        <w:t xml:space="preserve"> Assembly101-O </w:t>
      </w:r>
      <w:r>
        <w:rPr>
          <w:lang w:eastAsia="zh-CN"/>
        </w:rPr>
        <w:t>中让模型只从正确流程学习；原文</w:t>
      </w:r>
      <w:r>
        <w:rPr>
          <w:lang w:eastAsia="zh-CN"/>
        </w:rPr>
        <w:t xml:space="preserve"> limitation </w:t>
      </w:r>
      <w:r>
        <w:rPr>
          <w:lang w:eastAsia="zh-CN"/>
        </w:rPr>
        <w:t>中说明</w:t>
      </w:r>
      <w:r>
        <w:rPr>
          <w:lang w:eastAsia="zh-CN"/>
        </w:rPr>
        <w:t xml:space="preserve"> Assembly101-O </w:t>
      </w:r>
      <w:r>
        <w:rPr>
          <w:lang w:eastAsia="zh-CN"/>
        </w:rPr>
        <w:t>的学习集</w:t>
      </w:r>
      <w:r w:rsidRPr="009301BF">
        <w:rPr>
          <w:highlight w:val="yellow"/>
          <w:lang w:eastAsia="zh-CN"/>
        </w:rPr>
        <w:t>继承了</w:t>
      </w:r>
      <w:r w:rsidRPr="009301BF">
        <w:rPr>
          <w:highlight w:val="yellow"/>
          <w:lang w:eastAsia="zh-CN"/>
        </w:rPr>
        <w:t xml:space="preserve"> 190 </w:t>
      </w:r>
      <w:proofErr w:type="gramStart"/>
      <w:r w:rsidRPr="009301BF">
        <w:rPr>
          <w:highlight w:val="yellow"/>
          <w:lang w:eastAsia="zh-CN"/>
        </w:rPr>
        <w:t>个</w:t>
      </w:r>
      <w:proofErr w:type="gramEnd"/>
      <w:r w:rsidRPr="009301BF">
        <w:rPr>
          <w:highlight w:val="yellow"/>
          <w:lang w:eastAsia="zh-CN"/>
        </w:rPr>
        <w:t>无错误流程</w:t>
      </w:r>
      <w:r>
        <w:rPr>
          <w:lang w:eastAsia="zh-CN"/>
        </w:rPr>
        <w:t>。</w:t>
      </w:r>
      <w:r>
        <w:rPr>
          <w:lang w:eastAsia="zh-CN"/>
        </w:rPr>
        <w:t xml:space="preserve">Epic-tent </w:t>
      </w:r>
      <w:r>
        <w:rPr>
          <w:lang w:eastAsia="zh-CN"/>
        </w:rPr>
        <w:t>包含</w:t>
      </w:r>
      <w:r>
        <w:rPr>
          <w:lang w:eastAsia="zh-CN"/>
        </w:rPr>
        <w:t xml:space="preserve"> 24 </w:t>
      </w:r>
      <w:r>
        <w:rPr>
          <w:lang w:eastAsia="zh-CN"/>
        </w:rPr>
        <w:t>名参与者搭建帐篷的第一视角视频，共</w:t>
      </w:r>
      <w:r>
        <w:rPr>
          <w:lang w:eastAsia="zh-CN"/>
        </w:rPr>
        <w:t xml:space="preserve"> 5.4 </w:t>
      </w:r>
      <w:r>
        <w:rPr>
          <w:lang w:eastAsia="zh-CN"/>
        </w:rPr>
        <w:t>小时、</w:t>
      </w:r>
      <w:r>
        <w:rPr>
          <w:lang w:eastAsia="zh-CN"/>
        </w:rPr>
        <w:t xml:space="preserve">29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视频；论文只把</w:t>
      </w:r>
      <w:r>
        <w:rPr>
          <w:lang w:eastAsia="zh-CN"/>
        </w:rPr>
        <w:t xml:space="preserve"> order</w:t>
      </w:r>
      <w:r>
        <w:rPr>
          <w:lang w:eastAsia="zh-CN"/>
        </w:rPr>
        <w:t>、</w:t>
      </w:r>
      <w:r>
        <w:rPr>
          <w:lang w:eastAsia="zh-CN"/>
        </w:rPr>
        <w:t>omit</w:t>
      </w:r>
      <w:r>
        <w:rPr>
          <w:lang w:eastAsia="zh-CN"/>
        </w:rPr>
        <w:t>、</w:t>
      </w:r>
      <w:r>
        <w:rPr>
          <w:lang w:eastAsia="zh-CN"/>
        </w:rPr>
        <w:t>correction</w:t>
      </w:r>
      <w:r>
        <w:rPr>
          <w:lang w:eastAsia="zh-CN"/>
        </w:rPr>
        <w:t>、</w:t>
      </w:r>
      <w:r>
        <w:rPr>
          <w:lang w:eastAsia="zh-CN"/>
        </w:rPr>
        <w:t xml:space="preserve">repeat </w:t>
      </w:r>
      <w:r>
        <w:rPr>
          <w:lang w:eastAsia="zh-CN"/>
        </w:rPr>
        <w:t>视为程序性错误，并构造</w:t>
      </w:r>
      <w:r>
        <w:rPr>
          <w:lang w:eastAsia="zh-CN"/>
        </w:rPr>
        <w:t xml:space="preserve"> 14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训练视频与</w:t>
      </w:r>
      <w:r>
        <w:rPr>
          <w:lang w:eastAsia="zh-CN"/>
        </w:rPr>
        <w:t xml:space="preserve"> 15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测试视频的</w:t>
      </w:r>
      <w:r>
        <w:rPr>
          <w:lang w:eastAsia="zh-CN"/>
        </w:rPr>
        <w:t xml:space="preserve"> Epic-tent-O split</w:t>
      </w:r>
      <w:r>
        <w:rPr>
          <w:lang w:eastAsia="zh-CN"/>
        </w:rPr>
        <w:t>。</w:t>
      </w:r>
    </w:p>
    <w:p w14:paraId="26626A67" w14:textId="77777777" w:rsidR="002F7426" w:rsidRDefault="00000000">
      <w:proofErr w:type="spellStart"/>
      <w:r>
        <w:t>评价指标是</w:t>
      </w:r>
      <w:proofErr w:type="spellEnd"/>
      <w:r>
        <w:t xml:space="preserve"> Precision</w:t>
      </w:r>
      <w:r>
        <w:t>、</w:t>
      </w:r>
      <w:r>
        <w:t>Recall</w:t>
      </w:r>
      <w:r>
        <w:t>、</w:t>
      </w:r>
      <w:r>
        <w:t>F1</w:t>
      </w:r>
      <w:r>
        <w:t>。</w:t>
      </w:r>
      <w:r>
        <w:t xml:space="preserve">Precision </w:t>
      </w:r>
      <w:r>
        <w:t>反映报警是否准确，</w:t>
      </w:r>
      <w:r>
        <w:t xml:space="preserve">Recall </w:t>
      </w:r>
      <w:r>
        <w:t>反映漏检程度，</w:t>
      </w:r>
      <w:r>
        <w:t xml:space="preserve">F1 </w:t>
      </w:r>
      <w:r>
        <w:t>在误报和漏报之间折中。主结果如下，所有数值均来自原文</w:t>
      </w:r>
      <w:r>
        <w:t xml:space="preserve"> Table 2</w:t>
      </w:r>
      <w:r>
        <w:t>。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2940"/>
        <w:gridCol w:w="2940"/>
      </w:tblGrid>
      <w:tr w:rsidR="002F7426" w14:paraId="6A95C0A5" w14:textId="77777777"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CA0F" w14:textId="77777777" w:rsidR="002F7426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9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76B9" w14:textId="77777777" w:rsidR="002F7426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Assembly101-O</w:t>
            </w:r>
            <w:r>
              <w:br/>
            </w:r>
            <w:r>
              <w:rPr>
                <w:b/>
                <w:sz w:val="18"/>
              </w:rPr>
              <w:t>Precision / Recall / F1</w:t>
            </w:r>
          </w:p>
        </w:tc>
        <w:tc>
          <w:tcPr>
            <w:tcW w:w="29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3F72" w14:textId="77777777" w:rsidR="002F7426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Epic-tent-O</w:t>
            </w:r>
            <w:r>
              <w:br/>
            </w:r>
            <w:r>
              <w:rPr>
                <w:b/>
                <w:sz w:val="18"/>
              </w:rPr>
              <w:t>Precision / Recall / F1</w:t>
            </w:r>
          </w:p>
        </w:tc>
      </w:tr>
      <w:tr w:rsidR="002F7426" w14:paraId="5737690D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57AE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One-step memory / Oracle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6A9B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16.3 / 30.7 / 21.3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7F38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6.6 / 26.6 / 10.6</w:t>
            </w:r>
          </w:p>
        </w:tc>
      </w:tr>
      <w:tr w:rsidR="002F7426" w14:paraId="79FCE4CF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EC2C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BERT / Oracle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FC4B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78.2 / 20.0 / 31.8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BECE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75.0 / 5.6 / 10.4</w:t>
            </w:r>
          </w:p>
        </w:tc>
      </w:tr>
      <w:tr w:rsidR="002F7426" w14:paraId="68991584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E2B1" w14:textId="77777777" w:rsidR="002F7426" w:rsidRDefault="00000000">
            <w:pPr>
              <w:spacing w:after="0"/>
            </w:pPr>
            <w:r>
              <w:rPr>
                <w:sz w:val="17"/>
              </w:rPr>
              <w:t>PREGO Oracle + GPT-3.5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8621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29.2 / 75.8 / 42.1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7423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9.9 / 73.3 / 17.4</w:t>
            </w:r>
          </w:p>
        </w:tc>
      </w:tr>
      <w:tr w:rsidR="002F7426" w14:paraId="0D04FC64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48A3" w14:textId="77777777" w:rsidR="002F7426" w:rsidRDefault="00000000">
            <w:pPr>
              <w:spacing w:after="0"/>
            </w:pPr>
            <w:r>
              <w:rPr>
                <w:sz w:val="17"/>
              </w:rPr>
              <w:t>PREGO Oracle + LLaMA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7BB8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30.7 / 94.0 / 46.3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07E6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10.7 / 86.7 / 19.1</w:t>
            </w:r>
          </w:p>
        </w:tc>
      </w:tr>
      <w:tr w:rsidR="002F7426" w14:paraId="01F8BB33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494B" w14:textId="77777777" w:rsidR="002F7426" w:rsidRDefault="00000000">
            <w:pPr>
              <w:spacing w:after="0"/>
            </w:pPr>
            <w:r>
              <w:rPr>
                <w:sz w:val="17"/>
              </w:rPr>
              <w:t>OadTR for mistake detection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883A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24.3 / 18.1 / 20.7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0BF0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6.7 / 21.7 / 10.2</w:t>
            </w:r>
          </w:p>
        </w:tc>
      </w:tr>
      <w:tr w:rsidR="002F7426" w14:paraId="55518D21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522B" w14:textId="77777777" w:rsidR="002F7426" w:rsidRDefault="00000000">
            <w:pPr>
              <w:spacing w:after="0"/>
            </w:pPr>
            <w:r>
              <w:rPr>
                <w:sz w:val="17"/>
              </w:rPr>
              <w:t>PREGO OadTR + LLaMA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0FC5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22.1 / 94.2 / 35.8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C25E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9.5 / 93.3 / 17.2</w:t>
            </w:r>
          </w:p>
        </w:tc>
      </w:tr>
      <w:tr w:rsidR="002F7426" w14:paraId="243B3162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03EE" w14:textId="77777777" w:rsidR="002F7426" w:rsidRDefault="00000000">
            <w:pPr>
              <w:spacing w:after="0"/>
            </w:pPr>
            <w:r>
              <w:rPr>
                <w:sz w:val="17"/>
              </w:rPr>
              <w:t>PREGO MiniRoad + GPT-3.5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8C3C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16.2 / 87.5 / 27.3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E4A3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4.3 / 66.6 / 8.0</w:t>
            </w:r>
          </w:p>
        </w:tc>
      </w:tr>
      <w:tr w:rsidR="002F7426" w14:paraId="6C72BB16" w14:textId="77777777"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5339" w14:textId="77777777" w:rsidR="002F7426" w:rsidRDefault="00000000">
            <w:pPr>
              <w:spacing w:after="0"/>
            </w:pPr>
            <w:r>
              <w:rPr>
                <w:sz w:val="17"/>
              </w:rPr>
              <w:t>PREGO MiniRoad + LLaMA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6449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27.8 / 84.1 / 41.8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0F4D" w14:textId="77777777" w:rsidR="002F7426" w:rsidRDefault="00000000">
            <w:pPr>
              <w:spacing w:after="0"/>
              <w:jc w:val="center"/>
            </w:pPr>
            <w:r>
              <w:rPr>
                <w:sz w:val="17"/>
              </w:rPr>
              <w:t>8.6 / 20.0 / 12.0</w:t>
            </w:r>
          </w:p>
        </w:tc>
      </w:tr>
    </w:tbl>
    <w:p w14:paraId="08802B17" w14:textId="77777777" w:rsidR="002F7426" w:rsidRDefault="00000000">
      <w:r>
        <w:t>结果显示，</w:t>
      </w:r>
      <w:r>
        <w:t xml:space="preserve">Oracle recognition + LLaMA </w:t>
      </w:r>
      <w:r>
        <w:t>是两个数据集上的上界配置，</w:t>
      </w:r>
      <w:r>
        <w:t xml:space="preserve">Assembly101-O </w:t>
      </w:r>
      <w:r>
        <w:t>的</w:t>
      </w:r>
      <w:r>
        <w:t xml:space="preserve"> F1 </w:t>
      </w:r>
      <w:r>
        <w:t>为</w:t>
      </w:r>
      <w:r>
        <w:t xml:space="preserve"> 46.3</w:t>
      </w:r>
      <w:r>
        <w:t>，</w:t>
      </w:r>
      <w:r>
        <w:t xml:space="preserve">Epic-tent-O </w:t>
      </w:r>
      <w:r>
        <w:t>的</w:t>
      </w:r>
      <w:r>
        <w:t xml:space="preserve"> F1 </w:t>
      </w:r>
      <w:r>
        <w:t>为</w:t>
      </w:r>
      <w:r>
        <w:t xml:space="preserve"> 19.1</w:t>
      </w:r>
      <w:r>
        <w:t>。实用配置中，</w:t>
      </w:r>
      <w:r>
        <w:t xml:space="preserve">PREGO MiniRoad + LLaMA </w:t>
      </w:r>
      <w:r>
        <w:t>在</w:t>
      </w:r>
      <w:r>
        <w:t xml:space="preserve"> Assembly101-O </w:t>
      </w:r>
      <w:r>
        <w:t>上达到</w:t>
      </w:r>
      <w:r>
        <w:t xml:space="preserve"> F1 41.8</w:t>
      </w:r>
      <w:r>
        <w:t>，明显高于</w:t>
      </w:r>
      <w:r>
        <w:t xml:space="preserve"> OadTR for mistake detection </w:t>
      </w:r>
      <w:r>
        <w:t>的</w:t>
      </w:r>
      <w:r>
        <w:t xml:space="preserve"> 20.7</w:t>
      </w:r>
      <w:r>
        <w:t>；论文称</w:t>
      </w:r>
      <w:r>
        <w:t xml:space="preserve"> PREGO OadTR + LLaMA </w:t>
      </w:r>
      <w:r>
        <w:t>相比</w:t>
      </w:r>
      <w:r>
        <w:t xml:space="preserve"> OadTR for MD </w:t>
      </w:r>
      <w:r>
        <w:t>的</w:t>
      </w:r>
      <w:r>
        <w:t xml:space="preserve"> F1 </w:t>
      </w:r>
      <w:r>
        <w:t>提升为</w:t>
      </w:r>
      <w:r>
        <w:t xml:space="preserve"> 102%</w:t>
      </w:r>
      <w:r>
        <w:t>。</w:t>
      </w:r>
    </w:p>
    <w:p w14:paraId="3801BAA4" w14:textId="77777777" w:rsidR="002F7426" w:rsidRDefault="00000000">
      <w:pPr>
        <w:rPr>
          <w:lang w:eastAsia="zh-CN"/>
        </w:rPr>
      </w:pPr>
      <w:r>
        <w:lastRenderedPageBreak/>
        <w:t>但</w:t>
      </w:r>
      <w:r>
        <w:t xml:space="preserve"> Epic-tent-O </w:t>
      </w:r>
      <w:r>
        <w:t>上的表现更谨慎：</w:t>
      </w:r>
      <w:r>
        <w:t xml:space="preserve">PREGO OadTR + LLaMA </w:t>
      </w:r>
      <w:r>
        <w:t>的</w:t>
      </w:r>
      <w:r>
        <w:t xml:space="preserve"> F1 </w:t>
      </w:r>
      <w:r>
        <w:t>为</w:t>
      </w:r>
      <w:r>
        <w:t xml:space="preserve"> 17.2</w:t>
      </w:r>
      <w:r>
        <w:t>，接近</w:t>
      </w:r>
      <w:r>
        <w:t xml:space="preserve"> oracle LLaMA </w:t>
      </w:r>
      <w:r>
        <w:t>的</w:t>
      </w:r>
      <w:r>
        <w:t xml:space="preserve"> 19.1</w:t>
      </w:r>
      <w:r>
        <w:t>；</w:t>
      </w:r>
      <w:r>
        <w:t xml:space="preserve">MiniRoad + LLaMA </w:t>
      </w:r>
      <w:r>
        <w:t>只有</w:t>
      </w:r>
      <w:r>
        <w:t xml:space="preserve"> 12.0</w:t>
      </w:r>
      <w:r>
        <w:t>。</w:t>
      </w:r>
      <w:r>
        <w:rPr>
          <w:lang w:eastAsia="zh-CN"/>
        </w:rPr>
        <w:t>这说明</w:t>
      </w:r>
      <w:r>
        <w:rPr>
          <w:lang w:eastAsia="zh-CN"/>
        </w:rPr>
        <w:t xml:space="preserve"> PREGO </w:t>
      </w:r>
      <w:r>
        <w:rPr>
          <w:lang w:eastAsia="zh-CN"/>
        </w:rPr>
        <w:t>的总体效果强依赖</w:t>
      </w:r>
      <w:r>
        <w:rPr>
          <w:lang w:eastAsia="zh-CN"/>
        </w:rPr>
        <w:t xml:space="preserve"> recognition branch </w:t>
      </w:r>
      <w:r>
        <w:rPr>
          <w:lang w:eastAsia="zh-CN"/>
        </w:rPr>
        <w:t>的动作识别质量，也受数据集流程复杂度、动作标签稳定性和错误类型分布影响。</w:t>
      </w:r>
    </w:p>
    <w:p w14:paraId="356202A4" w14:textId="77777777" w:rsidR="002F7426" w:rsidRDefault="00000000">
      <w:pPr>
        <w:rPr>
          <w:lang w:eastAsia="zh-CN"/>
        </w:rPr>
      </w:pPr>
      <w:r>
        <w:rPr>
          <w:lang w:eastAsia="zh-CN"/>
        </w:rPr>
        <w:t xml:space="preserve">Prompt </w:t>
      </w:r>
      <w:r>
        <w:rPr>
          <w:lang w:eastAsia="zh-CN"/>
        </w:rPr>
        <w:t>消融也给出两个有用信号。第一，</w:t>
      </w:r>
      <w:r w:rsidRPr="002478C8">
        <w:rPr>
          <w:color w:val="EE0000"/>
          <w:lang w:eastAsia="zh-CN"/>
        </w:rPr>
        <w:t>符号表示并不依赖自然语言语义</w:t>
      </w:r>
      <w:r>
        <w:rPr>
          <w:lang w:eastAsia="zh-CN"/>
        </w:rPr>
        <w:t>：随机符号</w:t>
      </w:r>
      <w:r>
        <w:rPr>
          <w:lang w:eastAsia="zh-CN"/>
        </w:rPr>
        <w:t xml:space="preserve"> F1 41.8</w:t>
      </w:r>
      <w:r>
        <w:rPr>
          <w:lang w:eastAsia="zh-CN"/>
        </w:rPr>
        <w:t>，语义标签</w:t>
      </w:r>
      <w:r>
        <w:rPr>
          <w:lang w:eastAsia="zh-CN"/>
        </w:rPr>
        <w:t xml:space="preserve"> F1 41.4</w:t>
      </w:r>
      <w:r>
        <w:rPr>
          <w:lang w:eastAsia="zh-CN"/>
        </w:rPr>
        <w:t>，数字索引</w:t>
      </w:r>
      <w:r>
        <w:rPr>
          <w:lang w:eastAsia="zh-CN"/>
        </w:rPr>
        <w:t xml:space="preserve"> F1 39.9</w:t>
      </w:r>
      <w:r>
        <w:rPr>
          <w:lang w:eastAsia="zh-CN"/>
        </w:rPr>
        <w:t>。第二</w:t>
      </w:r>
      <w:r w:rsidRPr="002478C8">
        <w:rPr>
          <w:color w:val="EE0000"/>
          <w:lang w:eastAsia="zh-CN"/>
        </w:rPr>
        <w:t>，</w:t>
      </w:r>
      <w:r w:rsidRPr="002478C8">
        <w:rPr>
          <w:color w:val="EE0000"/>
          <w:lang w:eastAsia="zh-CN"/>
        </w:rPr>
        <w:t xml:space="preserve">prompt </w:t>
      </w:r>
      <w:r w:rsidRPr="002478C8">
        <w:rPr>
          <w:color w:val="EE0000"/>
          <w:lang w:eastAsia="zh-CN"/>
        </w:rPr>
        <w:t>上下文写法影响不大但有差异</w:t>
      </w:r>
      <w:r>
        <w:rPr>
          <w:lang w:eastAsia="zh-CN"/>
        </w:rPr>
        <w:t>：</w:t>
      </w:r>
      <w:r>
        <w:rPr>
          <w:lang w:eastAsia="zh-CN"/>
        </w:rPr>
        <w:t xml:space="preserve">Referenced-Context </w:t>
      </w:r>
      <w:r>
        <w:rPr>
          <w:lang w:eastAsia="zh-CN"/>
        </w:rPr>
        <w:t>为</w:t>
      </w:r>
      <w:r>
        <w:rPr>
          <w:lang w:eastAsia="zh-CN"/>
        </w:rPr>
        <w:t xml:space="preserve"> F1 41.8</w:t>
      </w:r>
      <w:r>
        <w:rPr>
          <w:lang w:eastAsia="zh-CN"/>
        </w:rPr>
        <w:t>，</w:t>
      </w:r>
      <w:r>
        <w:rPr>
          <w:lang w:eastAsia="zh-CN"/>
        </w:rPr>
        <w:t xml:space="preserve">Unreferenced-Context </w:t>
      </w:r>
      <w:r>
        <w:rPr>
          <w:lang w:eastAsia="zh-CN"/>
        </w:rPr>
        <w:t>为</w:t>
      </w:r>
      <w:r>
        <w:rPr>
          <w:lang w:eastAsia="zh-CN"/>
        </w:rPr>
        <w:t xml:space="preserve"> 41.4</w:t>
      </w:r>
      <w:r>
        <w:rPr>
          <w:lang w:eastAsia="zh-CN"/>
        </w:rPr>
        <w:t>，</w:t>
      </w:r>
      <w:r>
        <w:rPr>
          <w:lang w:eastAsia="zh-CN"/>
        </w:rPr>
        <w:t xml:space="preserve">Elaborate </w:t>
      </w:r>
      <w:r>
        <w:rPr>
          <w:lang w:eastAsia="zh-CN"/>
        </w:rPr>
        <w:t>为</w:t>
      </w:r>
      <w:r>
        <w:rPr>
          <w:lang w:eastAsia="zh-CN"/>
        </w:rPr>
        <w:t xml:space="preserve"> 40.5</w:t>
      </w:r>
      <w:r>
        <w:rPr>
          <w:lang w:eastAsia="zh-CN"/>
        </w:rPr>
        <w:t>。作者据此采用</w:t>
      </w:r>
      <w:r>
        <w:rPr>
          <w:lang w:eastAsia="zh-CN"/>
        </w:rPr>
        <w:t xml:space="preserve"> referenced-context </w:t>
      </w:r>
      <w:r>
        <w:rPr>
          <w:lang w:eastAsia="zh-CN"/>
        </w:rPr>
        <w:t>作为</w:t>
      </w:r>
      <w:r>
        <w:rPr>
          <w:lang w:eastAsia="zh-CN"/>
        </w:rPr>
        <w:t xml:space="preserve"> PREGO </w:t>
      </w:r>
      <w:r>
        <w:rPr>
          <w:lang w:eastAsia="zh-CN"/>
        </w:rPr>
        <w:t>默认提示形式。</w:t>
      </w:r>
    </w:p>
    <w:p w14:paraId="0C0C17FC" w14:textId="77777777" w:rsidR="002F7426" w:rsidRDefault="00000000">
      <w:proofErr w:type="spellStart"/>
      <w:r>
        <w:t>实现细节方面，</w:t>
      </w:r>
      <w:r>
        <w:t>PREGO</w:t>
      </w:r>
      <w:proofErr w:type="spellEnd"/>
      <w:r>
        <w:t xml:space="preserve"> </w:t>
      </w:r>
      <w:proofErr w:type="spellStart"/>
      <w:r>
        <w:t>使用两块</w:t>
      </w:r>
      <w:proofErr w:type="spellEnd"/>
      <w:r>
        <w:t xml:space="preserve"> P6000 GPU </w:t>
      </w:r>
      <w:r>
        <w:t>训练，</w:t>
      </w:r>
      <w:r>
        <w:t>Adam optimizer</w:t>
      </w:r>
      <w:r>
        <w:t>，</w:t>
      </w:r>
      <w:r>
        <w:t>batch size 128</w:t>
      </w:r>
      <w:r>
        <w:t>，</w:t>
      </w:r>
      <w:r>
        <w:t>learning rate 1e-5</w:t>
      </w:r>
      <w:r>
        <w:t>，</w:t>
      </w:r>
      <w:r>
        <w:t>weight decay 1e-4</w:t>
      </w:r>
      <w:r>
        <w:t>。</w:t>
      </w:r>
      <w:r>
        <w:t xml:space="preserve">Assembly101-O </w:t>
      </w:r>
      <w:r>
        <w:t>使用原数据集预提取</w:t>
      </w:r>
      <w:r>
        <w:t xml:space="preserve"> TSN frame-level features</w:t>
      </w:r>
      <w:r>
        <w:t>，</w:t>
      </w:r>
      <w:r>
        <w:t xml:space="preserve">Epic-tent-O </w:t>
      </w:r>
      <w:r>
        <w:t>用同样方法提取特征。训练约</w:t>
      </w:r>
      <w:r>
        <w:t xml:space="preserve"> 4 </w:t>
      </w:r>
      <w:r>
        <w:t>小时；推理速度为</w:t>
      </w:r>
      <w:r>
        <w:t xml:space="preserve"> 0.02 fps</w:t>
      </w:r>
      <w:r>
        <w:t>，原文明确说这是在没有严格实时约束下满足需求。</w:t>
      </w:r>
    </w:p>
    <w:p w14:paraId="4700E02F" w14:textId="77777777" w:rsidR="002F7426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研究局限与短板</w:t>
      </w:r>
    </w:p>
    <w:p w14:paraId="07A5496A" w14:textId="77777777" w:rsidR="002F7426" w:rsidRDefault="00000000">
      <w:pPr>
        <w:rPr>
          <w:lang w:eastAsia="zh-CN"/>
        </w:rPr>
      </w:pPr>
      <w:r>
        <w:rPr>
          <w:lang w:eastAsia="zh-CN"/>
        </w:rPr>
        <w:t>第一，</w:t>
      </w:r>
      <w:r w:rsidRPr="002478C8">
        <w:rPr>
          <w:highlight w:val="yellow"/>
          <w:lang w:eastAsia="zh-CN"/>
        </w:rPr>
        <w:t>数据规模是硬限制</w:t>
      </w:r>
      <w:r>
        <w:rPr>
          <w:lang w:eastAsia="zh-CN"/>
        </w:rPr>
        <w:t>。论文自己指出，当前带错误标注的程序性数据集规模通常只有数百级流程。</w:t>
      </w:r>
      <w:r>
        <w:rPr>
          <w:lang w:eastAsia="zh-CN"/>
        </w:rPr>
        <w:t xml:space="preserve">Assembly101-O </w:t>
      </w:r>
      <w:r>
        <w:rPr>
          <w:lang w:eastAsia="zh-CN"/>
        </w:rPr>
        <w:t>的训练部分只有</w:t>
      </w:r>
      <w:r>
        <w:rPr>
          <w:lang w:eastAsia="zh-CN"/>
        </w:rPr>
        <w:t xml:space="preserve"> 190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无错误流程；</w:t>
      </w:r>
      <w:r>
        <w:rPr>
          <w:lang w:eastAsia="zh-CN"/>
        </w:rPr>
        <w:t xml:space="preserve">Epic-tent </w:t>
      </w:r>
      <w:r>
        <w:rPr>
          <w:lang w:eastAsia="zh-CN"/>
        </w:rPr>
        <w:t>和</w:t>
      </w:r>
      <w:r>
        <w:rPr>
          <w:lang w:eastAsia="zh-CN"/>
        </w:rPr>
        <w:t xml:space="preserve"> Epic-tent-O </w:t>
      </w:r>
      <w:r>
        <w:rPr>
          <w:lang w:eastAsia="zh-CN"/>
        </w:rPr>
        <w:t>只有</w:t>
      </w:r>
      <w:r>
        <w:rPr>
          <w:lang w:eastAsia="zh-CN"/>
        </w:rPr>
        <w:t xml:space="preserve"> 29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视频，并且都是同一个搭帐篷任务。这样的规模不足以证明模型能泛化到大量任务、长尾操作习惯和多分支流程。</w:t>
      </w:r>
    </w:p>
    <w:p w14:paraId="6AFE0EEB" w14:textId="77777777" w:rsidR="002F7426" w:rsidRPr="002478C8" w:rsidRDefault="00000000">
      <w:pPr>
        <w:rPr>
          <w:color w:val="EE0000"/>
          <w:lang w:eastAsia="zh-CN"/>
        </w:rPr>
      </w:pPr>
      <w:r>
        <w:rPr>
          <w:lang w:eastAsia="zh-CN"/>
        </w:rPr>
        <w:t>第二，</w:t>
      </w:r>
      <w:r>
        <w:rPr>
          <w:lang w:eastAsia="zh-CN"/>
        </w:rPr>
        <w:t xml:space="preserve">PREGO </w:t>
      </w:r>
      <w:r>
        <w:rPr>
          <w:lang w:eastAsia="zh-CN"/>
        </w:rPr>
        <w:t>的错误检测上限</w:t>
      </w:r>
      <w:r w:rsidRPr="002478C8">
        <w:rPr>
          <w:highlight w:val="yellow"/>
          <w:lang w:eastAsia="zh-CN"/>
        </w:rPr>
        <w:t>被动作识别分支卡住</w:t>
      </w:r>
      <w:r>
        <w:rPr>
          <w:lang w:eastAsia="zh-CN"/>
        </w:rPr>
        <w:t>。</w:t>
      </w:r>
      <w:r>
        <w:rPr>
          <w:lang w:eastAsia="zh-CN"/>
        </w:rPr>
        <w:t xml:space="preserve">Oracle </w:t>
      </w:r>
      <w:r>
        <w:rPr>
          <w:lang w:eastAsia="zh-CN"/>
        </w:rPr>
        <w:t>设置把</w:t>
      </w:r>
      <w:r>
        <w:rPr>
          <w:lang w:eastAsia="zh-CN"/>
        </w:rPr>
        <w:t xml:space="preserve"> recognition branch </w:t>
      </w:r>
      <w:r>
        <w:rPr>
          <w:lang w:eastAsia="zh-CN"/>
        </w:rPr>
        <w:t>替换成真实标签后，</w:t>
      </w:r>
      <w:r>
        <w:rPr>
          <w:lang w:eastAsia="zh-CN"/>
        </w:rPr>
        <w:t xml:space="preserve">Assembly101-O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LLaMA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F1 </w:t>
      </w:r>
      <w:r>
        <w:rPr>
          <w:lang w:eastAsia="zh-CN"/>
        </w:rPr>
        <w:t>达到</w:t>
      </w:r>
      <w:r>
        <w:rPr>
          <w:lang w:eastAsia="zh-CN"/>
        </w:rPr>
        <w:t xml:space="preserve"> 46.3</w:t>
      </w:r>
      <w:r>
        <w:rPr>
          <w:lang w:eastAsia="zh-CN"/>
        </w:rPr>
        <w:t>，而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MiniRoad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LLaMA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41.8</w:t>
      </w:r>
      <w:r>
        <w:rPr>
          <w:lang w:eastAsia="zh-CN"/>
        </w:rPr>
        <w:t>；</w:t>
      </w:r>
      <w:r>
        <w:rPr>
          <w:lang w:eastAsia="zh-CN"/>
        </w:rPr>
        <w:t xml:space="preserve">Epic-tent-O </w:t>
      </w:r>
      <w:r>
        <w:rPr>
          <w:lang w:eastAsia="zh-CN"/>
        </w:rPr>
        <w:t>上</w:t>
      </w:r>
      <w:r>
        <w:rPr>
          <w:lang w:eastAsia="zh-CN"/>
        </w:rPr>
        <w:t xml:space="preserve"> oracle </w:t>
      </w:r>
      <w:proofErr w:type="spellStart"/>
      <w:r>
        <w:rPr>
          <w:lang w:eastAsia="zh-CN"/>
        </w:rPr>
        <w:t>LLaMA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19.1</w:t>
      </w:r>
      <w:r>
        <w:rPr>
          <w:lang w:eastAsia="zh-CN"/>
        </w:rPr>
        <w:t>，</w:t>
      </w:r>
      <w:proofErr w:type="spellStart"/>
      <w:r>
        <w:rPr>
          <w:lang w:eastAsia="zh-CN"/>
        </w:rPr>
        <w:t>OadTR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LLaMA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17.2</w:t>
      </w:r>
      <w:r>
        <w:rPr>
          <w:lang w:eastAsia="zh-CN"/>
        </w:rPr>
        <w:t>，</w:t>
      </w:r>
      <w:proofErr w:type="spellStart"/>
      <w:r>
        <w:rPr>
          <w:lang w:eastAsia="zh-CN"/>
        </w:rPr>
        <w:t>MiniRoad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LLaMA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12.0</w:t>
      </w:r>
      <w:r>
        <w:rPr>
          <w:lang w:eastAsia="zh-CN"/>
        </w:rPr>
        <w:t>。这说明</w:t>
      </w:r>
      <w:r w:rsidRPr="002478C8">
        <w:rPr>
          <w:color w:val="EE0000"/>
          <w:lang w:eastAsia="zh-CN"/>
        </w:rPr>
        <w:t xml:space="preserve"> LLM </w:t>
      </w:r>
      <w:r w:rsidRPr="002478C8">
        <w:rPr>
          <w:color w:val="EE0000"/>
          <w:lang w:eastAsia="zh-CN"/>
        </w:rPr>
        <w:t>续写流程并不能弥补前端动作识别长期不稳的问题。</w:t>
      </w:r>
    </w:p>
    <w:p w14:paraId="2F8F3C0B" w14:textId="77777777" w:rsidR="002F7426" w:rsidRDefault="00000000">
      <w:pPr>
        <w:rPr>
          <w:lang w:eastAsia="zh-CN"/>
        </w:rPr>
      </w:pPr>
      <w:r>
        <w:rPr>
          <w:lang w:eastAsia="zh-CN"/>
        </w:rPr>
        <w:t>第三，</w:t>
      </w:r>
      <w:r w:rsidRPr="002478C8">
        <w:rPr>
          <w:highlight w:val="yellow"/>
          <w:lang w:eastAsia="zh-CN"/>
        </w:rPr>
        <w:t xml:space="preserve">Online </w:t>
      </w:r>
      <w:r w:rsidRPr="002478C8">
        <w:rPr>
          <w:highlight w:val="yellow"/>
          <w:lang w:eastAsia="zh-CN"/>
        </w:rPr>
        <w:t>不代表可直接用于实时报警</w:t>
      </w:r>
      <w:r>
        <w:rPr>
          <w:lang w:eastAsia="zh-CN"/>
        </w:rPr>
        <w:t>。论文报告的</w:t>
      </w:r>
      <w:r>
        <w:rPr>
          <w:lang w:eastAsia="zh-CN"/>
        </w:rPr>
        <w:t xml:space="preserve"> 0.02 fps </w:t>
      </w:r>
      <w:r>
        <w:rPr>
          <w:lang w:eastAsia="zh-CN"/>
        </w:rPr>
        <w:t>很难支撑</w:t>
      </w:r>
      <w:proofErr w:type="gramStart"/>
      <w:r>
        <w:rPr>
          <w:lang w:eastAsia="zh-CN"/>
        </w:rPr>
        <w:t>严格低</w:t>
      </w:r>
      <w:proofErr w:type="gramEnd"/>
      <w:r>
        <w:rPr>
          <w:lang w:eastAsia="zh-CN"/>
        </w:rPr>
        <w:t>延迟交互；它更适合作为因果评测框架或离线模拟在线监控的研究原型。若要接入视频插件或</w:t>
      </w:r>
      <w:r>
        <w:rPr>
          <w:lang w:eastAsia="zh-CN"/>
        </w:rPr>
        <w:t xml:space="preserve"> AR </w:t>
      </w:r>
      <w:r>
        <w:rPr>
          <w:lang w:eastAsia="zh-CN"/>
        </w:rPr>
        <w:t>提示系统，还需要重新验证端到端延迟、批处理策略、</w:t>
      </w:r>
      <w:r>
        <w:rPr>
          <w:lang w:eastAsia="zh-CN"/>
        </w:rPr>
        <w:t xml:space="preserve">LLM </w:t>
      </w:r>
      <w:r>
        <w:rPr>
          <w:lang w:eastAsia="zh-CN"/>
        </w:rPr>
        <w:t>调用成本和本地化部署方案。</w:t>
      </w:r>
    </w:p>
    <w:p w14:paraId="24FF306A" w14:textId="77777777" w:rsidR="002F7426" w:rsidRDefault="00000000">
      <w:pPr>
        <w:rPr>
          <w:lang w:eastAsia="zh-CN"/>
        </w:rPr>
      </w:pPr>
      <w:r>
        <w:rPr>
          <w:lang w:eastAsia="zh-CN"/>
        </w:rPr>
        <w:t>第四，</w:t>
      </w:r>
      <w:r>
        <w:rPr>
          <w:lang w:eastAsia="zh-CN"/>
        </w:rPr>
        <w:t xml:space="preserve">Epic-tent-O </w:t>
      </w:r>
      <w:r>
        <w:rPr>
          <w:lang w:eastAsia="zh-CN"/>
        </w:rPr>
        <w:t>的</w:t>
      </w:r>
      <w:r w:rsidRPr="002478C8">
        <w:rPr>
          <w:highlight w:val="yellow"/>
          <w:lang w:eastAsia="zh-CN"/>
        </w:rPr>
        <w:t>划分方式带有替代指标色彩</w:t>
      </w:r>
      <w:r>
        <w:rPr>
          <w:lang w:eastAsia="zh-CN"/>
        </w:rPr>
        <w:t>。由于每个</w:t>
      </w:r>
      <w:r>
        <w:rPr>
          <w:lang w:eastAsia="zh-CN"/>
        </w:rPr>
        <w:t xml:space="preserve"> Epic-tent </w:t>
      </w:r>
      <w:r>
        <w:rPr>
          <w:lang w:eastAsia="zh-CN"/>
        </w:rPr>
        <w:t>视频都含错误，作者无法像</w:t>
      </w:r>
      <w:r>
        <w:rPr>
          <w:lang w:eastAsia="zh-CN"/>
        </w:rPr>
        <w:t xml:space="preserve"> Assembly101-O </w:t>
      </w:r>
      <w:r>
        <w:rPr>
          <w:lang w:eastAsia="zh-CN"/>
        </w:rPr>
        <w:t>那样直接用</w:t>
      </w:r>
      <w:r>
        <w:rPr>
          <w:lang w:eastAsia="zh-CN"/>
        </w:rPr>
        <w:t>“</w:t>
      </w:r>
      <w:r>
        <w:rPr>
          <w:lang w:eastAsia="zh-CN"/>
        </w:rPr>
        <w:t>正确流程训练、错误流程测试</w:t>
      </w:r>
      <w:r>
        <w:rPr>
          <w:lang w:eastAsia="zh-CN"/>
        </w:rPr>
        <w:t>”</w:t>
      </w:r>
      <w:r>
        <w:rPr>
          <w:lang w:eastAsia="zh-CN"/>
        </w:rPr>
        <w:t>划分，只能根据参与者自评置信度来构造训练</w:t>
      </w:r>
      <w:r>
        <w:rPr>
          <w:lang w:eastAsia="zh-CN"/>
        </w:rPr>
        <w:t>/</w:t>
      </w:r>
      <w:r>
        <w:rPr>
          <w:lang w:eastAsia="zh-CN"/>
        </w:rPr>
        <w:t>测试；补充材料还说明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没有置信度标注的视频被放入测试集。这是合理的工程折中，但不是一个完全干净的</w:t>
      </w:r>
      <w:r>
        <w:rPr>
          <w:lang w:eastAsia="zh-CN"/>
        </w:rPr>
        <w:t xml:space="preserve"> OCC </w:t>
      </w:r>
      <w:r>
        <w:rPr>
          <w:lang w:eastAsia="zh-CN"/>
        </w:rPr>
        <w:t>数据集。</w:t>
      </w:r>
    </w:p>
    <w:p w14:paraId="6CF111BF" w14:textId="77777777" w:rsidR="002F7426" w:rsidRDefault="00000000">
      <w:pPr>
        <w:rPr>
          <w:lang w:eastAsia="zh-CN"/>
        </w:rPr>
      </w:pPr>
      <w:r>
        <w:rPr>
          <w:lang w:eastAsia="zh-CN"/>
        </w:rPr>
        <w:lastRenderedPageBreak/>
        <w:t>第五，</w:t>
      </w:r>
      <w:r>
        <w:rPr>
          <w:lang w:eastAsia="zh-CN"/>
        </w:rPr>
        <w:t xml:space="preserve">PREGO </w:t>
      </w:r>
      <w:r>
        <w:rPr>
          <w:lang w:eastAsia="zh-CN"/>
        </w:rPr>
        <w:t>检测的是</w:t>
      </w:r>
      <w:r>
        <w:rPr>
          <w:lang w:eastAsia="zh-CN"/>
        </w:rPr>
        <w:t>“</w:t>
      </w:r>
      <w:r w:rsidRPr="002478C8">
        <w:rPr>
          <w:highlight w:val="yellow"/>
          <w:lang w:eastAsia="zh-CN"/>
        </w:rPr>
        <w:t>动作序列偏离</w:t>
      </w:r>
      <w:r w:rsidRPr="002478C8">
        <w:rPr>
          <w:highlight w:val="yellow"/>
          <w:lang w:eastAsia="zh-CN"/>
        </w:rPr>
        <w:t>”</w:t>
      </w:r>
      <w:r w:rsidRPr="002478C8">
        <w:rPr>
          <w:highlight w:val="yellow"/>
          <w:lang w:eastAsia="zh-CN"/>
        </w:rPr>
        <w:t>，不是所有执行质量问题</w:t>
      </w:r>
      <w:r>
        <w:rPr>
          <w:lang w:eastAsia="zh-CN"/>
        </w:rPr>
        <w:t>。若操作者动作标签看起来正确但力度、角度、时长、工具使用细节错误，当前的</w:t>
      </w:r>
      <w:proofErr w:type="gramStart"/>
      <w:r>
        <w:rPr>
          <w:lang w:eastAsia="zh-CN"/>
        </w:rPr>
        <w:t>标签级</w:t>
      </w:r>
      <w:proofErr w:type="gramEnd"/>
      <w:r>
        <w:rPr>
          <w:lang w:eastAsia="zh-CN"/>
        </w:rPr>
        <w:t xml:space="preserve"> mismatch </w:t>
      </w:r>
      <w:r>
        <w:rPr>
          <w:lang w:eastAsia="zh-CN"/>
        </w:rPr>
        <w:t>机制可能无能为力。论文没有证明它能处理细粒度质量缺陷、错误恢复、多路径合法流程或多人协作场景。</w:t>
      </w:r>
    </w:p>
    <w:p w14:paraId="7742B1E9" w14:textId="77777777" w:rsidR="002F7426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落地启发（重点）</w:t>
      </w:r>
    </w:p>
    <w:p w14:paraId="54B03CA4" w14:textId="77777777" w:rsidR="002F7426" w:rsidRDefault="00000000">
      <w:pPr>
        <w:rPr>
          <w:lang w:eastAsia="zh-CN"/>
        </w:rPr>
      </w:pPr>
      <w:r>
        <w:rPr>
          <w:lang w:eastAsia="zh-CN"/>
        </w:rPr>
        <w:t>对你当前关注的视频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提取、时序事件抽取、长视频检索和</w:t>
      </w:r>
      <w:r>
        <w:rPr>
          <w:lang w:eastAsia="zh-CN"/>
        </w:rPr>
        <w:t xml:space="preserve"> Agent workflow </w:t>
      </w:r>
      <w:r>
        <w:rPr>
          <w:lang w:eastAsia="zh-CN"/>
        </w:rPr>
        <w:t>原型，</w:t>
      </w:r>
      <w:r>
        <w:rPr>
          <w:lang w:eastAsia="zh-CN"/>
        </w:rPr>
        <w:t xml:space="preserve">PREGO </w:t>
      </w:r>
      <w:r>
        <w:rPr>
          <w:lang w:eastAsia="zh-CN"/>
        </w:rPr>
        <w:t>最大的启发不是某个具体模型，而是</w:t>
      </w:r>
      <w:r>
        <w:rPr>
          <w:lang w:eastAsia="zh-CN"/>
        </w:rPr>
        <w:t>“</w:t>
      </w:r>
      <w:r w:rsidRPr="002478C8">
        <w:rPr>
          <w:color w:val="EE0000"/>
          <w:lang w:eastAsia="zh-CN"/>
        </w:rPr>
        <w:t>把视频压缩成可推理的符号事件流</w:t>
      </w:r>
      <w:r>
        <w:rPr>
          <w:lang w:eastAsia="zh-CN"/>
        </w:rPr>
        <w:t>”</w:t>
      </w:r>
      <w:r>
        <w:rPr>
          <w:lang w:eastAsia="zh-CN"/>
        </w:rPr>
        <w:t>。这条路线能降低长视频处理的上下文成本，也更容易接入规则、</w:t>
      </w:r>
      <w:r>
        <w:rPr>
          <w:lang w:eastAsia="zh-CN"/>
        </w:rPr>
        <w:t>LLM</w:t>
      </w:r>
      <w:r>
        <w:rPr>
          <w:lang w:eastAsia="zh-CN"/>
        </w:rPr>
        <w:t>、检索和告警模块。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F7426" w14:paraId="1E7551B5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494E" w14:textId="77777777" w:rsidR="002F7426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落地层级</w:t>
            </w:r>
            <w:proofErr w:type="spellEnd"/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F420" w14:textId="77777777" w:rsidR="002F742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对现有研发方向的具体启发</w:t>
            </w:r>
          </w:p>
        </w:tc>
      </w:tr>
      <w:tr w:rsidR="002F7426" w14:paraId="1BBC193B" w14:textId="77777777"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5DAE" w14:textId="77777777" w:rsidR="002F742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可直接复用的模块或流程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9647" w14:textId="77777777" w:rsidR="002F7426" w:rsidRDefault="00000000">
            <w:pPr>
              <w:spacing w:after="0"/>
            </w:pPr>
            <w:proofErr w:type="spellStart"/>
            <w:proofErr w:type="gramStart"/>
            <w:r>
              <w:rPr>
                <w:sz w:val="19"/>
              </w:rPr>
              <w:t>视频帧提取侧可复用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frame</w:t>
            </w:r>
            <w:proofErr w:type="spellEnd"/>
            <w:r>
              <w:rPr>
                <w:sz w:val="19"/>
              </w:rPr>
              <w:t xml:space="preserve"> features -&gt; online action recognition -&gt; </w:t>
            </w:r>
            <w:r>
              <w:rPr>
                <w:sz w:val="19"/>
              </w:rPr>
              <w:t>去重动作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transcript”</w:t>
            </w:r>
            <w:r>
              <w:rPr>
                <w:sz w:val="19"/>
              </w:rPr>
              <w:t>的链路</w:t>
            </w:r>
            <w:proofErr w:type="gramEnd"/>
            <w:r>
              <w:rPr>
                <w:sz w:val="19"/>
              </w:rPr>
              <w:t>；</w:t>
            </w:r>
            <w:proofErr w:type="gramStart"/>
            <w:r>
              <w:rPr>
                <w:sz w:val="19"/>
              </w:rPr>
              <w:t>时序事件抽取侧可复用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当前事件</w:t>
            </w:r>
            <w:r>
              <w:rPr>
                <w:sz w:val="19"/>
              </w:rPr>
              <w:t xml:space="preserve"> vs </w:t>
            </w:r>
            <w:proofErr w:type="gramStart"/>
            <w:r>
              <w:rPr>
                <w:sz w:val="19"/>
              </w:rPr>
              <w:t>预期事件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的</w:t>
            </w:r>
            <w:proofErr w:type="gramEnd"/>
            <w:r>
              <w:rPr>
                <w:sz w:val="19"/>
              </w:rPr>
              <w:t xml:space="preserve"> mismatch </w:t>
            </w:r>
            <w:r>
              <w:rPr>
                <w:sz w:val="19"/>
              </w:rPr>
              <w:t>触发逻辑；</w:t>
            </w:r>
            <w:r>
              <w:rPr>
                <w:sz w:val="19"/>
              </w:rPr>
              <w:t xml:space="preserve">Agent </w:t>
            </w:r>
            <w:r>
              <w:rPr>
                <w:sz w:val="19"/>
              </w:rPr>
              <w:t>原型中可把</w:t>
            </w:r>
            <w:r>
              <w:rPr>
                <w:sz w:val="19"/>
              </w:rPr>
              <w:t xml:space="preserve"> recognition branch </w:t>
            </w:r>
            <w:r>
              <w:rPr>
                <w:sz w:val="19"/>
              </w:rPr>
              <w:t>作为</w:t>
            </w:r>
            <w:r>
              <w:rPr>
                <w:sz w:val="19"/>
              </w:rPr>
              <w:t xml:space="preserve"> observation tool</w:t>
            </w:r>
            <w:r>
              <w:rPr>
                <w:sz w:val="19"/>
              </w:rPr>
              <w:t>，把</w:t>
            </w:r>
            <w:r>
              <w:rPr>
                <w:sz w:val="19"/>
              </w:rPr>
              <w:t xml:space="preserve"> anticipation branch </w:t>
            </w:r>
            <w:r>
              <w:rPr>
                <w:sz w:val="19"/>
              </w:rPr>
              <w:t>作为</w:t>
            </w:r>
            <w:r>
              <w:rPr>
                <w:sz w:val="19"/>
              </w:rPr>
              <w:t xml:space="preserve"> planner/checker</w:t>
            </w:r>
            <w:r>
              <w:rPr>
                <w:sz w:val="19"/>
              </w:rPr>
              <w:t>，再由</w:t>
            </w:r>
            <w:r>
              <w:rPr>
                <w:sz w:val="19"/>
              </w:rPr>
              <w:t xml:space="preserve"> Agent </w:t>
            </w: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mismatch </w:t>
            </w:r>
            <w:r>
              <w:rPr>
                <w:sz w:val="19"/>
              </w:rPr>
              <w:t>决定是否追问、打标或回放关键片段。</w:t>
            </w:r>
          </w:p>
        </w:tc>
      </w:tr>
      <w:tr w:rsidR="002F7426" w14:paraId="52B575DB" w14:textId="77777777"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B471" w14:textId="77777777" w:rsidR="002F742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需要二次验证后才能采用的思路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1BE1" w14:textId="77777777" w:rsidR="002F7426" w:rsidRDefault="00000000">
            <w:pPr>
              <w:spacing w:after="0"/>
            </w:pPr>
            <w:r>
              <w:rPr>
                <w:sz w:val="19"/>
                <w:lang w:eastAsia="zh-CN"/>
              </w:rPr>
              <w:t>长视频检索可以尝试</w:t>
            </w:r>
            <w:r w:rsidRPr="002478C8">
              <w:rPr>
                <w:sz w:val="19"/>
                <w:highlight w:val="yellow"/>
                <w:lang w:eastAsia="zh-CN"/>
              </w:rPr>
              <w:t>把动作标签序列作为索引</w:t>
            </w:r>
            <w:r>
              <w:rPr>
                <w:sz w:val="19"/>
                <w:lang w:eastAsia="zh-CN"/>
              </w:rPr>
              <w:t>，让检索</w:t>
            </w:r>
            <w:proofErr w:type="gramStart"/>
            <w:r>
              <w:rPr>
                <w:sz w:val="19"/>
                <w:lang w:eastAsia="zh-CN"/>
              </w:rPr>
              <w:t>不只按</w:t>
            </w:r>
            <w:proofErr w:type="gramEnd"/>
            <w:r>
              <w:rPr>
                <w:sz w:val="19"/>
                <w:lang w:eastAsia="zh-CN"/>
              </w:rPr>
              <w:t>视觉相似度，还能按流程阶段、缺失步骤和异常转移查询；但论文没有做检索任务，需要自建</w:t>
            </w:r>
            <w:r>
              <w:rPr>
                <w:sz w:val="19"/>
                <w:lang w:eastAsia="zh-CN"/>
              </w:rPr>
              <w:t xml:space="preserve"> query</w:t>
            </w:r>
            <w:r>
              <w:rPr>
                <w:sz w:val="19"/>
                <w:lang w:eastAsia="zh-CN"/>
              </w:rPr>
              <w:t>、召回率和定位精度评测。</w:t>
            </w:r>
            <w:proofErr w:type="spellStart"/>
            <w:r>
              <w:rPr>
                <w:sz w:val="19"/>
              </w:rPr>
              <w:t>随机符号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prompt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referenced-context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prompt</w:t>
            </w:r>
            <w:r>
              <w:rPr>
                <w:sz w:val="19"/>
              </w:rPr>
              <w:t>、基于正确样本的</w:t>
            </w:r>
            <w:proofErr w:type="spellEnd"/>
            <w:r>
              <w:rPr>
                <w:sz w:val="19"/>
              </w:rPr>
              <w:t xml:space="preserve"> OCC </w:t>
            </w:r>
            <w:r>
              <w:rPr>
                <w:sz w:val="19"/>
              </w:rPr>
              <w:t>切分也值得复用，但要在你的具体视频插件数据上验证。</w:t>
            </w:r>
          </w:p>
        </w:tc>
      </w:tr>
      <w:tr w:rsidR="002F7426" w14:paraId="481721F8" w14:textId="77777777"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3AC9" w14:textId="77777777" w:rsidR="002F742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当前不适合落地或风险较高的部分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FDE5" w14:textId="77777777" w:rsidR="002F742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不建议把</w:t>
            </w:r>
            <w:r>
              <w:rPr>
                <w:sz w:val="19"/>
                <w:lang w:eastAsia="zh-CN"/>
              </w:rPr>
              <w:t xml:space="preserve"> PREGO </w:t>
            </w:r>
            <w:r>
              <w:rPr>
                <w:sz w:val="19"/>
                <w:lang w:eastAsia="zh-CN"/>
              </w:rPr>
              <w:t>原样放进严格实时、安全关键的生产报警链路；</w:t>
            </w:r>
            <w:r>
              <w:rPr>
                <w:sz w:val="19"/>
                <w:lang w:eastAsia="zh-CN"/>
              </w:rPr>
              <w:t>0.02 fps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LLM </w:t>
            </w:r>
            <w:r>
              <w:rPr>
                <w:sz w:val="19"/>
                <w:lang w:eastAsia="zh-CN"/>
              </w:rPr>
              <w:t>调用成本、动作识别误差传导和小数据泛化都还没有被解决。也不适合用它完全替代人工标注或端到端视觉模型，因为它依赖稳定动作标签，且对动作内部质量问题覆盖不足。</w:t>
            </w:r>
          </w:p>
        </w:tc>
      </w:tr>
    </w:tbl>
    <w:p w14:paraId="3A7EF099" w14:textId="77777777" w:rsidR="002F7426" w:rsidRPr="002478C8" w:rsidRDefault="00000000">
      <w:pPr>
        <w:rPr>
          <w:color w:val="EE0000"/>
        </w:rPr>
      </w:pPr>
      <w:proofErr w:type="spellStart"/>
      <w:r>
        <w:t>如果要做一个最小原型，建议从</w:t>
      </w:r>
      <w:proofErr w:type="spellEnd"/>
      <w:r>
        <w:t xml:space="preserve"> Assembly101-O </w:t>
      </w:r>
      <w:proofErr w:type="gramStart"/>
      <w:r>
        <w:t>的思路抽象出自己的</w:t>
      </w:r>
      <w:r>
        <w:t>“</w:t>
      </w:r>
      <w:proofErr w:type="spellStart"/>
      <w:r>
        <w:t>正确流程库</w:t>
      </w:r>
      <w:proofErr w:type="spellEnd"/>
      <w:r>
        <w:t>”</w:t>
      </w:r>
      <w:r>
        <w:t>：</w:t>
      </w:r>
      <w:proofErr w:type="spellStart"/>
      <w:proofErr w:type="gramEnd"/>
      <w:r w:rsidRPr="002478C8">
        <w:rPr>
          <w:color w:val="EE0000"/>
        </w:rPr>
        <w:t>先定义有限动作标签，跑帧级</w:t>
      </w:r>
      <w:proofErr w:type="spellEnd"/>
      <w:r w:rsidRPr="002478C8">
        <w:rPr>
          <w:color w:val="EE0000"/>
        </w:rPr>
        <w:t>/</w:t>
      </w:r>
      <w:proofErr w:type="spellStart"/>
      <w:r w:rsidRPr="002478C8">
        <w:rPr>
          <w:color w:val="EE0000"/>
        </w:rPr>
        <w:t>片段级识别，压缩成</w:t>
      </w:r>
      <w:proofErr w:type="spellEnd"/>
      <w:r w:rsidRPr="002478C8">
        <w:rPr>
          <w:color w:val="EE0000"/>
        </w:rPr>
        <w:t xml:space="preserve"> </w:t>
      </w:r>
      <w:proofErr w:type="spellStart"/>
      <w:r w:rsidRPr="002478C8">
        <w:rPr>
          <w:color w:val="EE0000"/>
        </w:rPr>
        <w:t>transcript</w:t>
      </w:r>
      <w:r w:rsidRPr="002478C8">
        <w:rPr>
          <w:color w:val="EE0000"/>
        </w:rPr>
        <w:t>，再用一个本地</w:t>
      </w:r>
      <w:proofErr w:type="spellEnd"/>
      <w:r w:rsidRPr="002478C8">
        <w:rPr>
          <w:color w:val="EE0000"/>
        </w:rPr>
        <w:t xml:space="preserve"> LLM </w:t>
      </w:r>
      <w:r w:rsidRPr="002478C8">
        <w:rPr>
          <w:color w:val="EE0000"/>
        </w:rPr>
        <w:t>或规则化</w:t>
      </w:r>
      <w:r w:rsidRPr="002478C8">
        <w:rPr>
          <w:color w:val="EE0000"/>
        </w:rPr>
        <w:t xml:space="preserve"> n-gram baseline </w:t>
      </w:r>
      <w:r w:rsidRPr="002478C8">
        <w:rPr>
          <w:color w:val="EE0000"/>
        </w:rPr>
        <w:t>预测下一步</w:t>
      </w:r>
      <w:r>
        <w:t>。这样可以快速判断你的业务视频</w:t>
      </w:r>
      <w:r w:rsidRPr="002478C8">
        <w:rPr>
          <w:color w:val="EE0000"/>
        </w:rPr>
        <w:t>是否真的存在稳定的动作依赖关系，再决定是否引入更重的</w:t>
      </w:r>
      <w:r w:rsidRPr="002478C8">
        <w:rPr>
          <w:color w:val="EE0000"/>
        </w:rPr>
        <w:t xml:space="preserve"> LLM symbolic reasoning</w:t>
      </w:r>
      <w:r w:rsidRPr="002478C8">
        <w:rPr>
          <w:color w:val="EE0000"/>
        </w:rPr>
        <w:t>。</w:t>
      </w:r>
    </w:p>
    <w:p w14:paraId="32E0FEB1" w14:textId="77777777" w:rsidR="002F7426" w:rsidRDefault="00000000">
      <w:pPr>
        <w:rPr>
          <w:lang w:eastAsia="zh-CN"/>
        </w:rPr>
      </w:pPr>
      <w:r>
        <w:t>更长远看，</w:t>
      </w:r>
      <w:r>
        <w:t xml:space="preserve">PREGO </w:t>
      </w:r>
      <w:r>
        <w:t>适合作为</w:t>
      </w:r>
      <w:r>
        <w:t xml:space="preserve"> Agent workflow </w:t>
      </w:r>
      <w:r>
        <w:t>的中间层：</w:t>
      </w:r>
      <w:r w:rsidRPr="002478C8">
        <w:rPr>
          <w:color w:val="EE0000"/>
        </w:rPr>
        <w:t>它不直接替</w:t>
      </w:r>
      <w:r w:rsidRPr="002478C8">
        <w:rPr>
          <w:color w:val="EE0000"/>
        </w:rPr>
        <w:t xml:space="preserve"> Agent </w:t>
      </w:r>
      <w:proofErr w:type="spellStart"/>
      <w:r w:rsidRPr="002478C8">
        <w:rPr>
          <w:color w:val="EE0000"/>
        </w:rPr>
        <w:t>做最终判断，而是把长视频变成可解释的事件序列、异常候选和上下文片段</w:t>
      </w:r>
      <w:r>
        <w:t>。</w:t>
      </w:r>
      <w:r>
        <w:rPr>
          <w:lang w:eastAsia="zh-CN"/>
        </w:rPr>
        <w:t>Agent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可以基于这些结构去生成检查清单、检索相似错误、汇总时间线，</w:t>
      </w:r>
      <w:proofErr w:type="gramStart"/>
      <w:r>
        <w:rPr>
          <w:lang w:eastAsia="zh-CN"/>
        </w:rPr>
        <w:t>或者向用户提出</w:t>
      </w:r>
      <w:r>
        <w:rPr>
          <w:lang w:eastAsia="zh-CN"/>
        </w:rPr>
        <w:t>“</w:t>
      </w:r>
      <w:r>
        <w:rPr>
          <w:lang w:eastAsia="zh-CN"/>
        </w:rPr>
        <w:t>是否需要回看该步骤</w:t>
      </w:r>
      <w:r>
        <w:rPr>
          <w:lang w:eastAsia="zh-CN"/>
        </w:rPr>
        <w:t>”</w:t>
      </w:r>
      <w:r>
        <w:rPr>
          <w:lang w:eastAsia="zh-CN"/>
        </w:rPr>
        <w:t>的交互式问题</w:t>
      </w:r>
      <w:proofErr w:type="gramEnd"/>
      <w:r>
        <w:rPr>
          <w:lang w:eastAsia="zh-CN"/>
        </w:rPr>
        <w:t>。</w:t>
      </w:r>
    </w:p>
    <w:sectPr w:rsidR="002F742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AB739" w14:textId="77777777" w:rsidR="00247977" w:rsidRDefault="00247977">
      <w:pPr>
        <w:spacing w:after="0" w:line="240" w:lineRule="auto"/>
      </w:pPr>
      <w:r>
        <w:separator/>
      </w:r>
    </w:p>
  </w:endnote>
  <w:endnote w:type="continuationSeparator" w:id="0">
    <w:p w14:paraId="50A56186" w14:textId="77777777" w:rsidR="00247977" w:rsidRDefault="00247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B9AB" w14:textId="77777777" w:rsidR="002F7426" w:rsidRDefault="00000000">
    <w:pPr>
      <w:pStyle w:val="a7"/>
      <w:jc w:val="right"/>
    </w:pPr>
    <w:r>
      <w:rPr>
        <w:color w:val="5A5A5A"/>
        <w:sz w:val="18"/>
      </w:rPr>
      <w:t xml:space="preserve">Page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 w:rsidR="0062476B">
      <w:rPr>
        <w:color w:val="5A5A5A"/>
        <w:sz w:val="18"/>
      </w:rPr>
      <w:fldChar w:fldCharType="separate"/>
    </w:r>
    <w:r w:rsidR="0062476B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C5C68" w14:textId="77777777" w:rsidR="00247977" w:rsidRDefault="00247977">
      <w:pPr>
        <w:spacing w:after="0" w:line="240" w:lineRule="auto"/>
      </w:pPr>
      <w:r>
        <w:separator/>
      </w:r>
    </w:p>
  </w:footnote>
  <w:footnote w:type="continuationSeparator" w:id="0">
    <w:p w14:paraId="775AE170" w14:textId="77777777" w:rsidR="00247977" w:rsidRDefault="00247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76221" w14:textId="77777777" w:rsidR="002F7426" w:rsidRDefault="00000000">
    <w:pPr>
      <w:pStyle w:val="a5"/>
    </w:pPr>
    <w:r>
      <w:rPr>
        <w:color w:val="5A5A5A"/>
        <w:sz w:val="18"/>
      </w:rPr>
      <w:t>PREGO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397833">
    <w:abstractNumId w:val="8"/>
  </w:num>
  <w:num w:numId="2" w16cid:durableId="630132804">
    <w:abstractNumId w:val="6"/>
  </w:num>
  <w:num w:numId="3" w16cid:durableId="637997328">
    <w:abstractNumId w:val="5"/>
  </w:num>
  <w:num w:numId="4" w16cid:durableId="1003822315">
    <w:abstractNumId w:val="4"/>
  </w:num>
  <w:num w:numId="5" w16cid:durableId="1771972313">
    <w:abstractNumId w:val="7"/>
  </w:num>
  <w:num w:numId="6" w16cid:durableId="1154951246">
    <w:abstractNumId w:val="3"/>
  </w:num>
  <w:num w:numId="7" w16cid:durableId="1631206880">
    <w:abstractNumId w:val="2"/>
  </w:num>
  <w:num w:numId="8" w16cid:durableId="1093166539">
    <w:abstractNumId w:val="1"/>
  </w:num>
  <w:num w:numId="9" w16cid:durableId="150559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0BE"/>
    <w:rsid w:val="002478C8"/>
    <w:rsid w:val="00247977"/>
    <w:rsid w:val="0029639D"/>
    <w:rsid w:val="002F7426"/>
    <w:rsid w:val="00326F90"/>
    <w:rsid w:val="0062476B"/>
    <w:rsid w:val="0081282D"/>
    <w:rsid w:val="009301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E0F7B"/>
  <w14:defaultImageDpi w14:val="300"/>
  <w15:docId w15:val="{0CE9DB7E-EC8F-4E52-9198-0F493ACB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4212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2457</Words>
  <Characters>3810</Characters>
  <Application>Microsoft Office Word</Application>
  <DocSecurity>0</DocSecurity>
  <Lines>112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仁伟 骆</cp:lastModifiedBy>
  <cp:revision>2</cp:revision>
  <dcterms:created xsi:type="dcterms:W3CDTF">2013-12-23T23:15:00Z</dcterms:created>
  <dcterms:modified xsi:type="dcterms:W3CDTF">2026-07-10T08:23:00Z</dcterms:modified>
  <cp:category/>
</cp:coreProperties>
</file>