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Agent-RS 12 能力严格冒烟测试报告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更新日期：2026-06-09 | 最新补充：真实 runner payload 契约校验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一、最终结论</w:t>
      </w:r>
    </w:p>
    <w:p>
      <w:r>
        <w:rPr>
          <w:rFonts w:ascii="Microsoft YaHei" w:hAnsi="Microsoft YaHei" w:eastAsia="Microsoft YaHei"/>
          <w:b w:val="0"/>
          <w:sz w:val="20"/>
        </w:rPr>
        <w:t>本轮已补齐上一版报告中唯一仍靠人工保证的薄弱点：后端 runner 发给 Docker MCP 的 payload 字段不再通过手抄表校验，而是由测试实际运行每个 MCP runner，在 monkeypatch 的 RSToolsMCPClient.call_tool 中捕获真实 arguments，再与对应 Docker MCP inputSchema.properties 对比。</w:t>
      </w:r>
    </w:p>
    <w:p>
      <w:r>
        <w:rPr>
          <w:rFonts w:ascii="Microsoft YaHei" w:hAnsi="Microsoft YaHei" w:eastAsia="Microsoft YaHei"/>
          <w:b w:val="0"/>
          <w:sz w:val="20"/>
        </w:rPr>
        <w:t>因此，未来如果 runner 新增或改名某个 payload 字段，而容器 inputSchema 没同步接收，测试会直接失败；如果工具没有真正走到 MCP 调用点，也会因 captured_payload_keys 集合不完整而失败。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二、当前测试结果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范围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test_mcp_exposure.py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 passed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含 Docker MCP 暴露集合、协议 shape、真实 runner payload 到容器 schema 契约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严格冒烟目标文件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 passed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test_mcp_exposure + capability consistency + tool guards + plan validator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tests/ai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320 passed, 1 skipped, 84 warnings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skip 仍为 rapidocr_onnxruntime 未安装导致的 OCR 端到端跳过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backend/tests 全量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394 passed, 1 skipped, 86 warnings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未发现跨模块回归；warnings 主要是 synthetic rasterio fixture 和 deprecation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三、已加固的关键断言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现在的机器保障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新增工具漏进权限 guard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tool_guards 从 routing.ALL_IMAGERY_TOOLS / ALL_DOCUMENT_TOOLS 派生，并用全集一致性测试锁死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注册表、领域归属、路由候选集不一致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set(TOOLS)、set(TOOL_DOMAIN)、ALL_IMAGERY_TOOLS、ALL_DOCUMENT_TOOLS 使用全集相等和不重叠断言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容器 MCP 暴露工具缺失或多出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按文件路径隔离导入每个 docker/*/mcp_server.py，精确比对 TOOL_DEFINITIONS name 集合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协议层接受未知字段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 Docker MCP inputSchema 必须 additionalProperties=false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 runner payload 与容器 inputSchema 漂移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实际运行所有 MCP runner，捕获真实 arguments，加上 input_path/output_dir 后对比容器 inputSchema.properties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四、剩余边界</w:t>
      </w:r>
    </w:p>
    <w:p>
      <w:r>
        <w:rPr>
          <w:rFonts w:ascii="Microsoft YaHei" w:hAnsi="Microsoft YaHei" w:eastAsia="Microsoft YaHei"/>
          <w:b w:val="0"/>
          <w:sz w:val="20"/>
        </w:rPr>
        <w:t>当前冒烟仍不启动真实 Docker 镜像，也不下载 OCR/检测/分割模型；这是为了让默认测试稳定、快速、可在 CI 中运行。下一阶段如需验证真实容器，需要单独增加 pytest.mark.live_docker 可选测试，手动或夜间执行 tools/list 和轻量 tools/call。</w:t>
      </w:r>
    </w:p>
    <w:p>
      <w:r>
        <w:rPr>
          <w:rFonts w:ascii="Microsoft YaHei" w:hAnsi="Microsoft YaHei" w:eastAsia="Microsoft YaHei"/>
          <w:b w:val="0"/>
          <w:sz w:val="20"/>
        </w:rPr>
        <w:t>算法效果评估仍应放在下一阶段，通过公开数据集或比赛数据集做工具成功率、Agent 选工具准确率、结果误差和 bad case 覆盖，再进入 prompt 消融。这样能避免把工具链问题误判成 prompt 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