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8"/>
          <w:szCs w:val="32"/>
        </w:rPr>
      </w:pPr>
      <w:r>
        <w:rPr>
          <w:rFonts w:ascii="微软雅黑" w:hAnsi="微软雅黑" w:eastAsia="微软雅黑"/>
          <w:b/>
          <w:bCs/>
          <w:sz w:val="28"/>
          <w:szCs w:val="32"/>
        </w:rPr>
        <w:t>Defect0</w:t>
      </w:r>
      <w:r>
        <w:rPr>
          <w:rFonts w:hint="eastAsia" w:ascii="微软雅黑" w:hAnsi="微软雅黑" w:eastAsia="微软雅黑"/>
          <w:b/>
          <w:bCs/>
          <w:sz w:val="28"/>
          <w:szCs w:val="32"/>
          <w:lang w:val="en-US" w:eastAsia="zh-CN"/>
        </w:rPr>
        <w:t>37</w:t>
      </w:r>
      <w:r>
        <w:rPr>
          <w:rFonts w:ascii="微软雅黑" w:hAnsi="微软雅黑" w:eastAsia="微软雅黑"/>
          <w:b/>
          <w:bCs/>
          <w:sz w:val="28"/>
          <w:szCs w:val="32"/>
        </w:rPr>
        <w:t>-TestCase0</w:t>
      </w:r>
      <w:r>
        <w:rPr>
          <w:rFonts w:hint="eastAsia" w:ascii="微软雅黑" w:hAnsi="微软雅黑" w:eastAsia="微软雅黑"/>
          <w:b/>
          <w:bCs/>
          <w:sz w:val="28"/>
          <w:szCs w:val="32"/>
          <w:lang w:val="en-US" w:eastAsia="zh-CN"/>
        </w:rPr>
        <w:t>88</w:t>
      </w:r>
      <w:r>
        <w:rPr>
          <w:rFonts w:ascii="微软雅黑" w:hAnsi="微软雅黑" w:eastAsia="微软雅黑"/>
          <w:b/>
          <w:bCs/>
          <w:sz w:val="28"/>
          <w:szCs w:val="32"/>
        </w:rPr>
        <w:t>缺陷报告文档</w:t>
      </w:r>
    </w:p>
    <w:p>
      <w:pPr>
        <w:rPr>
          <w:rFonts w:ascii="华文中宋" w:hAnsi="华文中宋" w:eastAsia="华文中宋"/>
          <w:sz w:val="24"/>
          <w:szCs w:val="28"/>
        </w:rPr>
      </w:pPr>
      <w:r>
        <w:rPr>
          <w:rFonts w:hint="eastAsia" w:ascii="微软雅黑" w:hAnsi="微软雅黑" w:eastAsia="微软雅黑"/>
          <w:b/>
          <w:bCs/>
          <w:sz w:val="24"/>
          <w:szCs w:val="28"/>
        </w:rPr>
        <w:t>缺陷对应的测试用例编号：</w:t>
      </w:r>
      <w:r>
        <w:rPr>
          <w:rFonts w:hint="eastAsia" w:ascii="华文中宋" w:hAnsi="华文中宋" w:eastAsia="华文中宋"/>
          <w:sz w:val="24"/>
          <w:szCs w:val="28"/>
        </w:rPr>
        <w:t>85-F-CompileAndRunTest-U-D-B</w:t>
      </w:r>
    </w:p>
    <w:p>
      <w:pPr>
        <w:rPr>
          <w:rFonts w:hint="default" w:ascii="华文中宋" w:hAnsi="华文中宋" w:eastAsia="微软雅黑"/>
          <w:sz w:val="24"/>
          <w:szCs w:val="28"/>
          <w:lang w:val="en-US" w:eastAsia="zh-CN"/>
        </w:rPr>
      </w:pPr>
      <w:r>
        <w:rPr>
          <w:rFonts w:hint="eastAsia" w:ascii="微软雅黑" w:hAnsi="微软雅黑" w:eastAsia="微软雅黑"/>
          <w:b/>
          <w:bCs/>
          <w:sz w:val="24"/>
          <w:szCs w:val="28"/>
        </w:rPr>
        <w:t>缺陷优先级：</w:t>
      </w:r>
      <w:r>
        <w:rPr>
          <w:rFonts w:hint="eastAsia" w:ascii="华文中宋" w:hAnsi="华文中宋" w:eastAsia="华文中宋"/>
          <w:sz w:val="24"/>
          <w:szCs w:val="28"/>
          <w:lang w:val="en-US" w:eastAsia="zh-CN"/>
        </w:rPr>
        <w:t>低优先级</w:t>
      </w:r>
      <w:bookmarkStart w:id="0" w:name="_GoBack"/>
      <w:bookmarkEnd w:id="0"/>
    </w:p>
    <w:p>
      <w:pPr>
        <w:rPr>
          <w:rFonts w:hint="eastAsia" w:ascii="华文中宋" w:hAnsi="华文中宋" w:eastAsia="微软雅黑"/>
          <w:sz w:val="24"/>
          <w:szCs w:val="28"/>
          <w:lang w:eastAsia="zh-CN"/>
        </w:rPr>
      </w:pPr>
      <w:r>
        <w:rPr>
          <w:rFonts w:hint="eastAsia" w:ascii="微软雅黑" w:hAnsi="微软雅黑" w:eastAsia="微软雅黑"/>
          <w:b/>
          <w:bCs/>
          <w:sz w:val="24"/>
          <w:szCs w:val="28"/>
        </w:rPr>
        <w:t>前提：</w:t>
      </w:r>
      <w:r>
        <w:rPr>
          <w:rFonts w:hint="eastAsia" w:ascii="华文中宋" w:hAnsi="华文中宋" w:eastAsia="华文中宋"/>
          <w:sz w:val="24"/>
          <w:szCs w:val="28"/>
        </w:rPr>
        <w:t>打开的C文件已经正确通过编译</w:t>
      </w:r>
    </w:p>
    <w:p>
      <w:pPr>
        <w:rPr>
          <w:rFonts w:ascii="华文中宋" w:hAnsi="华文中宋" w:eastAsia="华文中宋"/>
          <w:sz w:val="24"/>
          <w:szCs w:val="28"/>
        </w:rPr>
      </w:pPr>
      <w:r>
        <w:rPr>
          <w:rFonts w:hint="eastAsia" w:ascii="微软雅黑" w:hAnsi="微软雅黑" w:eastAsia="微软雅黑"/>
          <w:b/>
          <w:bCs/>
          <w:sz w:val="24"/>
          <w:szCs w:val="28"/>
        </w:rPr>
        <w:t>重现步骤：</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（1）打开一个正确的C文件但不进行编译；</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（2）点击菜单栏的“运行(R</w:t>
      </w:r>
      <w:r>
        <w:rPr>
          <w:rFonts w:ascii="华文中宋" w:hAnsi="华文中宋" w:eastAsia="华文中宋"/>
          <w:sz w:val="24"/>
          <w:szCs w:val="28"/>
        </w:rPr>
        <w:t>)</w:t>
      </w:r>
      <w:r>
        <w:rPr>
          <w:rFonts w:hint="eastAsia" w:ascii="华文中宋" w:hAnsi="华文中宋" w:eastAsia="华文中宋"/>
          <w:sz w:val="24"/>
          <w:szCs w:val="28"/>
        </w:rPr>
        <w:t>”以及子菜单栏的“运行”。</w:t>
      </w:r>
    </w:p>
    <w:p>
      <w:pPr>
        <w:rPr>
          <w:rFonts w:ascii="华文中宋" w:hAnsi="华文中宋" w:eastAsia="华文中宋"/>
          <w:sz w:val="24"/>
          <w:szCs w:val="28"/>
        </w:rPr>
      </w:pPr>
      <w:r>
        <w:rPr>
          <w:rFonts w:hint="eastAsia" w:ascii="微软雅黑" w:hAnsi="微软雅黑" w:eastAsia="微软雅黑"/>
          <w:b/>
          <w:bCs/>
          <w:sz w:val="24"/>
          <w:szCs w:val="28"/>
        </w:rPr>
        <w:t>预期结果：</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该文件依然能够通过编译并且再次在编译输出窗口显示编译成功的相关通知。</w:t>
      </w:r>
    </w:p>
    <w:p>
      <w:pPr>
        <w:jc w:val="left"/>
        <w:rPr>
          <w:rFonts w:ascii="微软雅黑" w:hAnsi="微软雅黑" w:eastAsia="微软雅黑"/>
          <w:b/>
          <w:bCs/>
          <w:sz w:val="24"/>
          <w:szCs w:val="28"/>
        </w:rPr>
      </w:pPr>
      <w:r>
        <w:rPr>
          <w:rFonts w:hint="eastAsia" w:ascii="微软雅黑" w:hAnsi="微软雅黑" w:eastAsia="微软雅黑"/>
          <w:b/>
          <w:bCs/>
          <w:sz w:val="24"/>
          <w:szCs w:val="28"/>
        </w:rPr>
        <w:t>实际结果</w:t>
      </w:r>
    </w:p>
    <w:p>
      <w:pPr>
        <w:jc w:val="center"/>
        <w:rPr>
          <w:rFonts w:ascii="华文中宋" w:hAnsi="华文中宋" w:eastAsia="华文中宋"/>
          <w:sz w:val="24"/>
          <w:szCs w:val="28"/>
        </w:rPr>
      </w:pPr>
      <w:r>
        <w:drawing>
          <wp:inline distT="0" distB="0" distL="0" distR="0">
            <wp:extent cx="4472305" cy="2338705"/>
            <wp:effectExtent l="98425" t="76835" r="107950" b="838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81430" cy="2343768"/>
                    </a:xfrm>
                    <a:prstGeom prst="rect">
                      <a:avLst/>
                    </a:prstGeom>
                    <a:effectLst>
                      <a:outerShdw blurRad="63500" sx="102000" sy="102000" algn="ctr" rotWithShape="0">
                        <a:prstClr val="black">
                          <a:alpha val="40000"/>
                        </a:prstClr>
                      </a:outerShdw>
                    </a:effectLst>
                  </pic:spPr>
                </pic:pic>
              </a:graphicData>
            </a:graphic>
          </wp:inline>
        </w:drawing>
      </w:r>
    </w:p>
    <w:p>
      <w:pPr>
        <w:pStyle w:val="4"/>
        <w:spacing w:before="0" w:beforeAutospacing="0" w:after="0" w:afterAutospacing="0"/>
        <w:ind w:firstLine="480" w:firstLineChars="200"/>
        <w:rPr>
          <w:rFonts w:ascii="华文中宋" w:hAnsi="华文中宋" w:eastAsia="华文中宋"/>
          <w:szCs w:val="28"/>
        </w:rPr>
      </w:pPr>
      <w:r>
        <w:rPr>
          <w:rFonts w:hint="eastAsia" w:ascii="华文中宋" w:hAnsi="华文中宋" w:eastAsia="华文中宋"/>
          <w:szCs w:val="28"/>
        </w:rPr>
        <w:t>将编译和运行的操作都做了执行，自动完成了编译。</w:t>
      </w:r>
    </w:p>
    <w:p>
      <w:pPr>
        <w:pStyle w:val="4"/>
        <w:spacing w:before="0" w:beforeAutospacing="0" w:after="0" w:afterAutospacing="0"/>
        <w:ind w:firstLine="480" w:firstLineChars="200"/>
        <w:rPr>
          <w:rFonts w:ascii="华文中宋" w:hAnsi="华文中宋" w:eastAsia="华文中宋"/>
          <w:szCs w:val="28"/>
        </w:rPr>
      </w:pPr>
      <w:r>
        <w:rPr>
          <w:rFonts w:hint="eastAsia" w:ascii="华文中宋" w:hAnsi="华文中宋" w:eastAsia="华文中宋"/>
          <w:szCs w:val="28"/>
        </w:rPr>
        <w:t>与预期不符合。</w:t>
      </w:r>
    </w:p>
    <w:p>
      <w:pPr>
        <w:jc w:val="left"/>
        <w:rPr>
          <w:rFonts w:hint="eastAsia" w:ascii="微软雅黑" w:hAnsi="微软雅黑" w:eastAsia="微软雅黑"/>
          <w:b/>
          <w:bCs/>
          <w:sz w:val="24"/>
          <w:szCs w:val="28"/>
          <w:lang w:eastAsia="zh-CN"/>
        </w:rPr>
      </w:pPr>
      <w:r>
        <w:rPr>
          <w:rFonts w:hint="eastAsia" w:ascii="微软雅黑" w:hAnsi="微软雅黑" w:eastAsia="微软雅黑"/>
          <w:b/>
          <w:bCs/>
          <w:sz w:val="24"/>
          <w:szCs w:val="28"/>
        </w:rPr>
        <w:t>报告人：</w:t>
      </w:r>
      <w:r>
        <w:rPr>
          <w:rFonts w:hint="eastAsia" w:ascii="华文中宋" w:hAnsi="华文中宋" w:eastAsia="华文中宋"/>
          <w:sz w:val="24"/>
          <w:szCs w:val="28"/>
          <w:lang w:val="en-US" w:eastAsia="zh-CN"/>
        </w:rPr>
        <w:t>张桢</w:t>
      </w:r>
    </w:p>
    <w:p>
      <w:pPr>
        <w:jc w:val="left"/>
        <w:rPr>
          <w:rFonts w:hint="eastAsia" w:ascii="华文中宋" w:hAnsi="华文中宋" w:eastAsia="华文中宋"/>
          <w:sz w:val="24"/>
          <w:szCs w:val="28"/>
          <w:lang w:eastAsia="zh-CN"/>
        </w:rPr>
      </w:pPr>
      <w:r>
        <w:rPr>
          <w:rFonts w:hint="eastAsia" w:ascii="微软雅黑" w:hAnsi="微软雅黑" w:eastAsia="微软雅黑"/>
          <w:b/>
          <w:bCs/>
          <w:sz w:val="24"/>
          <w:szCs w:val="28"/>
        </w:rPr>
        <w:t>报告日期：</w:t>
      </w:r>
      <w:r>
        <w:rPr>
          <w:rFonts w:hint="eastAsia" w:ascii="华文中宋" w:hAnsi="华文中宋" w:eastAsia="华文中宋"/>
          <w:sz w:val="24"/>
          <w:szCs w:val="28"/>
        </w:rPr>
        <w:t>2</w:t>
      </w:r>
      <w:r>
        <w:rPr>
          <w:rFonts w:ascii="华文中宋" w:hAnsi="华文中宋" w:eastAsia="华文中宋"/>
          <w:sz w:val="24"/>
          <w:szCs w:val="28"/>
        </w:rPr>
        <w:t>022.12.</w:t>
      </w:r>
      <w:r>
        <w:rPr>
          <w:rFonts w:hint="eastAsia" w:ascii="华文中宋" w:hAnsi="华文中宋" w:eastAsia="华文中宋"/>
          <w:sz w:val="24"/>
          <w:szCs w:val="28"/>
          <w:lang w:val="en-US" w:eastAsia="zh-CN"/>
        </w:rPr>
        <w:t>14</w:t>
      </w:r>
    </w:p>
    <w:sectPr>
      <w:headerReference r:id="rId5" w:type="first"/>
      <w:headerReference r:id="rId3" w:type="default"/>
      <w:footerReference r:id="rId6" w:type="default"/>
      <w:headerReference r:id="rId4" w:type="even"/>
      <w:pgSz w:w="11906" w:h="16838"/>
      <w:pgMar w:top="1440" w:right="1800" w:bottom="1440" w:left="1800" w:header="851" w:footer="992"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华文中宋" w:hAnsi="华文中宋" w:eastAsia="华文中宋"/>
        <w:sz w:val="22"/>
        <w:szCs w:val="22"/>
      </w:rPr>
    </w:pPr>
    <w:sdt>
      <w:sdtPr>
        <w:id w:val="-1939826773"/>
        <w:docPartObj>
          <w:docPartGallery w:val="autotext"/>
        </w:docPartObj>
      </w:sdtPr>
      <w:sdtEndPr>
        <w:rPr>
          <w:rFonts w:ascii="华文中宋" w:hAnsi="华文中宋" w:eastAsia="华文中宋"/>
          <w:sz w:val="22"/>
          <w:szCs w:val="22"/>
        </w:rPr>
      </w:sdtEndPr>
      <w:sdtContent>
        <w:sdt>
          <w:sdtPr>
            <w:id w:val="1728636285"/>
            <w:docPartObj>
              <w:docPartGallery w:val="autotext"/>
            </w:docPartObj>
          </w:sdtPr>
          <w:sdtEndPr>
            <w:rPr>
              <w:rFonts w:ascii="华文中宋" w:hAnsi="华文中宋" w:eastAsia="华文中宋"/>
              <w:sz w:val="22"/>
              <w:szCs w:val="22"/>
            </w:rPr>
          </w:sdtEndPr>
          <w:sdtContent>
            <w:r>
              <w:rPr>
                <w:rFonts w:hint="eastAsia" w:ascii="华文中宋" w:hAnsi="华文中宋" w:eastAsia="华文中宋"/>
                <w:sz w:val="22"/>
                <w:szCs w:val="22"/>
              </w:rPr>
              <w:t>软件质量与评测技术</w:t>
            </w:r>
          </w:sdtContent>
        </w:sdt>
      </w:sdtContent>
    </w:sdt>
    <w:r>
      <w:rPr>
        <w:rFonts w:ascii="华文中宋" w:hAnsi="华文中宋" w:eastAsia="华文中宋"/>
        <w:sz w:val="22"/>
        <w:szCs w:val="22"/>
      </w:rPr>
      <w:t xml:space="preserve">                                    </w:t>
    </w:r>
    <w:r>
      <w:rPr>
        <w:rFonts w:hint="eastAsia" w:ascii="华文中宋" w:hAnsi="华文中宋" w:eastAsia="华文中宋"/>
        <w:sz w:val="22"/>
        <w:szCs w:val="22"/>
      </w:rPr>
      <w:t>基于</w:t>
    </w:r>
    <w:r>
      <w:rPr>
        <w:rFonts w:ascii="华文中宋" w:hAnsi="华文中宋" w:eastAsia="华文中宋"/>
        <w:sz w:val="22"/>
        <w:szCs w:val="22"/>
      </w:rPr>
      <w:t>QT的C语言IDE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华文中宋" w:hAnsi="华文中宋" w:eastAsia="华文中宋"/>
      </w:rPr>
    </w:pPr>
    <w:r>
      <w:rPr>
        <w:rFonts w:ascii="华文中宋" w:hAnsi="华文中宋" w:eastAsia="华文中宋"/>
        <w:sz w:val="22"/>
        <w:szCs w:val="22"/>
      </w:rPr>
      <w:pict>
        <v:shape id="WordPictureWatermark172095" o:spid="_x0000_s1029" o:spt="75" type="#_x0000_t75" style="position:absolute;left:0pt;margin-left:-90pt;margin-top:-71.95pt;height:841.55pt;width:598.65pt;mso-position-horizontal-relative:margin;mso-position-vertical-relative:margin;z-index:-251654144;mso-width-relative:page;mso-height-relative:page;" filled="f" o:preferrelative="t" stroked="f" coordsize="21600,21600" o:allowincell="f">
          <v:path/>
          <v:fill on="f" focussize="0,0"/>
          <v:stroke on="f" joinstyle="miter"/>
          <v:imagedata r:id="rId1" o:title="A4背景"/>
          <o:lock v:ext="edit" aspectratio="t"/>
        </v:shape>
      </w:pict>
    </w:r>
    <w:r>
      <w:rPr>
        <w:rFonts w:hint="eastAsia" w:ascii="华文中宋" w:hAnsi="华文中宋" w:eastAsia="华文中宋"/>
        <w:sz w:val="22"/>
        <w:szCs w:val="22"/>
      </w:rPr>
      <w:t xml:space="preserve">实验二项目测试实践 </w:t>
    </w:r>
    <w:r>
      <w:rPr>
        <w:rFonts w:ascii="华文中宋" w:hAnsi="华文中宋" w:eastAsia="华文中宋"/>
        <w:sz w:val="22"/>
        <w:szCs w:val="22"/>
      </w:rPr>
      <w:t xml:space="preserve">                </w:t>
    </w:r>
    <w:r>
      <w:rPr>
        <w:rFonts w:hint="eastAsia" w:ascii="华文中宋" w:hAnsi="华文中宋" w:eastAsia="华文中宋"/>
        <w:sz w:val="22"/>
        <w:szCs w:val="22"/>
      </w:rPr>
      <w:t>Team</w:t>
    </w:r>
    <w:r>
      <w:rPr>
        <w:rFonts w:ascii="华文中宋" w:hAnsi="华文中宋" w:eastAsia="华文中宋"/>
      </w:rPr>
      <w:pict>
        <v:shape id="WordPictureWatermark263917017" o:spid="_x0000_s1027" o:spt="75" type="#_x0000_t75" style="position:absolute;left:0pt;height:843.9pt;width:597.6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A4背景"/>
          <o:lock v:ext="edit" aspectratio="t"/>
        </v:shape>
      </w:pict>
    </w:r>
    <w:r>
      <w:rPr>
        <w:rFonts w:ascii="华文中宋" w:hAnsi="华文中宋" w:eastAsia="华文中宋"/>
        <w:sz w:val="22"/>
        <w:szCs w:val="22"/>
      </w:rPr>
      <w:t xml:space="preserve"> 2                     </w:t>
    </w:r>
    <w:r>
      <w:rPr>
        <w:rFonts w:hint="eastAsia" w:ascii="华文中宋" w:hAnsi="华文中宋" w:eastAsia="华文中宋"/>
        <w:sz w:val="22"/>
        <w:szCs w:val="22"/>
      </w:rPr>
      <w:t>缺陷报告文档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6" o:spid="_x0000_s1026" o:spt="75" type="#_x0000_t75" style="position:absolute;left:0pt;height:843.9pt;width:597.6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A4背景"/>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5" o:spid="_x0000_s1025" o:spt="75" type="#_x0000_t75" style="position:absolute;left:0pt;height:843.9pt;width:597.6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A4背景"/>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MmY2ZjVmNjViYjc2OTY2NmM1MjJmNWVjZGIzZWQifQ=="/>
  </w:docVars>
  <w:rsids>
    <w:rsidRoot w:val="0089739A"/>
    <w:rsid w:val="00015635"/>
    <w:rsid w:val="00016BE4"/>
    <w:rsid w:val="000224A8"/>
    <w:rsid w:val="00054AC6"/>
    <w:rsid w:val="00077465"/>
    <w:rsid w:val="000C1021"/>
    <w:rsid w:val="00141411"/>
    <w:rsid w:val="00152DF7"/>
    <w:rsid w:val="00187061"/>
    <w:rsid w:val="001A5625"/>
    <w:rsid w:val="00332C96"/>
    <w:rsid w:val="00364C7A"/>
    <w:rsid w:val="003C7BC4"/>
    <w:rsid w:val="003E2DB1"/>
    <w:rsid w:val="003E5DEF"/>
    <w:rsid w:val="00431DD0"/>
    <w:rsid w:val="0044014D"/>
    <w:rsid w:val="00494F17"/>
    <w:rsid w:val="004A0043"/>
    <w:rsid w:val="004E2CF2"/>
    <w:rsid w:val="004F140B"/>
    <w:rsid w:val="004F616C"/>
    <w:rsid w:val="0054517A"/>
    <w:rsid w:val="00554FC0"/>
    <w:rsid w:val="00585B20"/>
    <w:rsid w:val="00595139"/>
    <w:rsid w:val="006123D5"/>
    <w:rsid w:val="00632BD1"/>
    <w:rsid w:val="006B1C2A"/>
    <w:rsid w:val="006D6077"/>
    <w:rsid w:val="006F4B66"/>
    <w:rsid w:val="00703BB0"/>
    <w:rsid w:val="00710AA3"/>
    <w:rsid w:val="007425D3"/>
    <w:rsid w:val="00753559"/>
    <w:rsid w:val="0078670C"/>
    <w:rsid w:val="007A2EDC"/>
    <w:rsid w:val="007A759D"/>
    <w:rsid w:val="0083676B"/>
    <w:rsid w:val="008709AB"/>
    <w:rsid w:val="0089739A"/>
    <w:rsid w:val="008A1B10"/>
    <w:rsid w:val="008A5340"/>
    <w:rsid w:val="008B27D9"/>
    <w:rsid w:val="008B399F"/>
    <w:rsid w:val="008E7A0B"/>
    <w:rsid w:val="00907C2F"/>
    <w:rsid w:val="00925F3B"/>
    <w:rsid w:val="009F21F3"/>
    <w:rsid w:val="00A42D07"/>
    <w:rsid w:val="00A750E8"/>
    <w:rsid w:val="00AF7BD1"/>
    <w:rsid w:val="00B56BCF"/>
    <w:rsid w:val="00B663A6"/>
    <w:rsid w:val="00BA548D"/>
    <w:rsid w:val="00BD7D8E"/>
    <w:rsid w:val="00BE3DC2"/>
    <w:rsid w:val="00C36599"/>
    <w:rsid w:val="00C55CE4"/>
    <w:rsid w:val="00D339DC"/>
    <w:rsid w:val="00D678A3"/>
    <w:rsid w:val="00D73C42"/>
    <w:rsid w:val="00DD4E99"/>
    <w:rsid w:val="00E9471A"/>
    <w:rsid w:val="00EF251F"/>
    <w:rsid w:val="00F93DE9"/>
    <w:rsid w:val="00FA2958"/>
    <w:rsid w:val="00FA32DE"/>
    <w:rsid w:val="00FE2FA1"/>
    <w:rsid w:val="00FF6AE9"/>
    <w:rsid w:val="015E288D"/>
    <w:rsid w:val="023A4A15"/>
    <w:rsid w:val="05080FE1"/>
    <w:rsid w:val="057E2F8C"/>
    <w:rsid w:val="07DC29E6"/>
    <w:rsid w:val="08874912"/>
    <w:rsid w:val="09047756"/>
    <w:rsid w:val="0B5F3925"/>
    <w:rsid w:val="0C2D7605"/>
    <w:rsid w:val="12E56E05"/>
    <w:rsid w:val="19EC0A79"/>
    <w:rsid w:val="1C704F5F"/>
    <w:rsid w:val="1DB716B3"/>
    <w:rsid w:val="1EA155CC"/>
    <w:rsid w:val="213B4094"/>
    <w:rsid w:val="29C70BBB"/>
    <w:rsid w:val="3B675D5A"/>
    <w:rsid w:val="3FEB51F9"/>
    <w:rsid w:val="45062258"/>
    <w:rsid w:val="48147269"/>
    <w:rsid w:val="493C6A78"/>
    <w:rsid w:val="4A2D4613"/>
    <w:rsid w:val="4FDC241B"/>
    <w:rsid w:val="505B1B68"/>
    <w:rsid w:val="50703AE6"/>
    <w:rsid w:val="552C79A0"/>
    <w:rsid w:val="56DD2A25"/>
    <w:rsid w:val="5A4C1E09"/>
    <w:rsid w:val="64446389"/>
    <w:rsid w:val="64590086"/>
    <w:rsid w:val="64CD45D0"/>
    <w:rsid w:val="65C240C8"/>
    <w:rsid w:val="66560D21"/>
    <w:rsid w:val="68AD274F"/>
    <w:rsid w:val="6A674E7B"/>
    <w:rsid w:val="6C866B92"/>
    <w:rsid w:val="762229CE"/>
    <w:rsid w:val="768F7938"/>
    <w:rsid w:val="7B7B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QBPC</Company>
  <Pages>1</Pages>
  <Words>203</Words>
  <Characters>261</Characters>
  <Lines>1</Lines>
  <Paragraphs>1</Paragraphs>
  <TotalTime>1</TotalTime>
  <ScaleCrop>false</ScaleCrop>
  <LinksUpToDate>false</LinksUpToDate>
  <CharactersWithSpaces>261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2022-12-03T02:37:00Z</dcterms:created>
  <dc:creator>梁 坤</dc:creator>
  <cp:lastModifiedBy>Z</cp:lastModifiedBy>
  <dcterms:modified xsi:type="dcterms:W3CDTF">2022-12-14T17:00:14Z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0B4D85D0A3414ECFB081DA0A50907CA5</vt:lpwstr>
  </property>
</Properties>
</file>