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rPr>
          <w:b/>
          <w:bCs/>
          <w:sz w:val="32"/>
          <w:szCs w:val="32"/>
        </w:rPr>
        <w:t xml:space="preserve">制造业行业ISO 9001:2015标准文档体系缺失分析报告</w:t>
      </w:r>
    </w:p>
    <w:p>
      <w:r>
        <w:rPr>
          <w:sz w:val="24"/>
          <w:szCs w:val="24"/>
        </w:rPr>
        <w:t xml:space="preserve">生成时间：2025/7/1 16:14:12</w:t>
      </w:r>
    </w:p>
    <w:p>
      <w:pPr>
        <w:pStyle w:val="Heading1"/>
      </w:pPr>
      <w:r>
        <w:rPr>
          <w:b/>
          <w:bCs/>
          <w:sz w:val="28"/>
          <w:szCs w:val="28"/>
        </w:rPr>
        <w:t xml:space="preserve">分析摘要</w:t>
      </w:r>
    </w:p>
    <w:p>
      <w:r>
        <w:rPr>
          <w:sz w:val="24"/>
          <w:szCs w:val="24"/>
        </w:rPr>
        <w:t xml:space="preserve">缺失文档总数：6</w:t>
      </w:r>
    </w:p>
    <w:p>
      <w:r>
        <w:rPr>
          <w:sz w:val="24"/>
          <w:szCs w:val="24"/>
        </w:rPr>
        <w:t xml:space="preserve">高优先级缺失：3</w:t>
      </w:r>
    </w:p>
    <w:p>
      <w:r>
        <w:rPr>
          <w:sz w:val="24"/>
          <w:szCs w:val="24"/>
        </w:rPr>
        <w:t xml:space="preserve">合规程度：65%</w:t>
      </w:r>
    </w:p>
    <w:p>
      <w:pPr>
        <w:pStyle w:val="Heading1"/>
      </w:pPr>
      <w:r>
        <w:rPr>
          <w:b/>
          <w:bCs/>
          <w:sz w:val="28"/>
          <w:szCs w:val="28"/>
        </w:rPr>
        <w:t xml:space="preserve">缺失文档清单</w:t>
      </w:r>
    </w:p>
    <w:p>
      <w:r>
        <w:rPr>
          <w:b/>
          <w:bCs/>
          <w:sz w:val="26"/>
          <w:szCs w:val="26"/>
        </w:rPr>
        <w:t xml:space="preserve">1. 质量手册</w:t>
      </w:r>
    </w:p>
    <w:p>
      <w:r>
        <w:rPr>
          <w:sz w:val="24"/>
          <w:szCs w:val="24"/>
        </w:rPr>
        <w:t xml:space="preserve">类型：一级文档</w:t>
      </w:r>
    </w:p>
    <w:p>
      <w:r>
        <w:rPr>
          <w:sz w:val="24"/>
          <w:szCs w:val="24"/>
        </w:rPr>
        <w:t xml:space="preserve">优先级：high</w:t>
      </w:r>
    </w:p>
    <w:p>
      <w:r>
        <w:rPr>
          <w:sz w:val="24"/>
          <w:szCs w:val="24"/>
        </w:rPr>
        <w:t xml:space="preserve">缺失原因：ISO 9001:2015标准明确要求组织应建立并保持质量手册，作为质量管理体系的核心文件</w:t>
      </w:r>
    </w:p>
    <w:p>
      <w:r>
        <w:rPr>
          <w:sz w:val="24"/>
          <w:szCs w:val="24"/>
        </w:rPr>
        <w:t xml:space="preserve">标准要求：ISO 9001:2015条款4.3</w:t>
      </w:r>
    </w:p>
    <w:p>
      <w:r>
        <w:rPr>
          <w:sz w:val="24"/>
          <w:szCs w:val="24"/>
        </w:rPr>
        <w:t xml:space="preserve">描述：阐述企业质量方针、目标及整体QMS架构的纲领性文件</w:t>
      </w:r>
    </w:p>
    <w:p>
      <w:r>
        <w:rPr>
          <w:sz w:val="24"/>
          <w:szCs w:val="24"/>
        </w:rPr>
        <w:t xml:space="preserve">建议模板：应包含：质量方针声明、组织结构图、过程相互作用说明、程序文件引用清单</w:t>
      </w:r>
    </w:p>
    <w:p/>
    <w:p>
      <w:r>
        <w:rPr>
          <w:b/>
          <w:bCs/>
          <w:sz w:val="26"/>
          <w:szCs w:val="26"/>
        </w:rPr>
        <w:t xml:space="preserve">2. 设备操作指导书</w:t>
      </w:r>
    </w:p>
    <w:p>
      <w:r>
        <w:rPr>
          <w:sz w:val="24"/>
          <w:szCs w:val="24"/>
        </w:rPr>
        <w:t xml:space="preserve">类型：三级文档</w:t>
      </w:r>
    </w:p>
    <w:p>
      <w:r>
        <w:rPr>
          <w:sz w:val="24"/>
          <w:szCs w:val="24"/>
        </w:rPr>
        <w:t xml:space="preserve">优先级：high</w:t>
      </w:r>
    </w:p>
    <w:p>
      <w:r>
        <w:rPr>
          <w:sz w:val="24"/>
          <w:szCs w:val="24"/>
        </w:rPr>
        <w:t xml:space="preserve">缺失原因：制造业需对关键设备建立标准化操作程序，当前仅有维护规范但缺少具体操作指引</w:t>
      </w:r>
    </w:p>
    <w:p>
      <w:r>
        <w:rPr>
          <w:sz w:val="24"/>
          <w:szCs w:val="24"/>
        </w:rPr>
        <w:t xml:space="preserve">标准要求：ISO 9001:2015条款8.5.1（受控条件）</w:t>
      </w:r>
    </w:p>
    <w:p>
      <w:r>
        <w:rPr>
          <w:sz w:val="24"/>
          <w:szCs w:val="24"/>
        </w:rPr>
        <w:t xml:space="preserve">描述：针对每台生产设备的详细操作步骤、安全注意事项及应急处理措施</w:t>
      </w:r>
    </w:p>
    <w:p>
      <w:r>
        <w:rPr>
          <w:sz w:val="24"/>
          <w:szCs w:val="24"/>
        </w:rPr>
        <w:t xml:space="preserve">建议模板：应包含：设备参数范围、启动/停机流程、工艺调整方法、异常代码对照表</w:t>
      </w:r>
    </w:p>
    <w:p/>
    <w:p>
      <w:r>
        <w:rPr>
          <w:b/>
          <w:bCs/>
          <w:sz w:val="26"/>
          <w:szCs w:val="26"/>
        </w:rPr>
        <w:t xml:space="preserve">3. 预防性维护计划</w:t>
      </w:r>
    </w:p>
    <w:p>
      <w:r>
        <w:rPr>
          <w:sz w:val="24"/>
          <w:szCs w:val="24"/>
        </w:rPr>
        <w:t xml:space="preserve">类型：二级文档</w:t>
      </w:r>
    </w:p>
    <w:p>
      <w:r>
        <w:rPr>
          <w:sz w:val="24"/>
          <w:szCs w:val="24"/>
        </w:rPr>
        <w:t xml:space="preserve">优先级：medium</w:t>
      </w:r>
    </w:p>
    <w:p>
      <w:r>
        <w:rPr>
          <w:sz w:val="24"/>
          <w:szCs w:val="24"/>
        </w:rPr>
        <w:t xml:space="preserve">缺失原因：现有维护规范未体现基于风险分析的年度维护计划排程</w:t>
      </w:r>
    </w:p>
    <w:p>
      <w:r>
        <w:rPr>
          <w:sz w:val="24"/>
          <w:szCs w:val="24"/>
        </w:rPr>
        <w:t xml:space="preserve">标准要求：ISO 9001:2015条款7.1.3（基础设施维护）</w:t>
      </w:r>
    </w:p>
    <w:p>
      <w:r>
        <w:rPr>
          <w:sz w:val="24"/>
          <w:szCs w:val="24"/>
        </w:rPr>
        <w:t xml:space="preserve">描述：包含设备关键性评估、维护任务时间表、备件管理策略的综合计划</w:t>
      </w:r>
    </w:p>
    <w:p>
      <w:r>
        <w:rPr>
          <w:sz w:val="24"/>
          <w:szCs w:val="24"/>
        </w:rPr>
        <w:t xml:space="preserve">建议模板：建议采用RCM（可靠性中心维护）方法编制，含设备关键度分级矩阵</w:t>
      </w:r>
    </w:p>
    <w:p/>
    <w:p>
      <w:r>
        <w:rPr>
          <w:b/>
          <w:bCs/>
          <w:sz w:val="26"/>
          <w:szCs w:val="26"/>
        </w:rPr>
        <w:t xml:space="preserve">4. 维护记录表单</w:t>
      </w:r>
    </w:p>
    <w:p>
      <w:r>
        <w:rPr>
          <w:sz w:val="24"/>
          <w:szCs w:val="24"/>
        </w:rPr>
        <w:t xml:space="preserve">类型：四级文档</w:t>
      </w:r>
    </w:p>
    <w:p>
      <w:r>
        <w:rPr>
          <w:sz w:val="24"/>
          <w:szCs w:val="24"/>
        </w:rPr>
        <w:t xml:space="preserve">优先级：medium</w:t>
      </w:r>
    </w:p>
    <w:p>
      <w:r>
        <w:rPr>
          <w:sz w:val="24"/>
          <w:szCs w:val="24"/>
        </w:rPr>
        <w:t xml:space="preserve">缺失原因：缺乏配套的维护执行记录体系，无法提供符合条款9.1.3的客观证据</w:t>
      </w:r>
    </w:p>
    <w:p>
      <w:r>
        <w:rPr>
          <w:sz w:val="24"/>
          <w:szCs w:val="24"/>
        </w:rPr>
        <w:t xml:space="preserve">标准要求：ISO 9001:2015条款9.1.3（监视和测量记录）</w:t>
      </w:r>
    </w:p>
    <w:p>
      <w:r>
        <w:rPr>
          <w:sz w:val="24"/>
          <w:szCs w:val="24"/>
        </w:rPr>
        <w:t xml:space="preserve">描述：用于记录每次维护活动的实施情况、发现的问题及处理结果</w:t>
      </w:r>
    </w:p>
    <w:p>
      <w:r>
        <w:rPr>
          <w:sz w:val="24"/>
          <w:szCs w:val="24"/>
        </w:rPr>
        <w:t xml:space="preserve">建议模板：应包含：维护项目检查表、测量数据记录区、维修人员签字栏、验收确认栏</w:t>
      </w:r>
    </w:p>
    <w:p/>
    <w:p>
      <w:r>
        <w:rPr>
          <w:b/>
          <w:bCs/>
          <w:sz w:val="26"/>
          <w:szCs w:val="26"/>
        </w:rPr>
        <w:t xml:space="preserve">5. 设备能力验证报告</w:t>
      </w:r>
    </w:p>
    <w:p>
      <w:r>
        <w:rPr>
          <w:sz w:val="24"/>
          <w:szCs w:val="24"/>
        </w:rPr>
        <w:t xml:space="preserve">类型：记录类</w:t>
      </w:r>
    </w:p>
    <w:p>
      <w:r>
        <w:rPr>
          <w:sz w:val="24"/>
          <w:szCs w:val="24"/>
        </w:rPr>
        <w:t xml:space="preserve">优先级：high</w:t>
      </w:r>
    </w:p>
    <w:p>
      <w:r>
        <w:rPr>
          <w:sz w:val="24"/>
          <w:szCs w:val="24"/>
        </w:rPr>
        <w:t xml:space="preserve">缺失原因：未规定保养后的设备能力验证方法和验收标准文档</w:t>
      </w:r>
    </w:p>
    <w:p>
      <w:r>
        <w:rPr>
          <w:sz w:val="24"/>
          <w:szCs w:val="24"/>
        </w:rPr>
        <w:t xml:space="preserve">标准要求：IATF 16949条款7.1.5.3.1（制造过程验证）</w:t>
      </w:r>
    </w:p>
    <w:p>
      <w:r>
        <w:rPr>
          <w:sz w:val="24"/>
          <w:szCs w:val="24"/>
        </w:rPr>
        <w:t xml:space="preserve">描述：通过CMK/CPK分析证明设备满足工艺要求的正式报告</w:t>
      </w:r>
    </w:p>
    <w:p>
      <w:r>
        <w:rPr>
          <w:sz w:val="24"/>
          <w:szCs w:val="24"/>
        </w:rPr>
        <w:t xml:space="preserve">建议模板：应包含：样本数据采集方案、统计过程控制图表、设备能力指数计算</w:t>
      </w:r>
    </w:p>
    <w:p/>
    <w:p>
      <w:r>
        <w:rPr>
          <w:b/>
          <w:bCs/>
          <w:sz w:val="26"/>
          <w:szCs w:val="26"/>
        </w:rPr>
        <w:t xml:space="preserve">6. 备品备件管理程序</w:t>
      </w:r>
    </w:p>
    <w:p>
      <w:r>
        <w:rPr>
          <w:sz w:val="24"/>
          <w:szCs w:val="24"/>
        </w:rPr>
        <w:t xml:space="preserve">类型：二级文档</w:t>
      </w:r>
    </w:p>
    <w:p>
      <w:r>
        <w:rPr>
          <w:sz w:val="24"/>
          <w:szCs w:val="24"/>
        </w:rPr>
        <w:t xml:space="preserve">优先级：low</w:t>
      </w:r>
    </w:p>
    <w:p>
      <w:r>
        <w:rPr>
          <w:sz w:val="24"/>
          <w:szCs w:val="24"/>
        </w:rPr>
        <w:t xml:space="preserve">缺失原因：维护规范中提及备件但无系统化管理要求</w:t>
      </w:r>
    </w:p>
    <w:p>
      <w:r>
        <w:rPr>
          <w:sz w:val="24"/>
          <w:szCs w:val="24"/>
        </w:rPr>
        <w:t xml:space="preserve">标准要求：ISO 55001资产管理标准</w:t>
      </w:r>
    </w:p>
    <w:p>
      <w:r>
        <w:rPr>
          <w:sz w:val="24"/>
          <w:szCs w:val="24"/>
        </w:rPr>
        <w:t xml:space="preserve">描述：规定备件安全库存、领用审批、寿命周期管理的程序文件</w:t>
      </w:r>
    </w:p>
    <w:p>
      <w:r>
        <w:rPr>
          <w:sz w:val="24"/>
          <w:szCs w:val="24"/>
        </w:rPr>
        <w:t xml:space="preserve">建议模板：需包含：ABC分类规则、最小/最大库存量计算公式、呆滞件处理流程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2025-07-01T08:14:12.309Z</dcterms:created>
  <dcterms:modified xsi:type="dcterms:W3CDTF">2025-07-01T08:14:12.309Z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