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5F5F7"/>
  <w:body>
    <w:p w14:paraId="7745C83B">
      <w:pPr>
        <w:spacing w:line="266" w:lineRule="auto"/>
        <w:rPr>
          <w:rFonts w:ascii="Arial"/>
          <w:sz w:val="21"/>
        </w:rPr>
      </w:pPr>
      <w:r>
        <w:pict>
          <v:rect id="_x0000_s1026" o:spid="_x0000_s1026" o:spt="1" style="position:absolute;left:0pt;margin-left:0pt;margin-top:0pt;height:12pt;width:595.95pt;mso-position-horizontal-relative:page;mso-position-vertical-relative:page;z-index:251659264;mso-width-relative:page;mso-height-relative:page;" fillcolor="#4183FF" filled="t" stroked="f" coordsize="21600,21600" o:allowincell="f">
            <v:path/>
            <v:fill on="t" focussize="0,0"/>
            <v:stroke on="f"/>
            <v:imagedata o:title=""/>
            <o:lock v:ext="edit"/>
          </v:rect>
        </w:pict>
      </w:r>
    </w:p>
    <w:p w14:paraId="1DF53949">
      <w:pPr>
        <w:spacing w:line="267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6343650</wp:posOffset>
            </wp:positionH>
            <wp:positionV relativeFrom="paragraph">
              <wp:posOffset>4445</wp:posOffset>
            </wp:positionV>
            <wp:extent cx="762000" cy="91440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C024CF">
      <w:pPr>
        <w:pStyle w:val="2"/>
        <w:spacing w:before="128" w:line="183" w:lineRule="auto"/>
        <w:ind w:left="741"/>
        <w:outlineLvl w:val="0"/>
        <w:rPr>
          <w:sz w:val="30"/>
          <w:szCs w:val="30"/>
        </w:rPr>
      </w:pPr>
      <w:r>
        <w:rPr>
          <w:b/>
          <w:bCs/>
          <w:spacing w:val="-2"/>
          <w:sz w:val="30"/>
          <w:szCs w:val="30"/>
        </w:rPr>
        <w:t>李洋</w:t>
      </w:r>
    </w:p>
    <w:p w14:paraId="45917BFE">
      <w:pPr>
        <w:pStyle w:val="2"/>
        <w:spacing w:before="65" w:line="178" w:lineRule="auto"/>
        <w:ind w:left="752"/>
      </w:pPr>
      <w:r>
        <w:rPr>
          <w:spacing w:val="-1"/>
        </w:rPr>
        <w:t>17781124251</w:t>
      </w:r>
      <w:r>
        <w:rPr>
          <w:spacing w:val="48"/>
        </w:rPr>
        <w:t xml:space="preserve"> </w:t>
      </w:r>
      <w:r>
        <w:rPr>
          <w:spacing w:val="-1"/>
        </w:rPr>
        <w:t>|  2408224899@qq.co</w:t>
      </w:r>
      <w:r>
        <w:rPr>
          <w:spacing w:val="-2"/>
        </w:rPr>
        <w:t>m  |</w:t>
      </w:r>
    </w:p>
    <w:p w14:paraId="4C3E2416">
      <w:pPr>
        <w:pStyle w:val="2"/>
        <w:spacing w:line="203" w:lineRule="auto"/>
        <w:ind w:left="741" w:right="7084" w:firstLine="11"/>
      </w:pPr>
      <w:r>
        <w:fldChar w:fldCharType="begin"/>
      </w:r>
      <w:r>
        <w:instrText xml:space="preserve"> HYPERLINK "https://juejin.cn/user/2813031236510796/posts" </w:instrText>
      </w:r>
      <w:r>
        <w:fldChar w:fldCharType="separate"/>
      </w:r>
      <w:r>
        <w:t>https://juejin.cn/user/2</w:t>
      </w:r>
      <w:r>
        <w:rPr>
          <w:spacing w:val="-1"/>
        </w:rPr>
        <w:t>813031236510796/posts</w:t>
      </w:r>
      <w:r>
        <w:rPr>
          <w:spacing w:val="-1"/>
        </w:rPr>
        <w:fldChar w:fldCharType="end"/>
      </w:r>
      <w:r>
        <w:rPr>
          <w:spacing w:val="-1"/>
        </w:rPr>
        <w:t>前端开发</w:t>
      </w:r>
    </w:p>
    <w:p w14:paraId="6317056E">
      <w:pPr>
        <w:spacing w:line="289" w:lineRule="auto"/>
        <w:rPr>
          <w:rFonts w:ascii="Arial"/>
          <w:sz w:val="21"/>
        </w:rPr>
      </w:pPr>
    </w:p>
    <w:p w14:paraId="48EDF368">
      <w:pPr>
        <w:pStyle w:val="2"/>
        <w:spacing w:before="90" w:line="169" w:lineRule="auto"/>
        <w:ind w:left="741"/>
        <w:outlineLvl w:val="0"/>
        <w:rPr>
          <w:sz w:val="21"/>
          <w:szCs w:val="21"/>
        </w:rPr>
      </w:pPr>
      <w:r>
        <w:rPr>
          <w:b/>
          <w:bCs/>
          <w:color w:val="4183FF"/>
          <w:spacing w:val="-1"/>
          <w:sz w:val="21"/>
          <w:szCs w:val="21"/>
        </w:rPr>
        <w:t>教育经历</w:t>
      </w:r>
    </w:p>
    <w:tbl>
      <w:tblPr>
        <w:tblStyle w:val="5"/>
        <w:tblW w:w="10454" w:type="dxa"/>
        <w:tblInd w:w="73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54"/>
        <w:gridCol w:w="2400"/>
      </w:tblGrid>
      <w:tr w14:paraId="0CFEBD9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9" w:hRule="atLeast"/>
        </w:trPr>
        <w:tc>
          <w:tcPr>
            <w:tcW w:w="8054" w:type="dxa"/>
            <w:tcBorders>
              <w:top w:val="single" w:color="4183FF" w:sz="6" w:space="0"/>
              <w:bottom w:val="single" w:color="4183FF" w:sz="6" w:space="0"/>
            </w:tcBorders>
            <w:vAlign w:val="top"/>
          </w:tcPr>
          <w:p w14:paraId="2A6D6EE7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0" w:line="240" w:lineRule="auto"/>
              <w:textAlignment w:val="baseline"/>
              <w:rPr>
                <w:rFonts w:hint="default" w:eastAsia="微软雅黑"/>
                <w:spacing w:val="-1"/>
                <w:lang w:val="en-US" w:eastAsia="zh-CN"/>
              </w:rPr>
            </w:pPr>
            <w:r>
              <w:rPr>
                <w:b/>
                <w:bCs/>
                <w:spacing w:val="-1"/>
              </w:rPr>
              <w:t>成都锦城学院</w:t>
            </w:r>
            <w:r>
              <w:rPr>
                <w:rFonts w:hint="eastAsia"/>
                <w:b/>
                <w:bCs/>
                <w:spacing w:val="-1"/>
                <w:lang w:val="en-US" w:eastAsia="zh-CN"/>
              </w:rPr>
              <w:t xml:space="preserve">   </w:t>
            </w:r>
            <w:r>
              <w:rPr>
                <w:spacing w:val="-1"/>
              </w:rPr>
              <w:t>计算机科学与技术 本科</w:t>
            </w:r>
            <w:r>
              <w:rPr>
                <w:rFonts w:hint="eastAsia"/>
                <w:spacing w:val="-1"/>
                <w:lang w:val="en-US" w:eastAsia="zh-CN"/>
              </w:rPr>
              <w:t xml:space="preserve">  </w:t>
            </w:r>
            <w:r>
              <w:rPr>
                <w:spacing w:val="-2"/>
              </w:rPr>
              <w:t>专业排名(2/567)</w:t>
            </w:r>
          </w:p>
          <w:p w14:paraId="3FAF9E19">
            <w:pPr>
              <w:pStyle w:val="6"/>
              <w:spacing w:before="19" w:line="169" w:lineRule="auto"/>
              <w:ind w:left="4"/>
              <w:rPr>
                <w:rFonts w:hint="default" w:eastAsia="微软雅黑"/>
                <w:b/>
                <w:bCs/>
                <w:spacing w:val="-1"/>
                <w:lang w:val="en-US" w:eastAsia="zh-CN"/>
              </w:rPr>
            </w:pPr>
            <w:r>
              <w:rPr>
                <w:rFonts w:hint="eastAsia"/>
                <w:b/>
                <w:bCs/>
                <w:spacing w:val="-1"/>
                <w:lang w:val="en-US" w:eastAsia="zh-CN"/>
              </w:rPr>
              <w:t xml:space="preserve">主修课程 </w:t>
            </w:r>
            <w:r>
              <w:rPr>
                <w:rFonts w:hint="eastAsia"/>
                <w:b w:val="0"/>
                <w:bCs w:val="0"/>
                <w:spacing w:val="-1"/>
                <w:lang w:val="en-US" w:eastAsia="zh-CN"/>
              </w:rPr>
              <w:t xml:space="preserve">  计算机网络，数据结构，计算机组成原理</w:t>
            </w:r>
          </w:p>
          <w:p w14:paraId="206C616C">
            <w:pPr>
              <w:pStyle w:val="6"/>
              <w:spacing w:line="227" w:lineRule="auto"/>
              <w:ind w:left="4"/>
            </w:pPr>
            <w:r>
              <w:rPr>
                <w:b/>
                <w:bCs/>
                <w:spacing w:val="-1"/>
              </w:rPr>
              <w:t>荣誉 / 奖项</w:t>
            </w:r>
          </w:p>
          <w:p w14:paraId="2D66BD3F">
            <w:pPr>
              <w:pStyle w:val="6"/>
              <w:numPr>
                <w:ilvl w:val="0"/>
                <w:numId w:val="1"/>
              </w:numPr>
              <w:spacing w:before="1" w:line="171" w:lineRule="auto"/>
              <w:ind w:left="420" w:leftChars="0" w:hanging="420" w:firstLineChars="0"/>
            </w:pPr>
            <w:r>
              <w:rPr>
                <w:spacing w:val="-2"/>
              </w:rPr>
              <w:t>第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15届蓝桥杯 C/C++ 省二等奖  ，第六</w:t>
            </w:r>
            <w:r>
              <w:rPr>
                <w:spacing w:val="-3"/>
              </w:rPr>
              <w:t>届码蹄杯 铜奖 。</w:t>
            </w:r>
          </w:p>
          <w:p w14:paraId="2C654B16">
            <w:pPr>
              <w:pStyle w:val="6"/>
              <w:numPr>
                <w:ilvl w:val="0"/>
                <w:numId w:val="1"/>
              </w:numPr>
              <w:spacing w:line="214" w:lineRule="auto"/>
              <w:ind w:left="420" w:leftChars="0" w:right="1065" w:hanging="420" w:firstLineChars="0"/>
            </w:pPr>
            <w:r>
              <w:rPr>
                <w:spacing w:val="-2"/>
              </w:rPr>
              <w:t>2025  团体程序设计天梯赛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团队三等</w:t>
            </w:r>
            <w:r>
              <w:rPr>
                <w:spacing w:val="-3"/>
              </w:rPr>
              <w:t>奖  ，2024 睿抗机器人开发者大赛 二等奖 。</w:t>
            </w:r>
          </w:p>
          <w:p w14:paraId="56CE1597">
            <w:pPr>
              <w:pStyle w:val="6"/>
              <w:numPr>
                <w:ilvl w:val="0"/>
                <w:numId w:val="1"/>
              </w:numPr>
              <w:spacing w:line="214" w:lineRule="auto"/>
              <w:ind w:left="420" w:leftChars="0" w:right="1065" w:hanging="420" w:firstLineChars="0"/>
            </w:pPr>
            <w:r>
              <w:rPr>
                <w:spacing w:val="-2"/>
              </w:rPr>
              <w:t>国家励志奖学金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-2"/>
              </w:rPr>
              <w:t>，校一等奖学金，优秀学生 。</w:t>
            </w:r>
          </w:p>
          <w:p w14:paraId="50129CF4">
            <w:pPr>
              <w:spacing w:line="279" w:lineRule="auto"/>
              <w:rPr>
                <w:rFonts w:ascii="Arial"/>
                <w:sz w:val="21"/>
              </w:rPr>
            </w:pPr>
          </w:p>
          <w:p w14:paraId="4D50283A">
            <w:pPr>
              <w:pStyle w:val="6"/>
              <w:spacing w:before="91" w:line="165" w:lineRule="auto"/>
              <w:ind w:left="7"/>
              <w:rPr>
                <w:sz w:val="21"/>
                <w:szCs w:val="21"/>
              </w:rPr>
            </w:pPr>
            <w:r>
              <w:rPr>
                <w:b/>
                <w:bCs/>
                <w:color w:val="4183FF"/>
                <w:spacing w:val="-1"/>
                <w:sz w:val="21"/>
                <w:szCs w:val="21"/>
              </w:rPr>
              <w:t>专业技能</w:t>
            </w:r>
          </w:p>
        </w:tc>
        <w:tc>
          <w:tcPr>
            <w:tcW w:w="2400" w:type="dxa"/>
            <w:tcBorders>
              <w:top w:val="single" w:color="4183FF" w:sz="6" w:space="0"/>
              <w:bottom w:val="single" w:color="4183FF" w:sz="6" w:space="0"/>
            </w:tcBorders>
            <w:vAlign w:val="top"/>
          </w:tcPr>
          <w:p w14:paraId="6FC4F4C3">
            <w:pPr>
              <w:pStyle w:val="6"/>
              <w:spacing w:before="132" w:line="183" w:lineRule="auto"/>
              <w:ind w:right="14" w:firstLine="176" w:firstLineChars="100"/>
              <w:jc w:val="both"/>
            </w:pPr>
            <w:r>
              <w:rPr>
                <w:spacing w:val="-2"/>
              </w:rPr>
              <w:t>2023年09月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- 2027年06月</w:t>
            </w:r>
          </w:p>
        </w:tc>
      </w:tr>
      <w:tr w14:paraId="0D1DA0C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1" w:hRule="atLeast"/>
        </w:trPr>
        <w:tc>
          <w:tcPr>
            <w:tcW w:w="8054" w:type="dxa"/>
            <w:tcBorders>
              <w:top w:val="single" w:color="4183FF" w:sz="6" w:space="0"/>
              <w:bottom w:val="single" w:color="4183FF" w:sz="6" w:space="0"/>
            </w:tcBorders>
            <w:vAlign w:val="top"/>
          </w:tcPr>
          <w:p w14:paraId="4A88F823">
            <w:pPr>
              <w:spacing w:line="302" w:lineRule="auto"/>
              <w:rPr>
                <w:rFonts w:ascii="Arial"/>
                <w:sz w:val="21"/>
              </w:rPr>
            </w:pPr>
          </w:p>
          <w:p w14:paraId="05981319">
            <w:pPr>
              <w:pStyle w:val="6"/>
              <w:numPr>
                <w:ilvl w:val="0"/>
                <w:numId w:val="2"/>
              </w:numPr>
              <w:spacing w:before="77" w:line="184" w:lineRule="auto"/>
              <w:ind w:left="420" w:leftChars="0" w:hanging="420" w:firstLineChars="0"/>
            </w:pPr>
            <w:r>
              <w:rPr>
                <w:spacing w:val="-1"/>
              </w:rPr>
              <w:t>熟悉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HTML 和 CSS，能够精确还原设计稿页面，熟悉使用 CSS</w:t>
            </w:r>
            <w:r>
              <w:rPr>
                <w:spacing w:val="-2"/>
              </w:rPr>
              <w:t>3 布局、盒子模型。</w:t>
            </w:r>
          </w:p>
          <w:p w14:paraId="29A72CA6">
            <w:pPr>
              <w:pStyle w:val="6"/>
              <w:numPr>
                <w:ilvl w:val="0"/>
                <w:numId w:val="2"/>
              </w:numPr>
              <w:spacing w:before="19" w:line="191" w:lineRule="auto"/>
              <w:ind w:left="420" w:leftChars="0" w:right="291" w:hanging="420" w:firstLineChars="0"/>
            </w:pPr>
            <w:r>
              <w:rPr>
                <w:spacing w:val="-1"/>
              </w:rPr>
              <w:t>掌握 JavaScript、ES6+、理解异步操作、闭包等基本概念，了解 TypeScript 的基</w:t>
            </w:r>
            <w:r>
              <w:rPr>
                <w:spacing w:val="-2"/>
              </w:rPr>
              <w:t>本使用。</w:t>
            </w:r>
          </w:p>
          <w:p w14:paraId="4F2CCB99">
            <w:pPr>
              <w:pStyle w:val="6"/>
              <w:numPr>
                <w:ilvl w:val="0"/>
                <w:numId w:val="2"/>
              </w:numPr>
              <w:spacing w:before="19" w:line="191" w:lineRule="auto"/>
              <w:ind w:left="420" w:leftChars="0" w:right="291" w:hanging="420" w:firstLineChars="0"/>
            </w:pPr>
            <w:r>
              <w:rPr>
                <w:spacing w:val="-1"/>
              </w:rPr>
              <w:t>掌握 Vue、Uniapp、Tailw</w:t>
            </w:r>
            <w:r>
              <w:rPr>
                <w:spacing w:val="-2"/>
              </w:rPr>
              <w:t>ind 框架的基本使用，能够独立开发中小型项目。</w:t>
            </w:r>
          </w:p>
          <w:p w14:paraId="5881BFAF">
            <w:pPr>
              <w:pStyle w:val="6"/>
              <w:numPr>
                <w:ilvl w:val="0"/>
                <w:numId w:val="2"/>
              </w:numPr>
              <w:spacing w:before="16" w:line="184" w:lineRule="auto"/>
              <w:ind w:left="420" w:leftChars="0" w:hanging="420" w:firstLineChars="0"/>
            </w:pPr>
            <w:r>
              <w:rPr>
                <w:spacing w:val="-1"/>
              </w:rPr>
              <w:t>掌握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Echarts、Element-Plus、 等第三方库的基本</w:t>
            </w:r>
            <w:r>
              <w:rPr>
                <w:spacing w:val="-2"/>
              </w:rPr>
              <w:t>使用，能够对组件进行二次封装。</w:t>
            </w:r>
          </w:p>
          <w:p w14:paraId="38614D2E">
            <w:pPr>
              <w:pStyle w:val="6"/>
              <w:numPr>
                <w:ilvl w:val="0"/>
                <w:numId w:val="2"/>
              </w:numPr>
              <w:spacing w:before="20" w:line="183" w:lineRule="auto"/>
              <w:ind w:left="420" w:leftChars="0" w:hanging="420" w:firstLineChars="0"/>
            </w:pPr>
            <w:r>
              <w:rPr>
                <w:spacing w:val="-2"/>
              </w:rPr>
              <w:t>掌握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Node、express、TypeORM</w:t>
            </w:r>
            <w:r>
              <w:rPr>
                <w:spacing w:val="-3"/>
              </w:rPr>
              <w:t xml:space="preserve"> 的基本使用。</w:t>
            </w:r>
          </w:p>
          <w:p w14:paraId="3AA953AA">
            <w:pPr>
              <w:pStyle w:val="6"/>
              <w:numPr>
                <w:ilvl w:val="0"/>
                <w:numId w:val="2"/>
              </w:numPr>
              <w:spacing w:before="19" w:line="183" w:lineRule="auto"/>
              <w:ind w:left="420" w:leftChars="0" w:hanging="420" w:firstLineChars="0"/>
            </w:pPr>
            <w:r>
              <w:rPr>
                <w:spacing w:val="-2"/>
              </w:rPr>
              <w:t>掌握 Git 版本控制，提交规范、分支管理。</w:t>
            </w:r>
          </w:p>
          <w:p w14:paraId="004E8E77">
            <w:pPr>
              <w:spacing w:line="262" w:lineRule="auto"/>
              <w:rPr>
                <w:rFonts w:ascii="Arial"/>
                <w:sz w:val="21"/>
              </w:rPr>
            </w:pPr>
          </w:p>
          <w:p w14:paraId="51D6BCDE">
            <w:pPr>
              <w:pStyle w:val="6"/>
              <w:spacing w:before="91" w:line="162" w:lineRule="auto"/>
              <w:ind w:left="4"/>
              <w:rPr>
                <w:sz w:val="21"/>
                <w:szCs w:val="21"/>
              </w:rPr>
            </w:pPr>
            <w:r>
              <w:rPr>
                <w:b/>
                <w:bCs/>
                <w:color w:val="4183FF"/>
                <w:spacing w:val="-1"/>
                <w:sz w:val="21"/>
                <w:szCs w:val="21"/>
              </w:rPr>
              <w:t>项目经历</w:t>
            </w:r>
          </w:p>
        </w:tc>
        <w:tc>
          <w:tcPr>
            <w:tcW w:w="2400" w:type="dxa"/>
            <w:tcBorders>
              <w:top w:val="single" w:color="4183FF" w:sz="6" w:space="0"/>
              <w:bottom w:val="single" w:color="4183FF" w:sz="6" w:space="0"/>
            </w:tcBorders>
            <w:vAlign w:val="top"/>
          </w:tcPr>
          <w:p w14:paraId="7D23E629">
            <w:pPr>
              <w:pStyle w:val="6"/>
              <w:spacing w:before="129" w:line="182" w:lineRule="auto"/>
              <w:ind w:right="13"/>
              <w:jc w:val="right"/>
            </w:pPr>
          </w:p>
        </w:tc>
      </w:tr>
      <w:tr w14:paraId="1501A26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9" w:hRule="atLeast"/>
        </w:trPr>
        <w:tc>
          <w:tcPr>
            <w:tcW w:w="10454" w:type="dxa"/>
            <w:gridSpan w:val="2"/>
            <w:tcBorders>
              <w:top w:val="single" w:color="4183FF" w:sz="6" w:space="0"/>
              <w:bottom w:val="single" w:color="4183FF" w:sz="6" w:space="0"/>
            </w:tcBorders>
            <w:vAlign w:val="top"/>
          </w:tcPr>
          <w:p w14:paraId="6A4F2008">
            <w:pPr>
              <w:pStyle w:val="6"/>
              <w:spacing w:before="132" w:line="183" w:lineRule="auto"/>
              <w:ind w:left="5"/>
            </w:pPr>
            <w:r>
              <w:rPr>
                <w:rFonts w:hint="eastAsia"/>
                <w:b/>
                <w:bCs/>
              </w:rPr>
              <w:t>文绘漫述</w:t>
            </w:r>
            <w:r>
              <w:rPr>
                <w:rFonts w:hint="eastAsia"/>
                <w:b/>
                <w:bCs/>
                <w:lang w:val="en-US" w:eastAsia="zh-CN"/>
              </w:rPr>
              <w:t>-</w:t>
            </w:r>
            <w:r>
              <w:rPr>
                <w:b/>
                <w:bCs/>
              </w:rPr>
              <w:t xml:space="preserve">小说转漫画系统     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      </w:t>
            </w:r>
            <w:r>
              <w:rPr>
                <w:b/>
                <w:bCs/>
              </w:rPr>
              <w:t xml:space="preserve">                          </w:t>
            </w:r>
            <w:r>
              <w:rPr>
                <w:spacing w:val="-1"/>
              </w:rPr>
              <w:t>前端全栈工程师</w:t>
            </w:r>
            <w:r>
              <w:rPr>
                <w:b/>
                <w:bCs/>
              </w:rPr>
              <w:t xml:space="preserve">                      </w:t>
            </w:r>
            <w:r>
              <w:rPr>
                <w:b/>
                <w:bCs/>
                <w:spacing w:val="-1"/>
              </w:rPr>
              <w:t xml:space="preserve">                                             </w:t>
            </w:r>
            <w:r>
              <w:rPr>
                <w:spacing w:val="-1"/>
              </w:rPr>
              <w:t>2025年10月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"/>
              </w:rPr>
              <w:t>- 至今</w:t>
            </w:r>
            <w:r>
              <w:rPr>
                <w:rFonts w:hint="eastAsia"/>
                <w:spacing w:val="-1"/>
                <w:lang w:val="en-US" w:eastAsia="zh-CN"/>
              </w:rPr>
              <w:t xml:space="preserve"> </w:t>
            </w:r>
            <w:r>
              <w:rPr>
                <w:b/>
                <w:bCs/>
                <w:spacing w:val="-1"/>
              </w:rPr>
              <w:t xml:space="preserve">   </w:t>
            </w:r>
          </w:p>
          <w:p w14:paraId="6BE883B8">
            <w:pPr>
              <w:pStyle w:val="6"/>
              <w:spacing w:before="18" w:line="184" w:lineRule="auto"/>
              <w:ind w:left="4"/>
            </w:pPr>
            <w:r>
              <w:rPr>
                <w:b/>
                <w:bCs/>
                <w:spacing w:val="-1"/>
              </w:rPr>
              <w:t>项目描述：</w:t>
            </w:r>
            <w:r>
              <w:rPr>
                <w:spacing w:val="-1"/>
              </w:rPr>
              <w:t>实现将小说文本转换为漫画的全流程功能，包括漫画生成、模板管理、个人作品管理、社区交流等模块。</w:t>
            </w:r>
          </w:p>
          <w:p w14:paraId="042C2EF2">
            <w:pPr>
              <w:pStyle w:val="6"/>
              <w:spacing w:before="19" w:line="183" w:lineRule="auto"/>
              <w:ind w:left="5"/>
            </w:pPr>
            <w:r>
              <w:rPr>
                <w:b/>
                <w:bCs/>
              </w:rPr>
              <w:t>主要职责和成就 :</w:t>
            </w:r>
          </w:p>
          <w:p w14:paraId="07B09D27">
            <w:pPr>
              <w:pStyle w:val="6"/>
              <w:numPr>
                <w:ilvl w:val="0"/>
                <w:numId w:val="2"/>
              </w:numPr>
              <w:spacing w:before="19" w:line="173" w:lineRule="auto"/>
              <w:ind w:left="420" w:leftChars="0" w:right="59" w:hanging="420" w:firstLineChars="0"/>
            </w:pPr>
            <w:r>
              <w:rPr>
                <w:spacing w:val="-1"/>
              </w:rPr>
              <w:t>技术选型与架构: 前端: Vite、Vue3、Vue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Router、axios、Pinia、后端：Node.js、Express、TypeOR</w:t>
            </w:r>
            <w:r>
              <w:rPr>
                <w:spacing w:val="-2"/>
              </w:rPr>
              <w:t>M、LLM（分镜生成）、</w:t>
            </w:r>
            <w:r>
              <w:t xml:space="preserve"> </w:t>
            </w:r>
            <w:r>
              <w:rPr>
                <w:spacing w:val="-3"/>
              </w:rPr>
              <w:t>AIGC（漫画图像生成）。</w:t>
            </w:r>
          </w:p>
          <w:p w14:paraId="71F048B7">
            <w:pPr>
              <w:pStyle w:val="6"/>
              <w:numPr>
                <w:ilvl w:val="0"/>
                <w:numId w:val="2"/>
              </w:numPr>
              <w:spacing w:before="18" w:line="184" w:lineRule="auto"/>
              <w:ind w:left="420" w:leftChars="0" w:hanging="420" w:firstLineChars="0"/>
            </w:pPr>
            <w:r>
              <w:rPr>
                <w:spacing w:val="-1"/>
              </w:rPr>
              <w:t>性能优化：虚拟滚动、图片懒加载、搜索防抖等前端优化手段，使漫画广场页面首屏加载时间缩短30%。</w:t>
            </w:r>
          </w:p>
          <w:p w14:paraId="3E9E3326">
            <w:pPr>
              <w:pStyle w:val="6"/>
              <w:numPr>
                <w:ilvl w:val="0"/>
                <w:numId w:val="2"/>
              </w:numPr>
              <w:spacing w:before="18" w:line="184" w:lineRule="auto"/>
              <w:ind w:left="420" w:leftChars="0" w:hanging="420" w:firstLineChars="0"/>
            </w:pPr>
            <w:r>
              <w:rPr>
                <w:spacing w:val="-1"/>
              </w:rPr>
              <w:t>跨域与下载：通过window.print()解决漫画图片跨域下载问题，保障用户素材保存需求。</w:t>
            </w:r>
          </w:p>
          <w:p w14:paraId="5F9B6805">
            <w:pPr>
              <w:pStyle w:val="6"/>
              <w:numPr>
                <w:ilvl w:val="0"/>
                <w:numId w:val="2"/>
              </w:numPr>
              <w:spacing w:before="17" w:line="174" w:lineRule="auto"/>
              <w:ind w:left="420" w:leftChars="0" w:hanging="420" w:firstLineChars="0"/>
            </w:pPr>
            <w:r>
              <w:rPr>
                <w:spacing w:val="-1"/>
              </w:rPr>
              <w:t>AI集成：结合LLM（分镜生成）和AIGC（图像生成）实现小说转漫画核心流程，支持“古风科幻”等多种风格生成。</w:t>
            </w:r>
          </w:p>
          <w:p w14:paraId="3CAB4AEF">
            <w:pPr>
              <w:pStyle w:val="6"/>
              <w:numPr>
                <w:ilvl w:val="0"/>
                <w:numId w:val="2"/>
              </w:numPr>
              <w:spacing w:before="1" w:line="223" w:lineRule="auto"/>
              <w:ind w:left="420" w:leftChars="0" w:hanging="420" w:firstLineChars="0"/>
              <w:rPr>
                <w:spacing w:val="-1"/>
              </w:rPr>
            </w:pPr>
            <w:r>
              <w:rPr>
                <w:spacing w:val="-1"/>
              </w:rPr>
              <w:t>状态管理：前端通过Pinia+Vue响应式数据管理状态，后端基于JWT token实现权限控制，保障系统安全性。</w:t>
            </w:r>
          </w:p>
          <w:p w14:paraId="52E2BE7F">
            <w:pPr>
              <w:pStyle w:val="6"/>
              <w:tabs>
                <w:tab w:val="left" w:pos="4768"/>
              </w:tabs>
              <w:spacing w:before="1" w:line="223" w:lineRule="auto"/>
              <w:ind w:left="304"/>
              <w:rPr>
                <w:rFonts w:hint="eastAsia" w:eastAsia="微软雅黑"/>
                <w:spacing w:val="-1"/>
                <w:lang w:eastAsia="zh-CN"/>
              </w:rPr>
            </w:pPr>
            <w:r>
              <w:rPr>
                <w:rFonts w:hint="eastAsia"/>
                <w:spacing w:val="-1"/>
                <w:lang w:eastAsia="zh-CN"/>
              </w:rPr>
              <w:tab/>
            </w:r>
          </w:p>
          <w:p w14:paraId="68045F7E">
            <w:pPr>
              <w:pStyle w:val="6"/>
              <w:spacing w:before="1" w:line="183" w:lineRule="auto"/>
              <w:rPr>
                <w:rFonts w:hint="default" w:eastAsia="微软雅黑"/>
                <w:lang w:val="en-US" w:eastAsia="zh-CN"/>
              </w:rPr>
            </w:pPr>
            <w:r>
              <w:rPr>
                <w:b/>
                <w:bCs/>
              </w:rPr>
              <w:t xml:space="preserve">个人博客系统                                                         </w:t>
            </w:r>
            <w:r>
              <w:rPr>
                <w:spacing w:val="-1"/>
              </w:rPr>
              <w:t>前端全栈工程师</w:t>
            </w:r>
            <w:r>
              <w:rPr>
                <w:rFonts w:hint="eastAsia"/>
                <w:spacing w:val="-1"/>
                <w:lang w:val="en-US" w:eastAsia="zh-CN"/>
              </w:rPr>
              <w:t xml:space="preserve">                                                                   </w:t>
            </w:r>
            <w:r>
              <w:rPr>
                <w:spacing w:val="-1"/>
              </w:rPr>
              <w:t>2025年08月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"/>
              </w:rPr>
              <w:t>- 至今</w:t>
            </w:r>
          </w:p>
          <w:p w14:paraId="50D2DE92">
            <w:pPr>
              <w:pStyle w:val="6"/>
              <w:spacing w:before="18" w:line="175" w:lineRule="auto"/>
              <w:ind w:left="4" w:right="106"/>
            </w:pPr>
            <w:r>
              <w:rPr>
                <w:b/>
                <w:bCs/>
              </w:rPr>
              <w:t>项目概述：</w:t>
            </w:r>
            <w:r>
              <w:t>个人博客项目，闲暇时间开发，涵盖对外的博客 C 端、面向个人的博客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B 端以及服务端。旨在提升个人影响力和验证个</w:t>
            </w:r>
            <w:r>
              <w:rPr>
                <w:spacing w:val="-7"/>
              </w:rPr>
              <w:t>人技术。</w:t>
            </w:r>
          </w:p>
          <w:p w14:paraId="148C6F35">
            <w:pPr>
              <w:pStyle w:val="6"/>
              <w:spacing w:before="16" w:line="183" w:lineRule="auto"/>
              <w:ind w:left="59"/>
            </w:pPr>
            <w:r>
              <w:rPr>
                <w:b/>
                <w:bCs/>
              </w:rPr>
              <w:t>主要职责和成就 :</w:t>
            </w:r>
          </w:p>
          <w:p w14:paraId="2D351B84">
            <w:pPr>
              <w:pStyle w:val="6"/>
              <w:numPr>
                <w:ilvl w:val="0"/>
                <w:numId w:val="2"/>
              </w:numPr>
              <w:spacing w:before="20" w:line="183" w:lineRule="auto"/>
              <w:ind w:left="420" w:leftChars="0" w:hanging="420" w:firstLineChars="0"/>
            </w:pPr>
            <w:r>
              <w:rPr>
                <w:spacing w:val="-1"/>
              </w:rPr>
              <w:t>技术选型与架构: 前端：Vite、Vue3、Vue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Router、axios、Pinia、后端：Node.js、Express、Type</w:t>
            </w:r>
            <w:r>
              <w:rPr>
                <w:spacing w:val="-2"/>
              </w:rPr>
              <w:t>ORM。</w:t>
            </w:r>
          </w:p>
          <w:p w14:paraId="0F92922B">
            <w:pPr>
              <w:pStyle w:val="6"/>
              <w:numPr>
                <w:ilvl w:val="0"/>
                <w:numId w:val="2"/>
              </w:numPr>
              <w:spacing w:before="20" w:line="173" w:lineRule="auto"/>
              <w:ind w:left="420" w:leftChars="0" w:right="296" w:hanging="420" w:firstLineChars="0"/>
            </w:pPr>
            <w:r>
              <w:t>大模型</w:t>
            </w:r>
            <w:r>
              <w:rPr>
                <w:spacing w:val="22"/>
                <w:w w:val="101"/>
              </w:rPr>
              <w:t xml:space="preserve"> </w:t>
            </w:r>
            <w:r>
              <w:t>+ 富文本：针对于后台实现基于wangEditor的定制化富文本</w:t>
            </w:r>
            <w:r>
              <w:rPr>
                <w:spacing w:val="-1"/>
              </w:rPr>
              <w:t>编辑器，集成AI大模型，实现AI续写、AI润色、AI总结功</w:t>
            </w:r>
            <w:r>
              <w:rPr>
                <w:spacing w:val="-4"/>
              </w:rPr>
              <w:t>能，极大方便文章写作。</w:t>
            </w:r>
          </w:p>
          <w:p w14:paraId="29903C53">
            <w:pPr>
              <w:pStyle w:val="6"/>
              <w:numPr>
                <w:ilvl w:val="0"/>
                <w:numId w:val="2"/>
              </w:numPr>
              <w:spacing w:before="18" w:line="184" w:lineRule="auto"/>
              <w:ind w:left="420" w:leftChars="0" w:hanging="420" w:firstLineChars="0"/>
            </w:pPr>
            <w:r>
              <w:rPr>
                <w:spacing w:val="-1"/>
              </w:rPr>
              <w:t>实现流畅主题切换：保证明暗模式元素视觉协调，兼顾主动选择与系统习惯，提升兼容性与用户体验。</w:t>
            </w:r>
          </w:p>
          <w:p w14:paraId="496EBFB0">
            <w:pPr>
              <w:pStyle w:val="6"/>
              <w:numPr>
                <w:ilvl w:val="0"/>
                <w:numId w:val="2"/>
              </w:numPr>
              <w:spacing w:before="19" w:line="172" w:lineRule="auto"/>
              <w:ind w:left="420" w:leftChars="0" w:hanging="420" w:firstLineChars="0"/>
            </w:pPr>
            <w:r>
              <w:rPr>
                <w:spacing w:val="-1"/>
              </w:rPr>
              <w:t>文件秒传：针对后端重复存储文件问题，实现文件秒传，解决内存空间浪费</w:t>
            </w:r>
            <w:r>
              <w:rPr>
                <w:spacing w:val="-2"/>
              </w:rPr>
              <w:t>隐患。</w:t>
            </w:r>
          </w:p>
          <w:p w14:paraId="5D2155E8">
            <w:pPr>
              <w:pStyle w:val="6"/>
              <w:numPr>
                <w:ilvl w:val="0"/>
                <w:numId w:val="2"/>
              </w:numPr>
              <w:spacing w:before="1" w:line="225" w:lineRule="auto"/>
              <w:ind w:left="420" w:leftChars="0" w:hanging="420" w:firstLineChars="0"/>
            </w:pPr>
            <w:r>
              <w:rPr>
                <w:spacing w:val="-1"/>
              </w:rPr>
              <w:t>无感刷新：针对 token 过期强制登录的问题进行优化，通过使用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refresh t</w:t>
            </w:r>
            <w:r>
              <w:rPr>
                <w:spacing w:val="-2"/>
              </w:rPr>
              <w:t>oken 改善用户体验。</w:t>
            </w:r>
          </w:p>
          <w:p w14:paraId="44715346">
            <w:pPr>
              <w:pStyle w:val="6"/>
              <w:numPr>
                <w:ilvl w:val="0"/>
                <w:numId w:val="0"/>
              </w:numPr>
              <w:spacing w:before="1" w:line="225" w:lineRule="auto"/>
              <w:ind w:leftChars="0"/>
            </w:pPr>
          </w:p>
          <w:p w14:paraId="6B1C5D0E">
            <w:pPr>
              <w:pStyle w:val="6"/>
              <w:spacing w:before="122" w:line="162" w:lineRule="auto"/>
              <w:ind w:left="4"/>
              <w:rPr>
                <w:sz w:val="21"/>
                <w:szCs w:val="21"/>
              </w:rPr>
            </w:pPr>
            <w:r>
              <w:rPr>
                <w:b/>
                <w:bCs/>
                <w:color w:val="4183FF"/>
                <w:spacing w:val="-1"/>
                <w:sz w:val="21"/>
                <w:szCs w:val="21"/>
              </w:rPr>
              <w:t>在校经历</w:t>
            </w:r>
          </w:p>
        </w:tc>
      </w:tr>
    </w:tbl>
    <w:p w14:paraId="12174E1E">
      <w:pPr>
        <w:pStyle w:val="2"/>
        <w:spacing w:before="19" w:line="183" w:lineRule="auto"/>
        <w:ind w:left="738"/>
      </w:pPr>
      <w:r>
        <w:rPr>
          <w:b/>
          <w:bCs/>
        </w:rPr>
        <w:t xml:space="preserve">成都锦城学院ACM集训队                                      </w:t>
      </w:r>
      <w:r>
        <w:rPr>
          <w:spacing w:val="-1"/>
        </w:rPr>
        <w:t>ACM 集训队组织委员</w:t>
      </w:r>
      <w:r>
        <w:rPr>
          <w:b/>
          <w:bCs/>
          <w:spacing w:val="-1"/>
        </w:rPr>
        <w:t xml:space="preserve">     </w:t>
      </w:r>
      <w:r>
        <w:rPr>
          <w:rFonts w:hint="eastAsia"/>
          <w:b/>
          <w:bCs/>
          <w:spacing w:val="-1"/>
          <w:lang w:val="en-US" w:eastAsia="zh-CN"/>
        </w:rPr>
        <w:t xml:space="preserve">                                                    </w:t>
      </w:r>
      <w:r>
        <w:rPr>
          <w:b/>
          <w:bCs/>
          <w:spacing w:val="-1"/>
        </w:rPr>
        <w:t xml:space="preserve"> </w:t>
      </w:r>
      <w:r>
        <w:rPr>
          <w:spacing w:val="-1"/>
        </w:rPr>
        <w:t>2023年09月</w:t>
      </w:r>
      <w:r>
        <w:rPr>
          <w:spacing w:val="14"/>
          <w:w w:val="101"/>
        </w:rPr>
        <w:t xml:space="preserve"> </w:t>
      </w:r>
      <w:r>
        <w:rPr>
          <w:spacing w:val="-1"/>
        </w:rPr>
        <w:t>- 至今</w:t>
      </w:r>
    </w:p>
    <w:p w14:paraId="2F850371">
      <w:pPr>
        <w:pStyle w:val="2"/>
        <w:numPr>
          <w:ilvl w:val="0"/>
          <w:numId w:val="3"/>
        </w:numPr>
        <w:tabs>
          <w:tab w:val="clear" w:pos="840"/>
        </w:tabs>
        <w:spacing w:before="18" w:line="173" w:lineRule="auto"/>
        <w:ind w:left="1260" w:leftChars="0" w:hanging="420" w:firstLineChars="0"/>
        <w:jc w:val="both"/>
      </w:pPr>
      <w:r>
        <w:t>统筹集训、授课讲算法习题以助队员提升竞赛能力、管理纪律</w:t>
      </w:r>
      <w:r>
        <w:rPr>
          <w:spacing w:val="-1"/>
        </w:rPr>
        <w:t>保障团队高效运转，凝聚团队力量助力竞赛备赛。</w:t>
      </w:r>
    </w:p>
    <w:p w14:paraId="369F1DB8">
      <w:pPr>
        <w:pStyle w:val="2"/>
        <w:numPr>
          <w:ilvl w:val="0"/>
          <w:numId w:val="3"/>
        </w:numPr>
        <w:tabs>
          <w:tab w:val="clear" w:pos="840"/>
        </w:tabs>
        <w:spacing w:before="18" w:line="173" w:lineRule="auto"/>
        <w:ind w:left="1260" w:leftChars="0" w:hanging="420" w:firstLineChars="0"/>
        <w:jc w:val="both"/>
      </w:pPr>
      <w:r>
        <w:t>校 2024 算法编程大赛负责人，筹备赛题物资</w:t>
      </w:r>
      <w:r>
        <w:rPr>
          <w:rFonts w:hint="eastAsia"/>
        </w:rPr>
        <w:t>、处理赛事突发问题、整理数据并推进赛后总结表彰，赛事参与人数 200+。</w:t>
      </w:r>
    </w:p>
    <w:p w14:paraId="7487E5BF">
      <w:pPr>
        <w:pStyle w:val="2"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8" w:line="173" w:lineRule="auto"/>
        <w:jc w:val="both"/>
        <w:textAlignment w:val="baseline"/>
      </w:pPr>
    </w:p>
    <w:p w14:paraId="6885254F">
      <w:pPr>
        <w:pStyle w:val="2"/>
        <w:spacing w:before="19" w:line="183" w:lineRule="auto"/>
        <w:ind w:left="740"/>
      </w:pPr>
      <w:r>
        <w:rPr>
          <w:b/>
          <w:bCs/>
        </w:rPr>
        <w:t xml:space="preserve">成都锦城学院码绘技术团队                   </w:t>
      </w:r>
      <w:r>
        <w:rPr>
          <w:rFonts w:hint="eastAsia"/>
          <w:b/>
          <w:bCs/>
          <w:lang w:val="en-US" w:eastAsia="zh-CN"/>
        </w:rPr>
        <w:t xml:space="preserve">                </w:t>
      </w:r>
      <w:r>
        <w:rPr>
          <w:b/>
          <w:bCs/>
        </w:rPr>
        <w:t xml:space="preserve"> </w:t>
      </w:r>
      <w:r>
        <w:rPr>
          <w:spacing w:val="-1"/>
        </w:rPr>
        <w:t>学生团队组长</w:t>
      </w:r>
      <w:r>
        <w:rPr>
          <w:rFonts w:hint="eastAsia"/>
          <w:spacing w:val="-1"/>
          <w:lang w:val="en-US" w:eastAsia="zh-CN"/>
        </w:rPr>
        <w:t xml:space="preserve">                                                              </w:t>
      </w:r>
      <w:r>
        <w:rPr>
          <w:b/>
          <w:bCs/>
          <w:spacing w:val="-1"/>
        </w:rPr>
        <w:t xml:space="preserve">  </w:t>
      </w:r>
      <w:r>
        <w:rPr>
          <w:rFonts w:hint="eastAsia"/>
          <w:b/>
          <w:bCs/>
          <w:spacing w:val="-1"/>
          <w:lang w:val="en-US" w:eastAsia="zh-CN"/>
        </w:rPr>
        <w:t xml:space="preserve">     </w:t>
      </w:r>
      <w:bookmarkStart w:id="0" w:name="_GoBack"/>
      <w:bookmarkEnd w:id="0"/>
      <w:r>
        <w:rPr>
          <w:b/>
          <w:bCs/>
          <w:spacing w:val="-1"/>
        </w:rPr>
        <w:t xml:space="preserve"> </w:t>
      </w:r>
      <w:r>
        <w:rPr>
          <w:spacing w:val="-1"/>
        </w:rPr>
        <w:t>2025年08月</w:t>
      </w:r>
      <w:r>
        <w:rPr>
          <w:spacing w:val="14"/>
          <w:w w:val="101"/>
        </w:rPr>
        <w:t xml:space="preserve"> </w:t>
      </w:r>
      <w:r>
        <w:rPr>
          <w:spacing w:val="-1"/>
        </w:rPr>
        <w:t>- 至今</w:t>
      </w:r>
    </w:p>
    <w:p w14:paraId="5888F976">
      <w:pPr>
        <w:pStyle w:val="2"/>
        <w:numPr>
          <w:ilvl w:val="0"/>
          <w:numId w:val="3"/>
        </w:numPr>
        <w:spacing w:before="19" w:line="184" w:lineRule="auto"/>
        <w:ind w:left="1260" w:leftChars="0" w:hanging="420" w:firstLineChars="0"/>
      </w:pPr>
      <w:r>
        <w:t>通过在飞书召开周会，常态化开展技术答</w:t>
      </w:r>
      <w:r>
        <w:rPr>
          <w:spacing w:val="-1"/>
        </w:rPr>
        <w:t>疑、分享前沿技术内容，助力成员提升技术能力。</w:t>
      </w:r>
    </w:p>
    <w:sectPr>
      <w:headerReference r:id="rId5" w:type="default"/>
      <w:pgSz w:w="11919" w:h="16858"/>
      <w:pgMar w:top="400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04E3A1">
    <w:pPr>
      <w:spacing w:line="14" w:lineRule="auto"/>
      <w:rPr>
        <w:rFonts w:ascii="Arial"/>
        <w:sz w:val="2"/>
      </w:rPr>
    </w:pPr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8565" cy="10696575"/>
              <wp:effectExtent l="0" t="0" r="0" b="0"/>
              <wp:wrapNone/>
              <wp:docPr id="2" name="Rec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8565" cy="10696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 2" o:spid="_x0000_s1026" o:spt="1" style="position:absolute;left:0pt;margin-left:0pt;margin-top:0pt;height:842.25pt;width:595.95pt;mso-position-horizontal-relative:page;mso-position-vertical-relative:page;z-index:-251657216;mso-width-relative:page;mso-height-relative:page;" fillcolor="#FFFFFF" filled="t" stroked="f" coordsize="21600,21600" o:allowincell="f" o:gfxdata="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qziM&#10;K9YAAAAHAQAADwAAAAAAAAABACAAAAAiAAAAZHJzL2Rvd25yZXYueG1sUEsBAhQAFAAAAAgAh07i&#10;QOTb5rQkAgAAZAQAAA4AAAAAAAAAAQAgAAAAJQEAAGRycy9lMm9Eb2MueG1sUEsFBgAAAAAGAAYA&#10;WQEAALsFAAAAAA==&#10;">
              <v:fill on="t" focussize="0,0"/>
              <v:stroke on="f" weight="0pt"/>
              <v:imagedata o:title=""/>
              <o:lock v:ext="edit" aspectratio="f"/>
              <v:textbox inset="0mm,0mm,0mm,0mm"/>
            </v:rect>
          </w:pict>
        </mc:Fallback>
      </mc:AlternateContent>
    </w:r>
    <w:r>
      <w:pict>
        <v:shape id="WordPictureWatermark4" o:spid="_x0000_s2049" o:spt="75" type="#_x0000_t75" style="position:absolute;left:0pt;margin-left:0pt;margin-top:0pt;height:160.35pt;width:593.95pt;mso-position-horizontal-relative:page;mso-position-vertical-relative:page;z-index:-25165619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9B666F"/>
    <w:multiLevelType w:val="multilevel"/>
    <w:tmpl w:val="0F9B666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1"/>
        <w:szCs w:val="11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Arial" w:hAnsi="Arial" w:cs="Arial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6EC3B7C6"/>
    <w:multiLevelType w:val="singleLevel"/>
    <w:tmpl w:val="6EC3B7C6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  <w:sz w:val="11"/>
        <w:szCs w:val="11"/>
      </w:rPr>
    </w:lvl>
  </w:abstractNum>
  <w:abstractNum w:abstractNumId="2">
    <w:nsid w:val="7F45F49E"/>
    <w:multiLevelType w:val="singleLevel"/>
    <w:tmpl w:val="7F45F49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1"/>
        <w:szCs w:val="11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4EE6171"/>
    <w:rsid w:val="0ADF283D"/>
    <w:rsid w:val="0FFA3C1C"/>
    <w:rsid w:val="10EF74F9"/>
    <w:rsid w:val="16797F90"/>
    <w:rsid w:val="19CE05F3"/>
    <w:rsid w:val="24653902"/>
    <w:rsid w:val="2E7540FB"/>
    <w:rsid w:val="3C0D6901"/>
    <w:rsid w:val="3C7E15AD"/>
    <w:rsid w:val="40EF4827"/>
    <w:rsid w:val="419F4200"/>
    <w:rsid w:val="45303661"/>
    <w:rsid w:val="52D400BD"/>
    <w:rsid w:val="52DA40DA"/>
    <w:rsid w:val="5D9C143B"/>
    <w:rsid w:val="61D02ED8"/>
    <w:rsid w:val="61EF5750"/>
    <w:rsid w:val="716474C6"/>
    <w:rsid w:val="735F6D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8"/>
      <w:szCs w:val="18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1092</Words>
  <Characters>1435</Characters>
  <TotalTime>1</TotalTime>
  <ScaleCrop>false</ScaleCrop>
  <LinksUpToDate>false</LinksUpToDate>
  <CharactersWithSpaces>2006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2025-11-07T03:26:00Z</dcterms:created>
  <dc:creator>86177</dc:creator>
  <cp:lastModifiedBy>༒࿈原神印记༙྇࿈༒</cp:lastModifiedBy>
  <dcterms:modified xsi:type="dcterms:W3CDTF">2025-11-07T05:04:59Z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2025-11-07T11:47:36Z</vt:filetime>
  </property>
  <property fmtid="{D5CDD505-2E9C-101B-9397-08002B2CF9AE}" pid="4" name="KSOTemplateDocerSaveRecord">
    <vt:lpwstr>eyJoZGlkIjoiNDkzMzhmMDY3N2NlODcwNjVlNDBiZjM2ZTAxOWViNmUiLCJ1c2VySWQiOiIxNDA4MzgzOTY2In0=</vt:lpwstr>
  </property>
  <property fmtid="{D5CDD505-2E9C-101B-9397-08002B2CF9AE}" pid="5" name="KSOProductBuildVer">
    <vt:lpwstr>2052-12.1.0.23125</vt:lpwstr>
  </property>
  <property fmtid="{D5CDD505-2E9C-101B-9397-08002B2CF9AE}" pid="6" name="ICV">
    <vt:lpwstr>8CBFCC8702E34CBF9394DB379FD4D49D_12</vt:lpwstr>
  </property>
</Properties>
</file>