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body>
    <w:p>
      <w:pPr>
        <w:pStyle w:val="Title"/>
      </w:pPr>
      <w:r>
        <w:t>Native Markdown-to-Word for AI-Assisted Writing</w:t>
      </w:r>
    </w:p>
    <w:p>
      <w:pPr>
        <w:pStyle w:val="Author"/>
      </w:pPr>
      <w:r>
        <w:t>Jane Doe, John Smith</w:t>
      </w:r>
    </w:p>
    <w:p>
      <w:pPr>
        <w:pStyle w:val="AbstractTitle"/>
      </w:pPr>
      <w:r>
        <w:t>Abstract</w:t>
      </w:r>
    </w:p>
    <w:p>
      <w:pPr>
        <w:pStyle w:val="Abstract"/>
      </w:pPr>
      <w:r>
        <w:t>Academic writing in the age of AI assistants needs a text-first source of truth. This demo shows the same manuscript compiled to a publication-ready Word file: numbered headings, a three-line table, a captioned figure, a centred equation with a right-aligned number, and an automatically generated bibliography.</w:t>
      </w:r>
    </w:p>
    <w:p>
      <w:pPr>
        <w:pStyle w:val="Keywords"/>
      </w:pPr>
      <w:r>
        <w:t>Markdown, Word, typesetting, citations, reproducible research</w:t>
      </w:r>
    </w:p>
    <w:p>
      <w:pPr>
        <w:pStyle w:val="Heading1"/>
      </w:pPr>
      <w:r>
        <w:t>Introduction</w:t>
      </w:r>
    </w:p>
    <w:p>
      <w:pPr>
        <w:pStyle w:val="FirstParagraph"/>
      </w:pPr>
      <w:r>
        <w:t xml:space="preserve">Writing with an AI assistant means writing in Markdown: plain text, versioned in Git, diffable line by line </w:t>
      </w:r>
      <w:hyperlink w:anchor="_Ref_smith2024">
        <w:r>
          <w:t xml:space="preserve">(Smith &amp; Doe, 2024)</w:t>
        </w:r>
      </w:hyperlink>
      <w:r>
        <w:t xml:space="preserve">. The deliverable, however, is still a </w:t>
      </w:r>
      <w:r>
        <w:rPr>
          <w:rStyle w:val="VerbatimChar"/>
        </w:rPr>
        <w:t>.docx</w:t>
      </w:r>
      <w:r>
        <w:t xml:space="preserve"> that a journal or an institution will accept </w:t>
      </w:r>
      <w:hyperlink w:anchor="_Ref_doe2023">
        <w:r>
          <w:t xml:space="preserve">(Doe, 2023)</w:t>
        </w:r>
      </w:hyperlink>
      <w:r>
        <w:t>. This demo is the shortest path between the two.</w:t>
      </w:r>
    </w:p>
    <w:p>
      <w:pPr>
        <w:pStyle w:val="Heading1"/>
      </w:pPr>
      <w:r>
        <w:t>Method</w:t>
      </w:r>
    </w:p>
    <w:p>
      <w:pPr>
        <w:pStyle w:val="FirstParagraph"/>
      </w:pPr>
      <w:r>
        <w:t xml:space="preserve">The pipeline reads a fixed Markdown dialect, builds a document model, and writes OOXML directly — no external binary is called. Citations come from a </w:t>
      </w:r>
      <w:r>
        <w:rPr>
          <w:rStyle w:val="VerbatimChar"/>
        </w:rPr>
        <w:t>.bib</w:t>
      </w:r>
      <w:r>
        <w:t xml:space="preserve"> file and a CSL style; everything else comes from a plain-text requirements file.</w:t>
      </w:r>
    </w:p>
    <w:p>
      <w:pPr>
        <w:pStyle w:val="TableCaption"/>
      </w:pPr>
      <w:r>
        <w:t>Table 1. What each input file contributes</w:t>
      </w:r>
    </w:p>
    <w:tbl>
      <w:tblPr>
        <w:tblStyle w:val="Table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3009"/>
          </w:tcPr>
          <w:p>
            <w:pPr>
              <w:pStyle w:val="Compact"/>
              <w:jc w:val="left"/>
            </w:pPr>
            <w:r>
              <w:t>Input</w:t>
            </w:r>
          </w:p>
        </w:tc>
        <w:tc>
          <w:tcPr>
            <w:tcW w:type="dxa" w:w="3009"/>
          </w:tcPr>
          <w:p>
            <w:pPr>
              <w:pStyle w:val="Compact"/>
              <w:jc w:val="left"/>
            </w:pPr>
            <w:r>
              <w:t>Role</w:t>
            </w:r>
          </w:p>
        </w:tc>
        <w:tc>
          <w:tcPr>
            <w:tcW w:type="dxa" w:w="3009"/>
          </w:tcPr>
          <w:p>
            <w:pPr>
              <w:pStyle w:val="Compact"/>
              <w:jc w:val="left"/>
            </w:pPr>
            <w:r>
              <w:t>Edited by</w:t>
            </w:r>
          </w:p>
        </w:tc>
      </w:tr>
      <w:tr>
        <w:tc>
          <w:tcPr>
            <w:tcW w:type="dxa" w:w="300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>paper.md</w:t>
            </w:r>
          </w:p>
        </w:tc>
        <w:tc>
          <w:tcPr>
            <w:tcW w:type="dxa" w:w="3009"/>
          </w:tcPr>
          <w:p>
            <w:pPr>
              <w:pStyle w:val="Compact"/>
              <w:jc w:val="left"/>
            </w:pPr>
            <w:r>
              <w:t>content and structure</w:t>
            </w:r>
          </w:p>
        </w:tc>
        <w:tc>
          <w:tcPr>
            <w:tcW w:type="dxa" w:w="3009"/>
          </w:tcPr>
          <w:p>
            <w:pPr>
              <w:pStyle w:val="Compact"/>
              <w:jc w:val="left"/>
            </w:pPr>
            <w:r>
              <w:t>the author</w:t>
            </w:r>
          </w:p>
        </w:tc>
      </w:tr>
      <w:tr>
        <w:tc>
          <w:tcPr>
            <w:tcW w:type="dxa" w:w="300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>refs.bib</w:t>
            </w:r>
          </w:p>
        </w:tc>
        <w:tc>
          <w:tcPr>
            <w:tcW w:type="dxa" w:w="3009"/>
          </w:tcPr>
          <w:p>
            <w:pPr>
              <w:pStyle w:val="Compact"/>
              <w:jc w:val="left"/>
            </w:pPr>
            <w:r>
              <w:t>bibliography entries</w:t>
            </w:r>
          </w:p>
        </w:tc>
        <w:tc>
          <w:tcPr>
            <w:tcW w:type="dxa" w:w="3009"/>
          </w:tcPr>
          <w:p>
            <w:pPr>
              <w:pStyle w:val="Compact"/>
              <w:jc w:val="left"/>
            </w:pPr>
            <w:r>
              <w:t>reference manager</w:t>
            </w:r>
          </w:p>
        </w:tc>
      </w:tr>
      <w:tr>
        <w:tc>
          <w:tcPr>
            <w:tcW w:type="dxa" w:w="300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>format.txt</w:t>
            </w:r>
          </w:p>
        </w:tc>
        <w:tc>
          <w:tcPr>
            <w:tcW w:type="dxa" w:w="3009"/>
          </w:tcPr>
          <w:p>
            <w:pPr>
              <w:pStyle w:val="Compact"/>
              <w:jc w:val="left"/>
            </w:pPr>
            <w:r>
              <w:t>fonts, spacing, page setup</w:t>
            </w:r>
          </w:p>
        </w:tc>
        <w:tc>
          <w:tcPr>
            <w:tcW w:type="dxa" w:w="3009"/>
          </w:tcPr>
          <w:p>
            <w:pPr>
              <w:pStyle w:val="Compact"/>
              <w:jc w:val="left"/>
            </w:pPr>
            <w:r>
              <w:t>the institution</w:t>
            </w:r>
          </w:p>
        </w:tc>
      </w:tr>
    </w:tbl>
    <w:p>
      <w:pPr>
        <w:pStyle w:val="TableNote"/>
      </w:pPr>
      <w:r>
        <w:t>Note. Only the first row is written by hand; the bibliography is generated.</w:t>
      </w:r>
    </w:p>
    <w:p>
      <w:pPr>
        <w:pStyle w:val="Heading2"/>
      </w:pPr>
      <w:r>
        <w:t>Equations and cross-references</w:t>
      </w:r>
    </w:p>
    <w:p>
      <w:pPr>
        <w:pStyle w:val="FirstParagraph"/>
      </w:pPr>
      <w:r>
        <w:t>The model is deliberately simple:</w:t>
      </w:r>
    </w:p>
    <w:p>
      <w:pPr>
        <w:pStyle w:val="BodyText"/>
        <w:tabs>
          <w:tab w:val="center" w:pos="4513"/>
          <w:tab w:val="right" w:pos="9026"/>
        </w:tabs>
      </w:pPr>
      <w:r>
        <w:tab/>
      </w:r>
      <m:oMath>
        <m:r>
          <m:t xml:space="preserve">y</m:t>
        </m:r>
        <m:r>
          <m:rPr>
            <m:sty m:val="p"/>
          </m:rPr>
          <m:t xml:space="preserve">=</m:t>
        </m:r>
        <m:sSub>
          <m:e>
            <m:r>
              <m:t xml:space="preserve">β</m:t>
            </m:r>
          </m:e>
          <m:sub>
            <m:r>
              <m:rPr>
                <m:sty m:val="p"/>
              </m:rPr>
              <m:t xml:space="preserve">0</m:t>
            </m:r>
          </m:sub>
        </m:sSub>
        <m:r>
          <m:rPr>
            <m:sty m:val="p"/>
          </m:rPr>
          <m:t xml:space="preserve"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 xml:space="preserve">k</m:t>
            </m:r>
          </m:sub>
          <m:sup/>
          <m:e>
            <m:sSub>
              <m:e>
                <m:r>
                  <m:t xml:space="preserve">β</m:t>
                </m:r>
              </m:e>
              <m:sub>
                <m:r>
                  <m:t xml:space="preserve">k</m:t>
                </m:r>
              </m:sub>
            </m:sSub>
          </m:e>
        </m:nary>
        <m:sSub>
          <m:e>
            <m:r>
              <m:t xml:space="preserve">x</m:t>
            </m:r>
          </m:e>
          <m:sub>
            <m:r>
              <m:t xml:space="preserve">k</m:t>
            </m:r>
          </m:sub>
        </m:sSub>
        <m:r>
          <m:rPr>
            <m:sty m:val="p"/>
          </m:rPr>
          <m:t xml:space="preserve">+</m:t>
        </m:r>
        <m:r>
          <m:t xml:space="preserve">ε</m:t>
        </m:r>
      </m:oMath>
      <w:r>
        <w:tab/>
      </w:r>
      <w:r>
        <w:t>(1)</w:t>
      </w:r>
    </w:p>
    <w:p>
      <w:pPr>
        <w:pStyle w:val="FirstParagraph"/>
      </w:pPr>
      <w:r>
        <w:t xml:space="preserve">As shown in </w:t>
      </w:r>
      <w:r>
        <w:t>Equation (1)</w:t>
      </w:r>
      <w:r>
        <w:t>, the relation is linear in the coefficients.</w:t>
      </w:r>
    </w:p>
    <w:p>
      <w:pPr>
        <w:pStyle w:val="CaptionedFigure"/>
        <w:keepNext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4320000" cy="20672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6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Figure 1. From Markdown source to a Word deliverable</w:t>
      </w:r>
    </w:p>
    <w:p>
      <w:pPr>
        <w:pStyle w:val="Heading1"/>
      </w:pPr>
      <w:r>
        <w:t>Discussion</w:t>
      </w:r>
    </w:p>
    <w:p>
      <w:pPr>
        <w:pStyle w:val="FirstParagraph"/>
      </w:pPr>
      <w:r>
        <w:t xml:space="preserve">Two properties matter more than any single feature. First, the source stays readable: a paragraph is one line, and a style is a line prefix, so nothing has to be remembered beyond </w:t>
      </w:r>
      <w:r>
        <w:rPr>
          <w:rStyle w:val="VerbatimChar"/>
        </w:rPr>
        <w:t>#</w:t>
      </w:r>
      <w:r>
        <w:t xml:space="preserve"> and </w:t>
      </w:r>
      <w:r>
        <w:rPr>
          <w:rStyle w:val="VerbatimChar"/>
        </w:rPr>
        <w:t>%%</w:t>
      </w:r>
      <w:r>
        <w:t xml:space="preserve">. Second, the result is deterministic: the same inputs produce the same document, which is what makes a diff meaningful </w:t>
      </w:r>
      <w:hyperlink w:anchor="_Ref_lee2022">
        <w:r>
          <w:t xml:space="preserve">(Lee, 2022)</w:t>
        </w:r>
      </w:hyperlink>
      <w:r>
        <w:t>.</w:t>
      </w:r>
    </w:p>
    <w:p>
      <w:pPr>
        <w:pStyle w:val="ReferencesTitle"/>
      </w:pPr>
      <w:r>
        <w:t>References</w:t>
      </w:r>
    </w:p>
    <w:p>
      <w:pPr>
        <w:pStyle w:val="Bibliography"/>
      </w:pPr>
      <w:bookmarkStart w:id="101" w:name="_Ref_doe2023"/>
      <w:r>
        <w:t xml:space="preserve">Doe, J. (2023). Markdown as a source of truth. </w:t>
      </w:r>
      <w:r>
        <w:rPr>
          <w:i/>
        </w:rPr>
        <w:t xml:space="preserve">Text Studies</w:t>
      </w:r>
      <w:r>
        <w:t xml:space="preserve">, </w:t>
      </w:r>
      <w:r>
        <w:rPr>
          <w:i/>
        </w:rPr>
        <w:t xml:space="preserve">12</w:t>
      </w:r>
      <w:r>
        <w:t xml:space="preserve">, 33–48.</w:t>
      </w:r>
      <w:bookmarkEnd w:id="101"/>
    </w:p>
    <w:p>
      <w:pPr>
        <w:pStyle w:val="Bibliography"/>
      </w:pPr>
      <w:bookmarkStart w:id="102" w:name="_Ref_lee2022"/>
      <w:r>
        <w:t xml:space="preserve">Lee, K. (2022). </w:t>
      </w:r>
      <w:r>
        <w:rPr>
          <w:i/>
        </w:rPr>
        <w:t xml:space="preserve">Binary No More</w:t>
      </w:r>
      <w:r>
        <w:t xml:space="preserve">. Academic Press.</w:t>
      </w:r>
      <w:bookmarkEnd w:id="102"/>
    </w:p>
    <w:p>
      <w:pPr>
        <w:pStyle w:val="Bibliography"/>
      </w:pPr>
      <w:bookmarkStart w:id="103" w:name="_Ref_smith2024"/>
      <w:r>
        <w:t xml:space="preserve">Smith, J., &amp; Doe, J. (2024). Structured writing for machines. </w:t>
      </w:r>
      <w:r>
        <w:rPr>
          <w:i/>
        </w:rPr>
        <w:t xml:space="preserve">Journal of Documentation</w:t>
      </w:r>
      <w:r>
        <w:t xml:space="preserve">, </w:t>
      </w:r>
      <w:r>
        <w:rPr>
          <w:i/>
        </w:rPr>
        <w:t xml:space="preserve">80</w:t>
      </w:r>
      <w:r>
        <w:t xml:space="preserve">(2), 101–120.</w:t>
      </w:r>
      <w:bookmarkEnd w:id="103"/>
    </w:p>
    <w:sectPr>
      <w:footerReference w:type="default" r:id="rId7"/>
      <w:pgSz w:w="11906" w:h="16838"/>
      <w:pgMar w:top="1440" w:right="1440" w:bottom="1440" w:left="1440" w:header="720" w:footer="720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charset w:val="00"/>
    <w:family w:val="roman"/>
    <w:pitch w:val="variable"/>
  </w:font>
  <w:font w:name="Arial">
    <w:charset w:val="00"/>
    <w:family w:val="swiss"/>
    <w:pitch w:val="variable"/>
  </w:font>
  <w:font w:name="Cambria Math">
    <w:charset w:val="00"/>
    <w:family w:val="roman"/>
    <w:pitch w:val="variable"/>
  </w:font>
  <w:font w:name="Calibri">
    <w:charset w:val="00"/>
    <w:family w:val="swiss"/>
    <w:pitch w:val="variable"/>
  </w:font>
  <w:font w:name="宋体">
    <w:altName w:val="SimSun"/>
    <w:charset w:val="86"/>
    <w:family w:val="auto"/>
    <w:pitch w:val="variable"/>
  </w:font>
  <w:font w:name="黑体">
    <w:altName w:val="SimHei"/>
    <w:charset w:val="86"/>
    <w:family w:val="auto"/>
    <w:pitch w:val="variable"/>
  </w:font>
  <w:font w:name="楷体">
    <w:altName w:val="KaiTi"/>
    <w:charset w:val="86"/>
    <w:family w:val="auto"/>
    <w:pitch w:val="variable"/>
  </w:font>
  <w:font w:name="仿宋">
    <w:altName w:val="FangSong"/>
    <w:charset w:val="86"/>
    <w:family w:val="auto"/>
    <w:pitch w:val="variable"/>
  </w:font>
  <w:font w:name="DengXian">
    <w:altName w:val="等线"/>
    <w:charset w:val="86"/>
    <w:family w:val="auto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fldChar w:fldCharType="begin"/>
      <w:instrText xml:space="preserve">PAGE   \* MERGEFORMAT </w:instrText>
      <w:fldChar w:fldCharType="separate"/>
      <w:fldChar w:fldCharType="end"/>
    </w:r>
  </w:p>
</w:ftr>
</file>

<file path=word/numbering.xml><?xml version="1.0" encoding="utf-8"?>
<w:numbering xmlns:mc="http://schemas.openxmlformats.org/markup-compatibility/2006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settings.xml><?xml version="1.0" encoding="utf-8"?>
<w:settings xmlns:mc="http://schemas.openxmlformats.org/markup-compatibility/2006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99" w:defSemiHidden="0" w:defUnhideWhenUsed="0" w:defQFormat="0" w:count="376"/>
  <w:style w:type="paragraph" w:default="1" w:styleId="Normal">
    <w:name w:val="Normal"/>
    <w:qFormat/>
    <w:pPr>
      <w:spacing w:line="360" w:lineRule="auto" w:before="0" w:after="120"/>
      <w:ind w:firstLineChars="0"/>
      <w:jc w:val="both"/>
    </w:pPr>
    <w:rPr>
      <w:rFonts w:ascii="Times New Roman" w:hAnsi="Times New Roman"/>
      <w:b w:val="0"/>
      <w:i w:val="0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">
    <w:name w:val="Table"/>
    <w:basedOn w:val="TableNormal"/>
    <w:tblPr>
      <w:jc w:val="center"/>
      <w:tblBorders>
        <w:top w:val="single" w:sz="8" w:space="0" w:color="000000"/>
        <w:bottom w:val="single" w:sz="8" w:space="0" w:color="000000"/>
        <w:left w:val="none"/>
        <w:right w:val="none"/>
        <w:insideH w:val="none"/>
        <w:insideV w:val="non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line="240" w:lineRule="auto" w:before="0" w:after="0"/>
        <w:ind w:firstLineChars="0"/>
        <w:jc w:val="center"/>
      </w:pPr>
      <w:rPr>
        <w:rFonts w:ascii="Times New Roman" w:hAnsi="Times New Roman"/>
        <w:b/>
        <w:i w:val="0"/>
        <w:color w:val="000000"/>
        <w:sz w:val="20"/>
      </w:rPr>
      <w:trPr>
        <w:tblHeader/>
      </w:trPr>
      <w:tcPr>
        <w:tcBorders>
          <w:bottom w:val="single" w:sz="4" w:space="0" w:color="000000"/>
        </w:tcBorders>
      </w:tcPr>
    </w:tblStylePr>
    <w:tblStylePr w:type="wholeTable">
      <w:tcPr>
        <w:vAlign w:val="center"/>
      </w:tcPr>
    </w:tblStylePr>
  </w:style>
  <w:style w:type="paragraph" w:styleId="Header">
    <w:name w:val="header"/>
    <w:basedOn w:val="Normal"/>
    <w:link w:val="HeaderChar"/>
    <w:qFormat/>
  </w:style>
  <w:style w:type="character" w:styleId="HeaderChar">
    <w:name w:val="Header Char"/>
    <w:basedOn w:val="DefaultParagraphFont"/>
    <w:link w:val="Header"/>
    <w:qFormat/>
  </w:style>
  <w:style w:type="paragraph" w:styleId="Footer">
    <w:name w:val="footer"/>
    <w:basedOn w:val="Normal"/>
    <w:link w:val="FooterChar"/>
    <w:qFormat/>
    <w:pPr>
      <w:spacing w:line="240" w:lineRule="auto" w:before="0" w:after="0"/>
      <w:ind w:firstLineChars="0"/>
      <w:jc w:val="center"/>
    </w:pPr>
    <w:rPr>
      <w:rFonts w:ascii="Times New Roman" w:hAnsi="Times New Roman"/>
      <w:b w:val="0"/>
      <w:i w:val="0"/>
      <w:color w:val="000000"/>
      <w:sz w:val="18"/>
    </w:rPr>
  </w:style>
  <w:style w:type="character" w:styleId="FooterChar">
    <w:name w:val="Footer Char"/>
    <w:basedOn w:val="DefaultParagraphFont"/>
    <w:link w:val="Footer"/>
    <w:qFormat/>
    <w:rPr>
      <w:rFonts w:ascii="Times New Roman" w:hAnsi="Times New Roman"/>
      <w:b w:val="0"/>
      <w:i w:val="0"/>
      <w:color w:val="000000"/>
      <w:sz w:val="18"/>
    </w:rPr>
  </w:style>
  <w:style w:type="paragraph" w:styleId="BodyText">
    <w:name w:val="Body Text"/>
    <w:basedOn w:val="Normal"/>
    <w:link w:val="BodyTextChar"/>
    <w:qFormat/>
    <w:pPr>
      <w:spacing w:line="360" w:lineRule="auto" w:before="0" w:after="120"/>
      <w:ind w:firstLineChars="0"/>
      <w:jc w:val="both"/>
    </w:pPr>
    <w:rPr>
      <w:rFonts w:ascii="Times New Roman" w:hAnsi="Times New Roman"/>
      <w:b w:val="0"/>
      <w:i w:val="0"/>
      <w:color w:val="000000"/>
      <w:sz w:val="24"/>
    </w:rPr>
  </w:style>
  <w:style w:type="character" w:styleId="BodyTextChar">
    <w:name w:val="Body Text Char"/>
    <w:basedOn w:val="DefaultParagraphFont"/>
    <w:link w:val="BodyText"/>
    <w:qFormat/>
    <w:rPr>
      <w:rFonts w:ascii="Times New Roman" w:hAnsi="Times New Roman"/>
      <w:b w:val="0"/>
      <w:i w:val="0"/>
      <w:color w:val="000000"/>
      <w:sz w:val="24"/>
    </w:rPr>
  </w:style>
  <w:style w:type="paragraph" w:styleId="Quote">
    <w:name w:val="Quote"/>
    <w:basedOn w:val="Normal"/>
    <w:link w:val="QuoteChar"/>
    <w:qFormat/>
  </w:style>
  <w:style w:type="character" w:styleId="QuoteChar">
    <w:name w:val="Quote Char"/>
    <w:basedOn w:val="DefaultParagraphFont"/>
    <w:link w:val="Quote"/>
    <w:qFormat/>
  </w:style>
  <w:style w:type="paragraph" w:styleId="IntenseQuote">
    <w:name w:val="Intense Quote"/>
    <w:basedOn w:val="Normal"/>
    <w:link w:val="IntenseQuoteChar"/>
    <w:qFormat/>
  </w:style>
  <w:style w:type="character" w:styleId="IntenseQuoteChar">
    <w:name w:val="IntenseQuote Char"/>
    <w:basedOn w:val="DefaultParagraphFont"/>
    <w:link w:val="IntenseQuote"/>
    <w:qFormat/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line="360" w:lineRule="auto" w:before="360" w:after="120"/>
      <w:ind w:firstLineChars="0"/>
      <w:jc w:val="left"/>
      <w:outlineLvl w:val="0"/>
    </w:pPr>
    <w:rPr>
      <w:rFonts w:ascii="Times New Roman" w:hAnsi="Times New Roman"/>
      <w:b/>
      <w:bCs/>
      <w:i w:val="0"/>
      <w:color w:val="000000"/>
      <w:sz w:val="28"/>
      <w:szCs w:val="28"/>
    </w:rPr>
  </w:style>
  <w:style w:type="character" w:styleId="Heading1Char">
    <w:name w:val="Heading 1 Char"/>
    <w:basedOn w:val="DefaultParagraphFont"/>
    <w:link w:val="Heading1"/>
    <w:qFormat/>
    <w:rPr>
      <w:rFonts w:ascii="Times New Roman" w:hAnsi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line="360" w:lineRule="auto" w:before="240" w:after="120"/>
      <w:ind w:firstLineChars="0"/>
      <w:jc w:val="left"/>
      <w:outlineLvl w:val="1"/>
    </w:pPr>
    <w:rPr>
      <w:rFonts w:ascii="Times New Roman" w:hAnsi="Times New Roman"/>
      <w:b/>
      <w:bCs/>
      <w:i w:val="0"/>
      <w:color w:val="000000"/>
      <w:sz w:val="24"/>
      <w:szCs w:val="24"/>
    </w:rPr>
  </w:style>
  <w:style w:type="character" w:styleId="Heading2Char">
    <w:name w:val="Heading 2 Char"/>
    <w:basedOn w:val="DefaultParagraphFont"/>
    <w:link w:val="Heading2"/>
    <w:qFormat/>
    <w:rPr>
      <w:rFonts w:ascii="Times New Roman" w:hAnsi="Times New Roman"/>
      <w:b/>
      <w:bCs/>
      <w:i w:val="0"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spacing w:line="360" w:lineRule="auto" w:before="120" w:after="0"/>
      <w:ind w:firstLineChars="0"/>
      <w:jc w:val="left"/>
      <w:outlineLvl w:val="2"/>
    </w:pPr>
    <w:rPr>
      <w:rFonts w:ascii="Times New Roman" w:hAnsi="Times New Roman"/>
      <w:b/>
      <w:bCs/>
      <w:i w:val="0"/>
      <w:color w:val="000000"/>
      <w:sz w:val="24"/>
    </w:rPr>
  </w:style>
  <w:style w:type="character" w:styleId="Heading3Char">
    <w:name w:val="Heading 3 Char"/>
    <w:basedOn w:val="DefaultParagraphFont"/>
    <w:link w:val="Heading3"/>
    <w:qFormat/>
    <w:rPr>
      <w:rFonts w:ascii="Times New Roman" w:hAnsi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qFormat/>
    <w:pPr>
      <w:keepNext/>
      <w:keepLines/>
      <w:spacing w:line="360" w:lineRule="auto" w:before="120" w:after="0"/>
      <w:ind w:firstLineChars="0"/>
      <w:jc w:val="left"/>
      <w:outlineLvl w:val="3"/>
    </w:pPr>
    <w:rPr>
      <w:rFonts w:ascii="Times New Roman" w:hAnsi="Times New Roman"/>
      <w:b w:val="0"/>
      <w:bCs w:val="0"/>
      <w:i/>
      <w:iCs/>
      <w:color w:val="000000"/>
      <w:sz w:val="24"/>
    </w:rPr>
  </w:style>
  <w:style w:type="character" w:styleId="Heading4Char">
    <w:name w:val="Heading 4 Char"/>
    <w:basedOn w:val="DefaultParagraphFont"/>
    <w:link w:val="Heading4"/>
    <w:qFormat/>
    <w:rPr>
      <w:rFonts w:ascii="Times New Roman" w:hAnsi="Times New Roman"/>
      <w:b w:val="0"/>
      <w:bCs w:val="0"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qFormat/>
    <w:pPr>
      <w:keepNext/>
      <w:keepLines/>
      <w:outlineLvl w:val="4"/>
    </w:pPr>
  </w:style>
  <w:style w:type="character" w:styleId="Heading5Char">
    <w:name w:val="Heading 5 Char"/>
    <w:basedOn w:val="DefaultParagraphFont"/>
    <w:link w:val="Heading5"/>
    <w:qFormat/>
  </w:style>
  <w:style w:type="paragraph" w:styleId="Heading6">
    <w:name w:val="heading 6"/>
    <w:basedOn w:val="Normal"/>
    <w:next w:val="Normal"/>
    <w:link w:val="Heading6Char"/>
    <w:qFormat/>
    <w:pPr>
      <w:keepNext/>
      <w:keepLines/>
      <w:outlineLvl w:val="5"/>
    </w:pPr>
    <w:rPr>
      <w:i/>
      <w:iCs/>
      <w:color w:val="000000"/>
    </w:rPr>
  </w:style>
  <w:style w:type="character" w:styleId="Heading6Char">
    <w:name w:val="Heading 6 Char"/>
    <w:basedOn w:val="DefaultParagraphFont"/>
    <w:link w:val="Heading6"/>
    <w:qFormat/>
    <w:rPr>
      <w:i/>
      <w:iCs/>
      <w:color w:val="000000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outlineLvl w:val="6"/>
    </w:pPr>
    <w:rPr>
      <w:i/>
      <w:iCs/>
      <w:color w:val="000000"/>
    </w:rPr>
  </w:style>
  <w:style w:type="character" w:styleId="Heading7Char">
    <w:name w:val="Heading 7 Char"/>
    <w:basedOn w:val="DefaultParagraphFont"/>
    <w:link w:val="Heading7"/>
    <w:qFormat/>
    <w:rPr>
      <w:i/>
      <w:iCs/>
      <w:color w:val="000000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outlineLvl w:val="7"/>
    </w:pPr>
    <w:rPr>
      <w:color w:val="000000"/>
      <w:sz w:val="20"/>
      <w:szCs w:val="20"/>
    </w:rPr>
  </w:style>
  <w:style w:type="character" w:styleId="Heading8Char">
    <w:name w:val="Heading 8 Char"/>
    <w:basedOn w:val="DefaultParagraphFont"/>
    <w:link w:val="Heading8"/>
    <w:qFormat/>
    <w:rPr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outlineLvl w:val="8"/>
    </w:pPr>
    <w:rPr>
      <w:i/>
      <w:iCs/>
      <w:color w:val="000000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i/>
      <w:iCs/>
      <w:color w:val="000000"/>
      <w:sz w:val="20"/>
      <w:szCs w:val="20"/>
    </w:rPr>
  </w:style>
  <w:style w:type="paragraph" w:styleId="Title">
    <w:name w:val="Title"/>
    <w:basedOn w:val="Normal"/>
    <w:next w:val="Normal"/>
    <w:link w:val="TitleChar"/>
    <w:qFormat/>
    <w:pPr>
      <w:spacing w:line="360" w:lineRule="auto" w:before="0" w:after="240"/>
      <w:ind w:firstLineChars="0"/>
      <w:jc w:val="left"/>
    </w:pPr>
    <w:rPr>
      <w:rFonts w:ascii="Times New Roman" w:hAnsi="Times New Roman"/>
      <w:b/>
      <w:i w:val="0"/>
      <w:color w:val="000000"/>
      <w:sz w:val="36"/>
      <w:szCs w:val="36"/>
    </w:rPr>
  </w:style>
  <w:style w:type="character" w:styleId="TitleChar">
    <w:name w:val="Title Char"/>
    <w:basedOn w:val="DefaultParagraphFont"/>
    <w:link w:val="Title"/>
    <w:qFormat/>
    <w:rPr>
      <w:rFonts w:ascii="Times New Roman" w:hAnsi="Times New Roman"/>
      <w:b/>
      <w:i w:val="0"/>
      <w:color w:val="000000"/>
      <w:sz w:val="36"/>
      <w:szCs w:val="36"/>
    </w:rPr>
  </w:style>
  <w:style w:type="paragraph" w:styleId="Subtitle">
    <w:name w:val="Subtitle"/>
    <w:basedOn w:val="Normal"/>
    <w:next w:val="Normal"/>
    <w:link w:val="SubtitleChar"/>
    <w:qFormat/>
    <w:rPr>
      <w:i/>
      <w:iCs/>
      <w:color w:val="000000"/>
      <w:sz w:val="24"/>
      <w:szCs w:val="24"/>
    </w:rPr>
  </w:style>
  <w:style w:type="character" w:styleId="SubtitleChar">
    <w:name w:val="Subtitle Char"/>
    <w:basedOn w:val="DefaultParagraphFont"/>
    <w:link w:val="Subtitle"/>
    <w:qFormat/>
    <w:rPr>
      <w:i/>
      <w:iCs/>
      <w:color w:val="000000"/>
      <w:sz w:val="24"/>
      <w:szCs w:val="24"/>
    </w:rPr>
  </w:style>
  <w:style w:type="paragraph" w:styleId="Author">
    <w:name w:val="Author"/>
    <w:basedOn w:val="Normal"/>
    <w:qFormat/>
  </w:style>
  <w:style w:type="paragraph" w:styleId="Date">
    <w:name w:val="Date"/>
    <w:basedOn w:val="Normal"/>
    <w:qFormat/>
  </w:style>
  <w:style w:type="paragraph" w:styleId="Abstract">
    <w:name w:val="Abstract"/>
    <w:basedOn w:val="Normal"/>
    <w:qFormat/>
    <w:pPr>
      <w:spacing w:line="360" w:lineRule="auto" w:before="0" w:after="120"/>
      <w:ind w:firstLineChars="0"/>
      <w:jc w:val="both"/>
    </w:pPr>
    <w:rPr>
      <w:rFonts w:ascii="Times New Roman" w:hAnsi="Times New Roman"/>
      <w:b w:val="0"/>
      <w:i w:val="0"/>
      <w:color w:val="000000"/>
      <w:sz w:val="24"/>
    </w:rPr>
  </w:style>
  <w:style w:type="paragraph" w:styleId="Keywords">
    <w:name w:val="Keywords"/>
    <w:basedOn w:val="Normal"/>
    <w:qFormat/>
    <w:pPr>
      <w:spacing w:line="360" w:lineRule="auto" w:before="0" w:after="240"/>
      <w:ind w:firstLineChars="0"/>
      <w:jc w:val="both"/>
    </w:pPr>
    <w:rPr>
      <w:rFonts w:ascii="Times New Roman" w:hAnsi="Times New Roman"/>
      <w:b w:val="0"/>
      <w:i w:val="0"/>
      <w:color w:val="000000"/>
      <w:sz w:val="24"/>
    </w:rPr>
  </w:style>
  <w:style w:type="paragraph" w:styleId="FirstParagraph">
    <w:name w:val="First Paragraph"/>
    <w:basedOn w:val="BodyText"/>
    <w:qFormat/>
    <w:pPr>
      <w:spacing w:line="360" w:lineRule="auto" w:before="0" w:after="120"/>
      <w:ind w:firstLineChars="0"/>
      <w:jc w:val="both"/>
    </w:pPr>
    <w:rPr>
      <w:rFonts w:ascii="Times New Roman" w:hAnsi="Times New Roman"/>
      <w:b w:val="0"/>
      <w:i w:val="0"/>
      <w:color w:val="000000"/>
      <w:sz w:val="24"/>
    </w:rPr>
  </w:style>
  <w:style w:type="paragraph" w:styleId="Compact">
    <w:name w:val="Compact"/>
    <w:basedOn w:val="Normal"/>
    <w:qFormat/>
    <w:pPr>
      <w:spacing w:line="240" w:lineRule="auto" w:before="0" w:after="0"/>
      <w:ind w:firstLineChars="0"/>
      <w:jc w:val="center"/>
    </w:pPr>
    <w:rPr>
      <w:rFonts w:ascii="Times New Roman" w:hAnsi="Times New Roman"/>
      <w:b w:val="0"/>
      <w:i w:val="0"/>
      <w:color w:val="000000"/>
      <w:sz w:val="20"/>
    </w:rPr>
  </w:style>
  <w:style w:type="paragraph" w:styleId="ListParagraph">
    <w:name w:val="List Paragraph"/>
    <w:basedOn w:val="Normal"/>
    <w:qFormat/>
  </w:style>
  <w:style w:type="paragraph" w:styleId="BlockText">
    <w:name w:val="Block Text"/>
    <w:basedOn w:val="Normal"/>
    <w:qFormat/>
    <w:pPr>
      <w:spacing w:line="360" w:lineRule="auto" w:before="0" w:after="120"/>
      <w:ind w:leftChars="200" w:firstLineChars="0"/>
      <w:jc w:val="both"/>
    </w:pPr>
    <w:rPr>
      <w:rFonts w:ascii="Times New Roman" w:hAnsi="Times New Roman"/>
      <w:b w:val="0"/>
      <w:i w:val="0"/>
      <w:color w:val="000000"/>
      <w:sz w:val="22"/>
    </w:rPr>
  </w:style>
  <w:style w:type="paragraph" w:styleId="TOCHeading">
    <w:name w:val="TOC Heading"/>
    <w:basedOn w:val="Normal"/>
    <w:qFormat/>
    <w:pPr>
      <w:keepNext/>
      <w:spacing w:line="360" w:lineRule="auto" w:before="240" w:after="240"/>
      <w:ind w:firstLineChars="0"/>
      <w:jc w:val="left"/>
    </w:pPr>
    <w:rPr>
      <w:rFonts w:ascii="Times New Roman" w:hAnsi="Times New Roman"/>
      <w:b/>
      <w:i w:val="0"/>
      <w:color w:val="000000"/>
      <w:sz w:val="28"/>
    </w:rPr>
  </w:style>
  <w:style w:type="paragraph" w:styleId="Caption">
    <w:name w:val="caption"/>
    <w:basedOn w:val="Normal"/>
    <w:qFormat/>
    <w:rPr>
      <w:i w:val="0"/>
    </w:rPr>
  </w:style>
  <w:style w:type="paragraph" w:styleId="TableCaption">
    <w:name w:val="Table Caption"/>
    <w:basedOn w:val="Normal"/>
    <w:qFormat/>
    <w:pPr>
      <w:keepNext/>
      <w:spacing w:line="360" w:lineRule="auto" w:before="120" w:after="120"/>
      <w:ind w:firstLineChars="0"/>
      <w:jc w:val="left"/>
    </w:pPr>
    <w:rPr>
      <w:rFonts w:ascii="Times New Roman" w:hAnsi="Times New Roman"/>
      <w:b/>
      <w:i w:val="0"/>
      <w:color w:val="000000"/>
      <w:sz w:val="22"/>
    </w:rPr>
  </w:style>
  <w:style w:type="paragraph" w:styleId="ImageCaption">
    <w:name w:val="Image Caption"/>
    <w:basedOn w:val="Normal"/>
    <w:qFormat/>
    <w:pPr>
      <w:spacing w:line="360" w:lineRule="auto" w:before="120" w:after="120"/>
      <w:ind w:firstLineChars="0"/>
      <w:jc w:val="left"/>
    </w:pPr>
    <w:rPr>
      <w:rFonts w:ascii="Times New Roman" w:hAnsi="Times New Roman"/>
      <w:b/>
      <w:i w:val="0"/>
      <w:color w:val="000000"/>
      <w:sz w:val="22"/>
    </w:rPr>
  </w:style>
  <w:style w:type="paragraph" w:styleId="Figure">
    <w:name w:val="Figure"/>
    <w:basedOn w:val="Normal"/>
    <w:qFormat/>
    <w:pPr>
      <w:jc w:val="center"/>
    </w:pPr>
  </w:style>
  <w:style w:type="paragraph" w:styleId="CaptionedFigure">
    <w:name w:val="Captioned Figure"/>
    <w:basedOn w:val="Normal"/>
    <w:qFormat/>
    <w:pPr>
      <w:keepNext/>
      <w:spacing w:line="240" w:lineRule="auto" w:before="120" w:after="0"/>
      <w:ind w:firstLineChars="0"/>
      <w:jc w:val="center"/>
    </w:pPr>
    <w:rPr>
      <w:rFonts w:ascii="Times New Roman" w:hAnsi="Times New Roman"/>
      <w:b w:val="0"/>
      <w:i w:val="0"/>
      <w:color w:val="000000"/>
      <w:sz w:val="22"/>
    </w:rPr>
  </w:style>
  <w:style w:type="paragraph" w:styleId="TableNote">
    <w:name w:val="Table Note"/>
    <w:basedOn w:val="Normal"/>
    <w:qFormat/>
    <w:pPr>
      <w:spacing w:line="240" w:lineRule="auto" w:before="0" w:after="120"/>
      <w:ind w:firstLineChars="0"/>
      <w:jc w:val="left"/>
    </w:pPr>
    <w:rPr>
      <w:rFonts w:ascii="Times New Roman" w:hAnsi="Times New Roman"/>
      <w:b w:val="0"/>
      <w:i w:val="0"/>
      <w:color w:val="000000"/>
      <w:sz w:val="20"/>
    </w:rPr>
  </w:style>
  <w:style w:type="paragraph" w:styleId="Bibliography">
    <w:name w:val="Bibliography"/>
    <w:basedOn w:val="Normal"/>
    <w:qFormat/>
    <w:pPr>
      <w:spacing w:line="240" w:lineRule="auto" w:before="0" w:after="0"/>
      <w:ind w:hanging="720" w:left="720" w:firstLineChars="0"/>
      <w:jc w:val="left"/>
    </w:pPr>
    <w:rPr>
      <w:rFonts w:ascii="Times New Roman" w:hAnsi="Times New Roman"/>
      <w:b w:val="0"/>
      <w:i w:val="0"/>
      <w:color w:val="000000"/>
      <w:sz w:val="18"/>
    </w:rPr>
  </w:style>
  <w:style w:type="paragraph" w:styleId="FootnoteText">
    <w:name w:val="Footnote Text"/>
    <w:basedOn w:val="Normal"/>
    <w:qFormat/>
    <w:pPr>
      <w:spacing w:line="240" w:lineRule="auto" w:before="0" w:after="0"/>
      <w:ind w:firstLineChars="0"/>
      <w:jc w:val="left"/>
    </w:pPr>
    <w:rPr>
      <w:rFonts w:ascii="Times New Roman" w:hAnsi="Times New Roman"/>
      <w:b w:val="0"/>
      <w:i w:val="0"/>
      <w:color w:val="000000"/>
      <w:sz w:val="18"/>
    </w:rPr>
  </w:style>
  <w:style w:type="paragraph" w:styleId="FootnoteBlockText">
    <w:name w:val="Footnote Block Text"/>
    <w:basedOn w:val="FootnoteText"/>
    <w:qFormat/>
  </w:style>
  <w:style w:type="paragraph" w:styleId="DefinitionTerm">
    <w:name w:val="Definition Term"/>
    <w:basedOn w:val="Normal"/>
    <w:qFormat/>
  </w:style>
  <w:style w:type="paragraph" w:styleId="Definition">
    <w:name w:val="Definition"/>
    <w:basedOn w:val="Normal"/>
    <w:qFormat/>
  </w:style>
  <w:style w:type="paragraph" w:styleId="SourceCode">
    <w:name w:val="Source Code"/>
    <w:basedOn w:val="Normal"/>
    <w:qFormat/>
    <w:pPr>
      <w:spacing w:before="0" w:after="0" w:line="240" w:lineRule="auto"/>
      <w:ind w:firstLineChars="0" w:left="0" w:right="0"/>
      <w:jc w:val="left"/>
    </w:pPr>
    <w:rPr>
      <w:rFonts w:ascii="Consolas" w:hAnsi="Consolas" w:eastAsia="宋体" w:cs="Consolas"/>
      <w:b w:val="0"/>
      <w:i w:val="0"/>
      <w:color w:val="000000"/>
      <w:sz w:val="20"/>
    </w:rPr>
  </w:style>
  <w:style w:type="character" w:styleId="VerbatimChar">
    <w:name w:val="Verbatim Char"/>
    <w:basedOn w:val="DefaultParagraphFont"/>
    <w:qFormat/>
    <w:rPr>
      <w:rFonts w:ascii="Consolas" w:hAnsi="Consolas" w:eastAsia="宋体" w:cs="Consolas"/>
    </w:rPr>
  </w:style>
  <w:style w:type="character" w:styleId="SectionNumber">
    <w:name w:val="Section Number"/>
    <w:basedOn w:val="DefaultParagraphFont"/>
    <w:qFormat/>
  </w:style>
  <w:style w:type="character" w:styleId="FootnoteReference">
    <w:name w:val="Footnote Reference"/>
    <w:basedOn w:val="DefaultParagraphFont"/>
    <w:qFormat/>
    <w:rPr>
      <w:vertAlign w:val="superscript"/>
    </w:rPr>
  </w:style>
  <w:style w:type="character" w:styleId="Strong">
    <w:name w:val="Strong"/>
    <w:basedOn w:val="DefaultParagraphFont"/>
    <w:qFormat/>
    <w:rPr>
      <w:b/>
      <w:bCs/>
      <w:color w:val="000000"/>
    </w:rPr>
  </w:style>
  <w:style w:type="character" w:styleId="Emphasis">
    <w:name w:val="Emphasis"/>
    <w:basedOn w:val="DefaultParagraphFont"/>
    <w:qFormat/>
    <w:rPr>
      <w:i/>
      <w:iCs/>
      <w:color w:val="000000"/>
    </w:rPr>
  </w:style>
  <w:style w:type="character" w:styleId="Hyperlink">
    <w:name w:val="Hyperlink"/>
    <w:basedOn w:val="DefaultParagraphFont"/>
    <w:qFormat/>
    <w:rPr>
      <w:color w:val="000000"/>
      <w:u w:val="none"/>
    </w:rPr>
  </w:style>
  <w:style w:type="paragraph" w:customStyle="1" w:styleId="AbstractTitle">
    <w:name w:val="Abstract Title"/>
    <w:basedOn w:val="Normal"/>
    <w:pPr>
      <w:spacing w:line="360" w:lineRule="auto" w:before="120" w:after="120"/>
      <w:ind w:firstLineChars="0"/>
      <w:jc w:val="left"/>
    </w:pPr>
    <w:rPr>
      <w:rFonts w:ascii="Times New Roman" w:hAnsi="Times New Roman"/>
      <w:b/>
      <w:i w:val="0"/>
      <w:color w:val="000000"/>
      <w:sz w:val="24"/>
    </w:rPr>
  </w:style>
  <w:style w:type="paragraph" w:customStyle="1" w:styleId="ReferencesTitle">
    <w:name w:val="References Title"/>
    <w:basedOn w:val="Normal"/>
    <w:pPr>
      <w:keepNext/>
      <w:spacing w:line="360" w:lineRule="auto" w:before="360" w:after="120"/>
      <w:ind w:firstLineChars="0"/>
      <w:jc w:val="left"/>
    </w:pPr>
    <w:rPr>
      <w:rFonts w:ascii="Times New Roman" w:hAnsi="Times New Roman"/>
      <w:b/>
      <w:i w:val="0"/>
      <w:color w:val="000000"/>
      <w:sz w:val="28"/>
    </w:rPr>
  </w:style>
  <w:style w:type="paragraph" w:styleId="TOC1">
    <w:name w:val="toc 1"/>
    <w:basedOn w:val="Normal"/>
    <w:pPr>
      <w:spacing w:line="360" w:lineRule="auto" w:before="0" w:after="0"/>
      <w:ind w:leftChars="0" w:firstLineChars="0"/>
      <w:jc w:val="left"/>
    </w:pPr>
    <w:rPr>
      <w:rFonts w:ascii="Times New Roman" w:hAnsi="Times New Roman"/>
      <w:b/>
      <w:i w:val="0"/>
      <w:color w:val="000000"/>
      <w:sz w:val="24"/>
    </w:rPr>
  </w:style>
  <w:style w:type="paragraph" w:styleId="TOC2">
    <w:name w:val="toc 2"/>
    <w:basedOn w:val="Normal"/>
    <w:pPr>
      <w:spacing w:line="360" w:lineRule="auto" w:before="0" w:after="0"/>
      <w:ind w:leftChars="100" w:firstLineChars="0"/>
      <w:jc w:val="left"/>
    </w:pPr>
    <w:rPr>
      <w:rFonts w:ascii="Times New Roman" w:hAnsi="Times New Roman"/>
      <w:b w:val="0"/>
      <w:i w:val="0"/>
      <w:color w:val="000000"/>
      <w:sz w:val="24"/>
    </w:rPr>
  </w:style>
  <w:style w:type="paragraph" w:styleId="TOC3">
    <w:name w:val="toc 3"/>
    <w:basedOn w:val="Normal"/>
    <w:pPr>
      <w:spacing w:line="360" w:lineRule="auto" w:before="0" w:after="0"/>
      <w:ind w:leftChars="200" w:firstLineChars="0"/>
      <w:jc w:val="left"/>
    </w:pPr>
    <w:rPr>
      <w:rFonts w:ascii="Times New Roman" w:hAnsi="Times New Roman"/>
      <w:b w:val="0"/>
      <w:i w:val="0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"/>
        <a:cs typeface=""/>
        <a:font script="Hans" typeface="黑体"/>
      </a:majorFont>
      <a:minorFont>
        <a:latin typeface="Times New Roman"/>
        <a:ea typeface=""/>
        <a:cs typeface=""/>
        <a:font script="Hans" typeface="宋体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/>
  <cp:keywords/>
  <dc:description/>
  <cp:lastModifiedBy/>
  <cp:revision>1</cp:revision>
</cp:coreProperties>
</file>