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秒，连续五次导出之间波动不超过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(Chacon &amp; Straub, 2014)</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(Fowler &amp; Foemmel, 2006)</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(Bass et al., 2015)</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CaptionedFigure"/>
      </w:pPr>
      <w:r>
        <w:drawing>
          <wp:inline>
            <wp:extent cx="4679999" cy="2183999"/>
            <wp:effectExtent b="0" l="0" r="0" t="0"/>
            <wp:docPr descr="图 1 同一稿件连续五次导出的端到端耗时（实测）"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本报告连续导出五次，每次都在</w:t>
      </w:r>
      <w:r>
        <w:t xml:space="preserve"> 1.0 </w:t>
      </w:r>
      <w:r>
        <w:rPr>
          <w:rFonts w:hint="eastAsia"/>
        </w:rPr>
        <w:t xml:space="preserve">秒上下，波动不超过</w:t>
      </w:r>
      <w:r>
        <w:t xml:space="preserve"> 0.02 </w:t>
      </w:r>
      <w:r>
        <w:rPr>
          <w:rFonts w:hint="eastAsia"/>
        </w:rPr>
        <w:t xml:space="preserve">秒——</w:t>
      </w:r>
      <w:r>
        <w:rPr>
          <w:rFonts w:hint="eastAsia"/>
          <w:b/>
          <w:bCs/>
        </w:rPr>
        <w:t xml:space="preserve">秒级，且可复现</w:t>
      </w:r>
      <w:r>
        <w:rPr>
          <w:rFonts w:hint="eastAsia"/>
        </w:rPr>
        <w:t xml:space="preserve">。（图</w:t>
      </w:r>
      <w:r>
        <w:t xml:space="preserve"> 1 </w:t>
      </w:r>
      <w:r>
        <w:rPr>
          <w:rFonts w:hint="eastAsia"/>
        </w:rPr>
        <w:t xml:space="preserve">里那条起步</w:t>
      </w:r>
      <w:r>
        <w:t xml:space="preserve"> 2.0 </w:t>
      </w:r>
      <w:r>
        <w:rPr>
          <w:rFonts w:hint="eastAsia"/>
        </w:rPr>
        <w:t xml:space="preserve">秒的曲线是</w:t>
      </w:r>
      <w:r>
        <w:rPr>
          <w:rFonts w:hint="eastAsia"/>
          <w:b/>
          <w:bCs/>
        </w:rPr>
        <w:t xml:space="preserve">学位论文样例</w:t>
      </w:r>
      <w:r>
        <w:rPr>
          <w:rFonts w:hint="eastAsia"/>
        </w:rPr>
        <w:t xml:space="preserve">：它是同一个会话里先跑的那条，首次导出要生成临时模板并预热渲染器，所以慢了约一秒；本文档这一条五次都是</w:t>
      </w:r>
      <w:r>
        <w:t xml:space="preserve"> 1.0 </w:t>
      </w:r>
      <w:r>
        <w:rPr>
          <w:rFonts w:hint="eastAsia"/>
        </w:rPr>
        <w:t xml:space="preserve">秒。）核心指标的对照数据汇总如表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2026-10-11T04:52:35Z</dcterms:created>
  <dcterms:modified xsi:type="dcterms:W3CDTF">2026-10-11T04:52:35Z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