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bookmarkStart w:id="0" w:name="_GoBack"/>
      <w:bookmarkEnd w:id="0"/>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0A6B6C">
      <w:pPr>
        <w:widowControl w:val="0"/>
        <w:jc w:val="center"/>
      </w:pPr>
      <w:r>
        <w:rPr>
          <w:rFonts w:ascii="Times New Roman" w:eastAsia="Times New Roman" w:hAnsi="Times New Roman" w:cs="Times New Roman"/>
          <w:b/>
          <w:sz w:val="48"/>
        </w:rPr>
        <w:t>TCES 312 Analog Electronic</w:t>
      </w:r>
    </w:p>
    <w:p w:rsidR="00CF76D9" w:rsidRDefault="000A6B6C">
      <w:pPr>
        <w:widowControl w:val="0"/>
        <w:jc w:val="center"/>
      </w:pPr>
      <w:r>
        <w:rPr>
          <w:rFonts w:ascii="Times New Roman" w:eastAsia="Times New Roman" w:hAnsi="Times New Roman" w:cs="Times New Roman"/>
          <w:b/>
          <w:sz w:val="40"/>
        </w:rPr>
        <w:t>Lab 4: Common Emitter Amplifier with Active Load</w:t>
      </w:r>
    </w:p>
    <w:p w:rsidR="00CF76D9" w:rsidRDefault="000A6B6C">
      <w:pPr>
        <w:widowControl w:val="0"/>
        <w:jc w:val="center"/>
      </w:pPr>
      <w:r>
        <w:rPr>
          <w:rFonts w:ascii="Times New Roman" w:eastAsia="Times New Roman" w:hAnsi="Times New Roman" w:cs="Times New Roman"/>
          <w:b/>
          <w:sz w:val="40"/>
        </w:rPr>
        <w:t>Ben Foster &amp; Thinh Le</w:t>
      </w:r>
    </w:p>
    <w:p w:rsidR="00CF76D9" w:rsidRDefault="000A6B6C">
      <w:pPr>
        <w:widowControl w:val="0"/>
        <w:jc w:val="center"/>
      </w:pPr>
      <w:r>
        <w:rPr>
          <w:rFonts w:ascii="Times New Roman" w:eastAsia="Times New Roman" w:hAnsi="Times New Roman" w:cs="Times New Roman"/>
          <w:b/>
          <w:sz w:val="40"/>
        </w:rPr>
        <w:t>March 13, 2014</w:t>
      </w:r>
    </w:p>
    <w:p w:rsidR="00CF76D9" w:rsidRDefault="00CF76D9">
      <w:pPr>
        <w:widowControl w:val="0"/>
      </w:pPr>
    </w:p>
    <w:p w:rsidR="00CF76D9" w:rsidRDefault="000A6B6C">
      <w:r>
        <w:br w:type="page"/>
      </w:r>
    </w:p>
    <w:p w:rsidR="00CF76D9" w:rsidRDefault="00CF76D9">
      <w:pPr>
        <w:widowControl w:val="0"/>
      </w:pPr>
    </w:p>
    <w:p w:rsidR="00CF76D9" w:rsidRDefault="000A6B6C">
      <w:pPr>
        <w:widowControl w:val="0"/>
      </w:pPr>
      <w:r>
        <w:rPr>
          <w:rFonts w:ascii="Times New Roman" w:eastAsia="Times New Roman" w:hAnsi="Times New Roman" w:cs="Times New Roman"/>
          <w:sz w:val="24"/>
        </w:rPr>
        <w:t xml:space="preserve"> </w:t>
      </w:r>
    </w:p>
    <w:p w:rsidR="00CF76D9" w:rsidRDefault="00CF76D9">
      <w:pPr>
        <w:widowControl w:val="0"/>
      </w:pPr>
    </w:p>
    <w:p w:rsidR="00CF76D9" w:rsidRDefault="000A6B6C">
      <w:pPr>
        <w:widowControl w:val="0"/>
        <w:numPr>
          <w:ilvl w:val="0"/>
          <w:numId w:val="1"/>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Overview…………………………………………………..3</w:t>
      </w:r>
    </w:p>
    <w:p w:rsidR="00CF76D9" w:rsidRDefault="000A6B6C">
      <w:pPr>
        <w:widowControl w:val="0"/>
        <w:numPr>
          <w:ilvl w:val="0"/>
          <w:numId w:val="1"/>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Circuit schematic and explanation………………………...3</w:t>
      </w:r>
    </w:p>
    <w:p w:rsidR="00CF76D9" w:rsidRDefault="000A6B6C">
      <w:pPr>
        <w:widowControl w:val="0"/>
        <w:numPr>
          <w:ilvl w:val="0"/>
          <w:numId w:val="1"/>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Calculations………………………………………………..5</w:t>
      </w:r>
    </w:p>
    <w:p w:rsidR="00CF76D9" w:rsidRDefault="000A6B6C">
      <w:pPr>
        <w:widowControl w:val="0"/>
        <w:numPr>
          <w:ilvl w:val="0"/>
          <w:numId w:val="2"/>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Simulation</w:t>
      </w:r>
    </w:p>
    <w:p w:rsidR="00CF76D9" w:rsidRDefault="000A6B6C">
      <w:pPr>
        <w:widowControl w:val="0"/>
        <w:numPr>
          <w:ilvl w:val="0"/>
          <w:numId w:val="2"/>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Breadboard</w:t>
      </w:r>
    </w:p>
    <w:p w:rsidR="00CF76D9" w:rsidRDefault="000A6B6C">
      <w:pPr>
        <w:widowControl w:val="0"/>
        <w:numPr>
          <w:ilvl w:val="0"/>
          <w:numId w:val="2"/>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Theory</w:t>
      </w:r>
    </w:p>
    <w:p w:rsidR="00CF76D9" w:rsidRDefault="000A6B6C">
      <w:pPr>
        <w:widowControl w:val="0"/>
        <w:numPr>
          <w:ilvl w:val="0"/>
          <w:numId w:val="1"/>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Data and Analysis……………………………………….7-8</w:t>
      </w:r>
    </w:p>
    <w:p w:rsidR="00CF76D9" w:rsidRDefault="000A6B6C">
      <w:pPr>
        <w:widowControl w:val="0"/>
        <w:numPr>
          <w:ilvl w:val="0"/>
          <w:numId w:val="1"/>
        </w:numPr>
        <w:ind w:hanging="359"/>
        <w:contextualSpacing/>
        <w:rPr>
          <w:rFonts w:ascii="Times New Roman" w:eastAsia="Times New Roman" w:hAnsi="Times New Roman" w:cs="Times New Roman"/>
          <w:sz w:val="36"/>
        </w:rPr>
      </w:pPr>
      <w:r>
        <w:rPr>
          <w:rFonts w:ascii="Times New Roman" w:eastAsia="Times New Roman" w:hAnsi="Times New Roman" w:cs="Times New Roman"/>
          <w:sz w:val="36"/>
        </w:rPr>
        <w:t>Conclusion……………...……………………….………...8</w:t>
      </w:r>
    </w:p>
    <w:p w:rsidR="00CF76D9" w:rsidRDefault="00CF76D9">
      <w:pPr>
        <w:widowControl w:val="0"/>
      </w:pPr>
    </w:p>
    <w:p w:rsidR="00CF76D9" w:rsidRDefault="000A6B6C">
      <w:r>
        <w:br w:type="page"/>
      </w:r>
    </w:p>
    <w:p w:rsidR="00CF76D9" w:rsidRDefault="00CF76D9">
      <w:pPr>
        <w:widowControl w:val="0"/>
      </w:pPr>
    </w:p>
    <w:p w:rsidR="00CF76D9" w:rsidRDefault="000A6B6C">
      <w:pPr>
        <w:widowControl w:val="0"/>
      </w:pPr>
      <w:r>
        <w:rPr>
          <w:rFonts w:ascii="Times New Roman" w:eastAsia="Times New Roman" w:hAnsi="Times New Roman" w:cs="Times New Roman"/>
          <w:b/>
          <w:sz w:val="24"/>
        </w:rPr>
        <w:t>I. Overview</w:t>
      </w:r>
    </w:p>
    <w:p w:rsidR="00CF76D9" w:rsidRDefault="000A6B6C">
      <w:pPr>
        <w:widowControl w:val="0"/>
      </w:pPr>
      <w:r>
        <w:rPr>
          <w:rFonts w:ascii="Times New Roman" w:eastAsia="Times New Roman" w:hAnsi="Times New Roman" w:cs="Times New Roman"/>
          <w:sz w:val="24"/>
        </w:rPr>
        <w:tab/>
      </w:r>
      <w:r>
        <w:rPr>
          <w:rFonts w:ascii="Times New Roman" w:eastAsia="Times New Roman" w:hAnsi="Times New Roman" w:cs="Times New Roman"/>
          <w:sz w:val="24"/>
        </w:rPr>
        <w:t xml:space="preserve">The purpose of this lab is to create and analyze a Common Emitter amplifier with emitter degeneration that has a pnp current source in place of the collector resistor using theoretical calculations, a B2 Spice simulation, and breadboard measurements along </w:t>
      </w:r>
      <w:r>
        <w:rPr>
          <w:rFonts w:ascii="Times New Roman" w:eastAsia="Times New Roman" w:hAnsi="Times New Roman" w:cs="Times New Roman"/>
          <w:sz w:val="24"/>
        </w:rPr>
        <w:t>with various complementary hardware pieces such as wires, resistors, capacitors, a 2N2222 npn transistor, and a SSM2220 matched pnp transistor pair. Lab instruments used include Circuit Specialists power supply, BK Precision signal generator, Agilent oscil</w:t>
      </w:r>
      <w:r>
        <w:rPr>
          <w:rFonts w:ascii="Times New Roman" w:eastAsia="Times New Roman" w:hAnsi="Times New Roman" w:cs="Times New Roman"/>
          <w:sz w:val="24"/>
        </w:rPr>
        <w:t>loscope, and Fluke digital multimeter.</w:t>
      </w:r>
    </w:p>
    <w:p w:rsidR="00CF76D9" w:rsidRDefault="00CF76D9">
      <w:pPr>
        <w:widowControl w:val="0"/>
      </w:pPr>
    </w:p>
    <w:p w:rsidR="00CF76D9" w:rsidRDefault="000A6B6C">
      <w:pPr>
        <w:widowControl w:val="0"/>
      </w:pPr>
      <w:r>
        <w:rPr>
          <w:rFonts w:ascii="Times New Roman" w:eastAsia="Times New Roman" w:hAnsi="Times New Roman" w:cs="Times New Roman"/>
          <w:b/>
          <w:sz w:val="24"/>
        </w:rPr>
        <w:t>II. Circuit Schematic and Explanation</w:t>
      </w:r>
    </w:p>
    <w:p w:rsidR="00CF76D9" w:rsidRDefault="00CF76D9">
      <w:pPr>
        <w:widowControl w:val="0"/>
      </w:pPr>
    </w:p>
    <w:p w:rsidR="00CF76D9" w:rsidRDefault="000A6B6C">
      <w:pPr>
        <w:widowControl w:val="0"/>
        <w:jc w:val="center"/>
      </w:pPr>
      <w:r>
        <w:rPr>
          <w:noProof/>
        </w:rPr>
        <w:drawing>
          <wp:inline distT="114300" distB="114300" distL="114300" distR="114300">
            <wp:extent cx="4476750" cy="3295650"/>
            <wp:effectExtent l="0" t="0" r="0" b="0"/>
            <wp:docPr id="1" name="image00.png" descr="circuit.PNG"/>
            <wp:cNvGraphicFramePr/>
            <a:graphic xmlns:a="http://schemas.openxmlformats.org/drawingml/2006/main">
              <a:graphicData uri="http://schemas.openxmlformats.org/drawingml/2006/picture">
                <pic:pic xmlns:pic="http://schemas.openxmlformats.org/drawingml/2006/picture">
                  <pic:nvPicPr>
                    <pic:cNvPr id="0" name="image00.png" descr="circuit.PNG"/>
                    <pic:cNvPicPr preferRelativeResize="0"/>
                  </pic:nvPicPr>
                  <pic:blipFill>
                    <a:blip r:embed="rId7"/>
                    <a:srcRect/>
                    <a:stretch>
                      <a:fillRect/>
                    </a:stretch>
                  </pic:blipFill>
                  <pic:spPr>
                    <a:xfrm>
                      <a:off x="0" y="0"/>
                      <a:ext cx="4476750" cy="3295650"/>
                    </a:xfrm>
                    <a:prstGeom prst="rect">
                      <a:avLst/>
                    </a:prstGeom>
                    <a:ln/>
                  </pic:spPr>
                </pic:pic>
              </a:graphicData>
            </a:graphic>
          </wp:inline>
        </w:drawing>
      </w:r>
    </w:p>
    <w:p w:rsidR="00CF76D9" w:rsidRDefault="000A6B6C">
      <w:pPr>
        <w:widowControl w:val="0"/>
        <w:jc w:val="center"/>
      </w:pPr>
      <w:r>
        <w:rPr>
          <w:rFonts w:ascii="Times New Roman" w:eastAsia="Times New Roman" w:hAnsi="Times New Roman" w:cs="Times New Roman"/>
          <w:b/>
          <w:sz w:val="24"/>
        </w:rPr>
        <w:t>Figure 1: Common Emitter amplifier with emitter degeneration and current source collector resistance (Rsig should be 2K).</w:t>
      </w:r>
    </w:p>
    <w:p w:rsidR="00CF76D9" w:rsidRDefault="00CF76D9">
      <w:pPr>
        <w:widowControl w:val="0"/>
        <w:ind w:firstLine="720"/>
      </w:pPr>
    </w:p>
    <w:p w:rsidR="00CF76D9" w:rsidRDefault="000A6B6C">
      <w:pPr>
        <w:widowControl w:val="0"/>
        <w:ind w:firstLine="720"/>
      </w:pPr>
      <w:r>
        <w:rPr>
          <w:rFonts w:ascii="Times New Roman" w:eastAsia="Times New Roman" w:hAnsi="Times New Roman" w:cs="Times New Roman"/>
          <w:sz w:val="24"/>
        </w:rPr>
        <w:t>For this experiment, we use the 2N2222 npn transisto</w:t>
      </w:r>
      <w:r>
        <w:rPr>
          <w:rFonts w:ascii="Times New Roman" w:eastAsia="Times New Roman" w:hAnsi="Times New Roman" w:cs="Times New Roman"/>
          <w:sz w:val="24"/>
        </w:rPr>
        <w:t xml:space="preserve">r which has </w:t>
      </w:r>
      <m:oMath>
        <m:r>
          <m:rPr>
            <m:sty m:val="p"/>
          </m:rPr>
          <m:t>β</m:t>
        </m:r>
        <m:r>
          <m:rPr>
            <m:sty m:val="p"/>
          </m:rPr>
          <w:rPr>
            <w:rFonts w:ascii="Times New Roman" w:eastAsia="Times New Roman" w:hAnsi="Times New Roman" w:cs="Times New Roman"/>
            <w:sz w:val="24"/>
          </w:rPr>
          <m:t>=220</m:t>
        </m:r>
      </m:oMath>
      <w:r>
        <w:rPr>
          <w:rFonts w:ascii="Times New Roman" w:eastAsia="Times New Roman" w:hAnsi="Times New Roman" w:cs="Times New Roman"/>
          <w:sz w:val="24"/>
        </w:rPr>
        <w:t xml:space="preserve"> </w:t>
      </w:r>
      <w:r w:rsidR="00C146A1">
        <w:rPr>
          <w:rFonts w:ascii="Times New Roman" w:eastAsia="Times New Roman" w:hAnsi="Times New Roman" w:cs="Times New Roman"/>
          <w:sz w:val="24"/>
        </w:rPr>
        <w:t>and</w:t>
      </w:r>
      <m:oMath>
        <m:sSub>
          <m:sSubPr>
            <m:ctrlPr>
              <w:rPr>
                <w:rFonts w:ascii="Times New Roman" w:eastAsia="Times New Roman" w:hAnsi="Times New Roman" w:cs="Times New Roman"/>
                <w:sz w:val="24"/>
              </w:rPr>
            </m:ctrlPr>
          </m:sSubPr>
          <m:e>
            <m:r>
              <m:rPr>
                <m:sty m:val="p"/>
              </m:rPr>
              <w:rPr>
                <w:rFonts w:ascii="Cambria Math" w:eastAsia="Times New Roman" w:hAnsi="Times New Roman" w:cs="Times New Roman"/>
                <w:sz w:val="24"/>
              </w:rPr>
              <m:t xml:space="preserve"> </m:t>
            </m:r>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A</m:t>
            </m:r>
          </m:sub>
        </m:sSub>
        <m:r>
          <m:rPr>
            <m:sty m:val="p"/>
          </m:rPr>
          <w:rPr>
            <w:rFonts w:ascii="Times New Roman" w:eastAsia="Times New Roman" w:hAnsi="Times New Roman" w:cs="Times New Roman"/>
            <w:sz w:val="24"/>
          </w:rPr>
          <m:t>=104V</m:t>
        </m:r>
      </m:oMath>
      <w:r>
        <w:rPr>
          <w:rFonts w:ascii="Times New Roman" w:eastAsia="Times New Roman" w:hAnsi="Times New Roman" w:cs="Times New Roman"/>
          <w:sz w:val="24"/>
        </w:rPr>
        <w:t xml:space="preserve">. We also use the SSM2220 matched pnp transistor pair where each transistor has </w:t>
      </w:r>
      <m:oMath>
        <m:r>
          <m:rPr>
            <m:sty m:val="p"/>
          </m:rPr>
          <m:t>β</m:t>
        </m:r>
        <m:r>
          <m:rPr>
            <m:sty m:val="p"/>
          </m:rPr>
          <w:rPr>
            <w:rFonts w:ascii="Times New Roman" w:eastAsia="Times New Roman" w:hAnsi="Times New Roman" w:cs="Times New Roman"/>
            <w:sz w:val="24"/>
          </w:rPr>
          <m:t>=165</m:t>
        </m:r>
      </m:oMath>
      <w:r>
        <w:rPr>
          <w:rFonts w:ascii="Times New Roman" w:eastAsia="Times New Roman" w:hAnsi="Times New Roman" w:cs="Times New Roman"/>
          <w:sz w:val="24"/>
        </w:rPr>
        <w:t xml:space="preserve"> and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A</m:t>
            </m:r>
          </m:sub>
        </m:sSub>
        <m:r>
          <m:rPr>
            <m:sty m:val="p"/>
          </m:rPr>
          <w:rPr>
            <w:rFonts w:ascii="Times New Roman" w:eastAsia="Times New Roman" w:hAnsi="Times New Roman" w:cs="Times New Roman"/>
            <w:sz w:val="24"/>
          </w:rPr>
          <m:t>=42.41V</m:t>
        </m:r>
      </m:oMath>
      <w:r>
        <w:rPr>
          <w:rFonts w:ascii="Times New Roman" w:eastAsia="Times New Roman" w:hAnsi="Times New Roman" w:cs="Times New Roman"/>
          <w:sz w:val="24"/>
        </w:rPr>
        <w:t>.</w:t>
      </w:r>
    </w:p>
    <w:p w:rsidR="00CF76D9" w:rsidRDefault="000A6B6C">
      <w:pPr>
        <w:widowControl w:val="0"/>
        <w:ind w:firstLine="720"/>
      </w:pPr>
      <w:r>
        <w:rPr>
          <w:rFonts w:ascii="Times New Roman" w:eastAsia="Times New Roman" w:hAnsi="Times New Roman" w:cs="Times New Roman"/>
          <w:sz w:val="24"/>
        </w:rPr>
        <w:t>We were asked to closely pay attention to the DC voltage on the Q2-Q3 collector connection and adjust the DC bias of Q3 as nec</w:t>
      </w:r>
      <w:r>
        <w:rPr>
          <w:rFonts w:ascii="Times New Roman" w:eastAsia="Times New Roman" w:hAnsi="Times New Roman" w:cs="Times New Roman"/>
          <w:sz w:val="24"/>
        </w:rPr>
        <w:t>essary. While performing the breadboard part of the experiment, there was no distortion in the output voltage wave, therefore no adjustments were necessary.</w:t>
      </w:r>
    </w:p>
    <w:p w:rsidR="00CF76D9" w:rsidRDefault="000A6B6C">
      <w:pPr>
        <w:widowControl w:val="0"/>
        <w:ind w:firstLine="720"/>
      </w:pPr>
      <w:r>
        <w:rPr>
          <w:rFonts w:ascii="Times New Roman" w:eastAsia="Times New Roman" w:hAnsi="Times New Roman" w:cs="Times New Roman"/>
          <w:sz w:val="24"/>
        </w:rPr>
        <w:t>As a part of our analysis, we also needed to find the output resistance of both the pnp current sou</w:t>
      </w:r>
      <w:r>
        <w:rPr>
          <w:rFonts w:ascii="Times New Roman" w:eastAsia="Times New Roman" w:hAnsi="Times New Roman" w:cs="Times New Roman"/>
          <w:sz w:val="24"/>
        </w:rPr>
        <w:t>rce and the npn CE transistor by DC measurements.  The plots of current vs voltage are shown below in Figure 2 and 3. The slope of the linear portion of the graph is the inverse of the output resistance of the npn transistor (Figure 2) and the current mirr</w:t>
      </w:r>
      <w:r>
        <w:rPr>
          <w:rFonts w:ascii="Times New Roman" w:eastAsia="Times New Roman" w:hAnsi="Times New Roman" w:cs="Times New Roman"/>
          <w:sz w:val="24"/>
        </w:rPr>
        <w:t>or (Figure 3).</w:t>
      </w:r>
    </w:p>
    <w:p w:rsidR="00CF76D9" w:rsidRDefault="00CF76D9">
      <w:pPr>
        <w:widowControl w:val="0"/>
      </w:pPr>
    </w:p>
    <w:p w:rsidR="00CF76D9" w:rsidRDefault="000A6B6C">
      <w:pPr>
        <w:widowControl w:val="0"/>
        <w:jc w:val="center"/>
      </w:pPr>
      <w:r>
        <w:rPr>
          <w:noProof/>
        </w:rPr>
        <w:drawing>
          <wp:inline distT="114300" distB="114300" distL="114300" distR="114300">
            <wp:extent cx="5943600" cy="27051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rsidR="00CF76D9" w:rsidRDefault="000A6B6C">
      <w:pPr>
        <w:widowControl w:val="0"/>
        <w:jc w:val="center"/>
      </w:pPr>
      <w:r>
        <w:rPr>
          <w:rFonts w:ascii="Times New Roman" w:eastAsia="Times New Roman" w:hAnsi="Times New Roman" w:cs="Times New Roman"/>
          <w:b/>
          <w:sz w:val="24"/>
        </w:rPr>
        <w:t>Figure 2: Plot of npn output resistance by simulation</w:t>
      </w: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0A6B6C">
      <w:pPr>
        <w:widowControl w:val="0"/>
        <w:jc w:val="center"/>
      </w:pPr>
      <w:r>
        <w:rPr>
          <w:noProof/>
        </w:rPr>
        <w:drawing>
          <wp:inline distT="114300" distB="114300" distL="114300" distR="114300">
            <wp:extent cx="5943600" cy="27051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rsidR="00CF76D9" w:rsidRDefault="000A6B6C">
      <w:pPr>
        <w:widowControl w:val="0"/>
        <w:jc w:val="center"/>
      </w:pPr>
      <w:r>
        <w:rPr>
          <w:rFonts w:ascii="Times New Roman" w:eastAsia="Times New Roman" w:hAnsi="Times New Roman" w:cs="Times New Roman"/>
          <w:b/>
          <w:sz w:val="24"/>
        </w:rPr>
        <w:t>Figure 3: Plot of pnp output resistance by simulation</w:t>
      </w:r>
    </w:p>
    <w:p w:rsidR="00CF76D9" w:rsidRDefault="00CF76D9">
      <w:pPr>
        <w:widowControl w:val="0"/>
        <w:jc w:val="center"/>
      </w:pPr>
    </w:p>
    <w:p w:rsidR="00CF76D9" w:rsidRDefault="00CF76D9">
      <w:pPr>
        <w:widowControl w:val="0"/>
      </w:pPr>
    </w:p>
    <w:p w:rsidR="00CF76D9" w:rsidRDefault="00CF76D9">
      <w:pPr>
        <w:widowControl w:val="0"/>
      </w:pPr>
    </w:p>
    <w:p w:rsidR="00CF76D9" w:rsidRDefault="00CF76D9">
      <w:pPr>
        <w:widowControl w:val="0"/>
      </w:pPr>
    </w:p>
    <w:p w:rsidR="00C146A1" w:rsidRDefault="00C146A1">
      <w:pPr>
        <w:widowControl w:val="0"/>
        <w:rPr>
          <w:rFonts w:ascii="Times New Roman" w:eastAsia="Times New Roman" w:hAnsi="Times New Roman" w:cs="Times New Roman"/>
          <w:b/>
          <w:sz w:val="24"/>
        </w:rPr>
      </w:pPr>
    </w:p>
    <w:p w:rsidR="00CF76D9" w:rsidRDefault="000A6B6C">
      <w:pPr>
        <w:widowControl w:val="0"/>
      </w:pPr>
      <w:r>
        <w:rPr>
          <w:rFonts w:ascii="Times New Roman" w:eastAsia="Times New Roman" w:hAnsi="Times New Roman" w:cs="Times New Roman"/>
          <w:b/>
          <w:sz w:val="24"/>
        </w:rPr>
        <w:t>III. Calculations</w:t>
      </w:r>
    </w:p>
    <w:p w:rsidR="00CF76D9" w:rsidRDefault="000A6B6C">
      <w:pPr>
        <w:widowControl w:val="0"/>
      </w:pPr>
      <w:r>
        <w:rPr>
          <w:rFonts w:ascii="Times New Roman" w:eastAsia="Times New Roman" w:hAnsi="Times New Roman" w:cs="Times New Roman"/>
          <w:b/>
          <w:sz w:val="24"/>
          <w:u w:val="single"/>
        </w:rPr>
        <w:t>Simulation:</w:t>
      </w:r>
      <w:r>
        <w:rPr>
          <w:rFonts w:ascii="Times New Roman" w:eastAsia="Times New Roman" w:hAnsi="Times New Roman" w:cs="Times New Roman"/>
          <w:sz w:val="24"/>
        </w:rPr>
        <w:t xml:space="preserve"> Most simulation data was found directly with tests without using any calculations. The only simulation data that needed any calculation were the gains, input resistance and output resistance. DC bias voltages and currents were measured in simulation by th</w:t>
      </w:r>
      <w:r>
        <w:rPr>
          <w:rFonts w:ascii="Times New Roman" w:eastAsia="Times New Roman" w:hAnsi="Times New Roman" w:cs="Times New Roman"/>
          <w:sz w:val="24"/>
        </w:rPr>
        <w:t xml:space="preserve">e DC bias test. Results are shown in Table 2. </w:t>
      </w:r>
    </w:p>
    <w:p w:rsidR="00CF76D9" w:rsidRDefault="000A6B6C" w:rsidP="00C146A1">
      <w:pPr>
        <w:widowControl w:val="0"/>
        <w:ind w:firstLine="720"/>
      </w:pPr>
      <w:r>
        <w:rPr>
          <w:rFonts w:ascii="Times New Roman" w:eastAsia="Times New Roman" w:hAnsi="Times New Roman" w:cs="Times New Roman"/>
          <w:sz w:val="24"/>
        </w:rPr>
        <w:t>When determining the output resistance, the same method was used for the simulation and breadboard. The current source and amplifier were separated and a load resistance was placed on the collector of Q3 for t</w:t>
      </w:r>
      <w:r>
        <w:rPr>
          <w:rFonts w:ascii="Times New Roman" w:eastAsia="Times New Roman" w:hAnsi="Times New Roman" w:cs="Times New Roman"/>
          <w:sz w:val="24"/>
        </w:rPr>
        <w:t>he current source and Q1 for the amplifier (refer to Figure 1 if needed). Using differing loads, a set of voltages at the collector and currents flowing through the collector resistor were plotted on a graph and the slope of the line was found. Rout for ea</w:t>
      </w:r>
      <w:r>
        <w:rPr>
          <w:rFonts w:ascii="Times New Roman" w:eastAsia="Times New Roman" w:hAnsi="Times New Roman" w:cs="Times New Roman"/>
          <w:sz w:val="24"/>
        </w:rPr>
        <w:t>ch was found by inverting the slope of the line. The graphs are shown in the previous section under graph 1 and 2 and the data used to find the graphs are in the next section under Table 1. All data in Table 1 was found using the DC bias test.</w:t>
      </w:r>
    </w:p>
    <w:p w:rsidR="00CF76D9" w:rsidRDefault="000A6B6C">
      <w:pPr>
        <w:widowControl w:val="0"/>
      </w:pPr>
      <w:r>
        <w:rPr>
          <w:rFonts w:ascii="Times New Roman" w:eastAsia="Times New Roman" w:hAnsi="Times New Roman" w:cs="Times New Roman"/>
          <w:sz w:val="24"/>
        </w:rPr>
        <w:t>Equations us</w:t>
      </w:r>
      <w:r>
        <w:rPr>
          <w:rFonts w:ascii="Times New Roman" w:eastAsia="Times New Roman" w:hAnsi="Times New Roman" w:cs="Times New Roman"/>
          <w:sz w:val="24"/>
        </w:rPr>
        <w:t>ed:</w:t>
      </w:r>
    </w:p>
    <w:p w:rsidR="00CF76D9" w:rsidRDefault="000A6B6C">
      <w:pPr>
        <w:widowControl w:val="0"/>
      </w:pPr>
      <w:r>
        <w:rPr>
          <w:rFonts w:ascii="Times New Roman" w:eastAsia="Times New Roman" w:hAnsi="Times New Roman" w:cs="Times New Roman"/>
          <w:sz w:val="24"/>
        </w:rPr>
        <w:tab/>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out,pnp</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out,npn</m:t>
            </m:r>
          </m:sub>
        </m:sSub>
      </m:oMath>
      <w:r>
        <w:rPr>
          <w:rFonts w:ascii="Times New Roman" w:eastAsia="Times New Roman" w:hAnsi="Times New Roman" w:cs="Times New Roman"/>
          <w:sz w:val="24"/>
        </w:rPr>
        <w:t xml:space="preserve">, where the two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oMath>
      <w:r>
        <w:rPr>
          <w:rFonts w:ascii="Times New Roman" w:eastAsia="Times New Roman" w:hAnsi="Times New Roman" w:cs="Times New Roman"/>
          <w:sz w:val="24"/>
        </w:rPr>
        <w:t>’s were found from Figures 1 and 2.</w:t>
      </w:r>
    </w:p>
    <w:p w:rsidR="00CF76D9" w:rsidRDefault="00CF76D9">
      <w:pPr>
        <w:widowControl w:val="0"/>
      </w:pPr>
    </w:p>
    <w:p w:rsidR="00CF76D9" w:rsidRDefault="000A6B6C">
      <w:pPr>
        <w:widowControl w:val="0"/>
        <w:ind w:left="720"/>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in</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v1</m:t>
            </m:r>
          </m:sub>
        </m:sSub>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sig</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m:t>
            </m:r>
          </m:sub>
        </m:sSub>
        <m:r>
          <m:rPr>
            <m:sty m:val="p"/>
          </m:rPr>
          <w:rPr>
            <w:rFonts w:ascii="Times New Roman" w:eastAsia="Times New Roman" w:hAnsi="Times New Roman" w:cs="Times New Roman"/>
            <w:sz w:val="24"/>
          </w:rPr>
          <m:t>(1-</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v1</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m:t>
            </m:r>
          </m:sub>
        </m:sSub>
        <m:r>
          <m:rPr>
            <m:sty m:val="p"/>
          </m:rPr>
          <w:rPr>
            <w:rFonts w:ascii="Times New Roman" w:eastAsia="Times New Roman" w:hAnsi="Times New Roman" w:cs="Times New Roman"/>
            <w:sz w:val="24"/>
          </w:rPr>
          <m:t>)</m:t>
        </m:r>
      </m:oMath>
      <w:r>
        <w:rPr>
          <w:rFonts w:ascii="Times New Roman" w:eastAsia="Times New Roman" w:hAnsi="Times New Roman" w:cs="Times New Roman"/>
          <w:sz w:val="24"/>
        </w:rPr>
        <w:t xml:space="preserve">, where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sig</m:t>
            </m:r>
          </m:sub>
        </m:sSub>
      </m:oMath>
      <w:r>
        <w:rPr>
          <w:rFonts w:ascii="Times New Roman" w:eastAsia="Times New Roman" w:hAnsi="Times New Roman" w:cs="Times New Roman"/>
          <w:sz w:val="24"/>
        </w:rPr>
        <w:t xml:space="preserve">is a value that we chose (around 2.3K) and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v1</m:t>
            </m:r>
          </m:sub>
        </m:sSub>
      </m:oMath>
      <w:r>
        <w:rPr>
          <w:rFonts w:ascii="Times New Roman" w:eastAsia="Times New Roman" w:hAnsi="Times New Roman" w:cs="Times New Roman"/>
          <w:sz w:val="24"/>
        </w:rPr>
        <w:t>is the gain when there is a signal resistance and infinite load resistance.</w:t>
      </w:r>
    </w:p>
    <w:p w:rsidR="00CF76D9" w:rsidRDefault="00CF76D9">
      <w:pPr>
        <w:widowControl w:val="0"/>
        <w:ind w:left="720"/>
      </w:pPr>
    </w:p>
    <w:p w:rsidR="00CF76D9" w:rsidRDefault="000A6B6C">
      <w:pPr>
        <w:widowControl w:val="0"/>
        <w:ind w:left="720"/>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out</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i</m:t>
            </m:r>
            <m:r>
              <m:rPr>
                <m:sty m:val="p"/>
              </m:rPr>
              <w:rPr>
                <w:rFonts w:ascii="Times New Roman" w:eastAsia="Times New Roman" w:hAnsi="Times New Roman" w:cs="Times New Roman"/>
                <w:sz w:val="24"/>
              </w:rPr>
              <m:t>n</m:t>
            </m:r>
          </m:sub>
        </m:sSub>
      </m:oMath>
      <w:r>
        <w:rPr>
          <w:rFonts w:ascii="Times New Roman" w:eastAsia="Times New Roman" w:hAnsi="Times New Roman" w:cs="Times New Roman"/>
          <w:sz w:val="24"/>
        </w:rPr>
        <w:t>, where the input voltage is known and the output voltage is found from the AC sweep test.</w:t>
      </w:r>
    </w:p>
    <w:p w:rsidR="00CF76D9" w:rsidRDefault="00CF76D9">
      <w:pPr>
        <w:widowControl w:val="0"/>
        <w:ind w:left="720"/>
      </w:pPr>
    </w:p>
    <w:p w:rsidR="00CF76D9" w:rsidRDefault="000A6B6C">
      <w:pPr>
        <w:widowControl w:val="0"/>
        <w:ind w:left="720"/>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overall</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out</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in</m:t>
            </m:r>
          </m:sub>
        </m:sSub>
      </m:oMath>
      <w:r>
        <w:rPr>
          <w:rFonts w:ascii="Times New Roman" w:eastAsia="Times New Roman" w:hAnsi="Times New Roman" w:cs="Times New Roman"/>
          <w:sz w:val="24"/>
        </w:rPr>
        <w:t>, where there is a signal and load resistance involved.</w:t>
      </w:r>
    </w:p>
    <w:p w:rsidR="00CF76D9" w:rsidRDefault="00CF76D9">
      <w:pPr>
        <w:widowControl w:val="0"/>
      </w:pPr>
    </w:p>
    <w:p w:rsidR="00CF76D9" w:rsidRDefault="000A6B6C">
      <w:pPr>
        <w:widowControl w:val="0"/>
      </w:pPr>
      <w:r>
        <w:rPr>
          <w:rFonts w:ascii="Times New Roman" w:eastAsia="Times New Roman" w:hAnsi="Times New Roman" w:cs="Times New Roman"/>
          <w:sz w:val="24"/>
        </w:rPr>
        <w:t>Data that was found for simulation calculations and direct measurements are listed in Tab</w:t>
      </w:r>
      <w:r>
        <w:rPr>
          <w:rFonts w:ascii="Times New Roman" w:eastAsia="Times New Roman" w:hAnsi="Times New Roman" w:cs="Times New Roman"/>
          <w:sz w:val="24"/>
        </w:rPr>
        <w:t>le 2 and 3 of the Data and Analysis section.</w:t>
      </w:r>
    </w:p>
    <w:p w:rsidR="00CF76D9" w:rsidRDefault="00CF76D9">
      <w:pPr>
        <w:widowControl w:val="0"/>
      </w:pPr>
    </w:p>
    <w:p w:rsidR="00CF76D9" w:rsidRDefault="000A6B6C">
      <w:pPr>
        <w:widowControl w:val="0"/>
      </w:pPr>
      <w:r>
        <w:rPr>
          <w:rFonts w:ascii="Times New Roman" w:eastAsia="Times New Roman" w:hAnsi="Times New Roman" w:cs="Times New Roman"/>
          <w:b/>
          <w:sz w:val="24"/>
          <w:u w:val="single"/>
        </w:rPr>
        <w:t>Breadboard:</w:t>
      </w:r>
      <w:r>
        <w:rPr>
          <w:rFonts w:ascii="Times New Roman" w:eastAsia="Times New Roman" w:hAnsi="Times New Roman" w:cs="Times New Roman"/>
          <w:sz w:val="24"/>
        </w:rPr>
        <w:t xml:space="preserve"> There was not much data that could be directly measured or calculated in the breadboard section. We could only measure the input voltage and output voltages of the signal and therefore determine the</w:t>
      </w:r>
      <w:r>
        <w:rPr>
          <w:rFonts w:ascii="Times New Roman" w:eastAsia="Times New Roman" w:hAnsi="Times New Roman" w:cs="Times New Roman"/>
          <w:sz w:val="24"/>
        </w:rPr>
        <w:t xml:space="preserve"> gain, as well as the input resistance and output resistance. When determining the output resistance, the same method was used for both the simulation and breadboard. DC voltage measurements were made with the Fluke multimeter. AC measurements were all don</w:t>
      </w:r>
      <w:r>
        <w:rPr>
          <w:rFonts w:ascii="Times New Roman" w:eastAsia="Times New Roman" w:hAnsi="Times New Roman" w:cs="Times New Roman"/>
          <w:sz w:val="24"/>
        </w:rPr>
        <w:t>e with the oscilloscope at 5-10 kHz.</w:t>
      </w:r>
    </w:p>
    <w:p w:rsidR="00CF76D9" w:rsidRDefault="000A6B6C">
      <w:pPr>
        <w:widowControl w:val="0"/>
      </w:pPr>
      <w:r>
        <w:rPr>
          <w:rFonts w:ascii="Times New Roman" w:eastAsia="Times New Roman" w:hAnsi="Times New Roman" w:cs="Times New Roman"/>
          <w:sz w:val="24"/>
        </w:rPr>
        <w:t xml:space="preserve">Equations used: </w:t>
      </w:r>
    </w:p>
    <w:p w:rsidR="00CF76D9" w:rsidRDefault="000A6B6C">
      <w:pPr>
        <w:widowControl w:val="0"/>
      </w:pPr>
      <w:r>
        <w:rPr>
          <w:rFonts w:ascii="Times New Roman" w:eastAsia="Times New Roman" w:hAnsi="Times New Roman" w:cs="Times New Roman"/>
          <w:sz w:val="24"/>
        </w:rPr>
        <w:tab/>
        <w:t>All equations used for the breadboard were the same as the simulation.</w:t>
      </w:r>
    </w:p>
    <w:p w:rsidR="00C146A1" w:rsidRDefault="00C146A1">
      <w:pPr>
        <w:widowControl w:val="0"/>
        <w:rPr>
          <w:rFonts w:ascii="Times New Roman" w:eastAsia="Times New Roman" w:hAnsi="Times New Roman" w:cs="Times New Roman"/>
          <w:sz w:val="24"/>
        </w:rPr>
      </w:pPr>
    </w:p>
    <w:p w:rsidR="00CF76D9" w:rsidRDefault="000A6B6C">
      <w:pPr>
        <w:widowControl w:val="0"/>
      </w:pPr>
      <w:r>
        <w:rPr>
          <w:rFonts w:ascii="Times New Roman" w:eastAsia="Times New Roman" w:hAnsi="Times New Roman" w:cs="Times New Roman"/>
          <w:sz w:val="24"/>
        </w:rPr>
        <w:t>Data that was found for the breadboard calculations are listed in Table 2 and 3 of the Data and Analysis section.</w:t>
      </w:r>
    </w:p>
    <w:p w:rsidR="00CF76D9" w:rsidRDefault="00CF76D9">
      <w:pPr>
        <w:widowControl w:val="0"/>
      </w:pPr>
    </w:p>
    <w:p w:rsidR="00C146A1" w:rsidRDefault="00C146A1">
      <w:pPr>
        <w:widowControl w:val="0"/>
        <w:rPr>
          <w:rFonts w:ascii="Times New Roman" w:eastAsia="Times New Roman" w:hAnsi="Times New Roman" w:cs="Times New Roman"/>
          <w:b/>
          <w:sz w:val="24"/>
          <w:u w:val="single"/>
        </w:rPr>
      </w:pPr>
    </w:p>
    <w:p w:rsidR="00C146A1" w:rsidRDefault="00C146A1">
      <w:pPr>
        <w:widowControl w:val="0"/>
        <w:rPr>
          <w:rFonts w:ascii="Times New Roman" w:eastAsia="Times New Roman" w:hAnsi="Times New Roman" w:cs="Times New Roman"/>
          <w:b/>
          <w:sz w:val="24"/>
          <w:u w:val="single"/>
        </w:rPr>
      </w:pPr>
    </w:p>
    <w:p w:rsidR="00CF76D9" w:rsidRDefault="000A6B6C">
      <w:pPr>
        <w:widowControl w:val="0"/>
      </w:pPr>
      <w:r>
        <w:rPr>
          <w:rFonts w:ascii="Times New Roman" w:eastAsia="Times New Roman" w:hAnsi="Times New Roman" w:cs="Times New Roman"/>
          <w:b/>
          <w:sz w:val="24"/>
          <w:u w:val="single"/>
        </w:rPr>
        <w:t>Theoretical:</w:t>
      </w:r>
      <w:r>
        <w:rPr>
          <w:rFonts w:ascii="Times New Roman" w:eastAsia="Times New Roman" w:hAnsi="Times New Roman" w:cs="Times New Roman"/>
          <w:sz w:val="24"/>
        </w:rPr>
        <w:t xml:space="preserve"> Th</w:t>
      </w:r>
      <w:r>
        <w:rPr>
          <w:rFonts w:ascii="Times New Roman" w:eastAsia="Times New Roman" w:hAnsi="Times New Roman" w:cs="Times New Roman"/>
          <w:sz w:val="24"/>
        </w:rPr>
        <w:t>eoretical calculations were done strictly on paper without using the simulation or the breadboard. All equations used were derived from lectures and/or analization. Theoretical calculations of DC parameters were made applying Kirchhoff’s laws to the amplif</w:t>
      </w:r>
      <w:r>
        <w:rPr>
          <w:rFonts w:ascii="Times New Roman" w:eastAsia="Times New Roman" w:hAnsi="Times New Roman" w:cs="Times New Roman"/>
          <w:sz w:val="24"/>
        </w:rPr>
        <w:t>ier circuit and then AC parameters were obtained using equations below.</w:t>
      </w:r>
    </w:p>
    <w:p w:rsidR="00C146A1" w:rsidRDefault="00C146A1" w:rsidP="00C146A1">
      <w:pPr>
        <w:widowControl w:val="0"/>
        <w:rPr>
          <w:rFonts w:ascii="Times New Roman" w:eastAsia="Times New Roman" w:hAnsi="Times New Roman" w:cs="Times New Roman"/>
          <w:sz w:val="24"/>
        </w:rPr>
      </w:pPr>
      <w:r>
        <w:rPr>
          <w:rFonts w:ascii="Times New Roman" w:eastAsia="Times New Roman" w:hAnsi="Times New Roman" w:cs="Times New Roman"/>
          <w:sz w:val="24"/>
        </w:rPr>
        <w:t>Equations used:</w:t>
      </w:r>
    </w:p>
    <w:p w:rsidR="00C146A1" w:rsidRDefault="00C146A1" w:rsidP="00C146A1">
      <w:pPr>
        <w:widowControl w:val="0"/>
        <w:rPr>
          <w:rFonts w:ascii="Times New Roman" w:eastAsia="Times New Roman" w:hAnsi="Times New Roman" w:cs="Times New Roman"/>
          <w:sz w:val="24"/>
        </w:rPr>
      </w:pPr>
      <w:r>
        <w:rPr>
          <w:rFonts w:ascii="Times New Roman" w:eastAsia="Times New Roman" w:hAnsi="Times New Roman" w:cs="Times New Roman"/>
          <w:sz w:val="24"/>
        </w:rPr>
        <w:tab/>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g</m:t>
            </m:r>
          </m:e>
          <m:sub>
            <m:r>
              <m:rPr>
                <m:sty m:val="p"/>
              </m:rPr>
              <w:rPr>
                <w:rFonts w:ascii="Times New Roman" w:eastAsia="Times New Roman" w:hAnsi="Times New Roman" w:cs="Times New Roman"/>
                <w:sz w:val="24"/>
              </w:rPr>
              <m:t>m</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I</m:t>
            </m:r>
          </m:e>
          <m:sub>
            <m:r>
              <m:rPr>
                <m:sty m:val="p"/>
              </m:rPr>
              <w:rPr>
                <w:rFonts w:ascii="Times New Roman" w:eastAsia="Times New Roman" w:hAnsi="Times New Roman" w:cs="Times New Roman"/>
                <w:sz w:val="24"/>
              </w:rPr>
              <m:t>c</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t</m:t>
            </m:r>
          </m:sub>
        </m:sSub>
      </m:oMath>
      <w:r>
        <w:rPr>
          <w:rFonts w:ascii="Times New Roman" w:eastAsia="Times New Roman" w:hAnsi="Times New Roman" w:cs="Times New Roman"/>
          <w:sz w:val="24"/>
        </w:rPr>
        <w:t>.</w:t>
      </w:r>
    </w:p>
    <w:p w:rsidR="00CF76D9" w:rsidRDefault="000A6B6C" w:rsidP="00C146A1">
      <w:pPr>
        <w:widowControl w:val="0"/>
        <w:ind w:left="720"/>
        <w:jc w:val="both"/>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m:t>
            </m:r>
          </m:sub>
        </m:sSub>
        <m:r>
          <m:rPr>
            <m:sty m:val="p"/>
          </m:rPr>
          <w:rPr>
            <w:rFonts w:ascii="Times New Roman" w:eastAsia="Times New Roman" w:hAnsi="Times New Roman" w:cs="Times New Roman"/>
            <w:sz w:val="24"/>
          </w:rPr>
          <m:t>=β/</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I</m:t>
            </m:r>
          </m:e>
          <m:sub>
            <m:r>
              <m:rPr>
                <m:sty m:val="p"/>
              </m:rPr>
              <w:rPr>
                <w:rFonts w:ascii="Times New Roman" w:eastAsia="Times New Roman" w:hAnsi="Times New Roman" w:cs="Times New Roman"/>
                <w:sz w:val="24"/>
              </w:rPr>
              <m:t>c</m:t>
            </m:r>
          </m:sub>
        </m:sSub>
      </m:oMath>
      <w:r w:rsidR="00C146A1">
        <w:rPr>
          <w:sz w:val="24"/>
        </w:rPr>
        <w:t>.</w:t>
      </w:r>
    </w:p>
    <w:p w:rsidR="00CF76D9" w:rsidRDefault="000A6B6C" w:rsidP="00C146A1">
      <w:pPr>
        <w:widowControl w:val="0"/>
        <w:ind w:left="720"/>
        <w:jc w:val="both"/>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in</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 xml:space="preserve">B </m:t>
            </m:r>
          </m:sub>
        </m:sSub>
        <m:r>
          <m:rPr>
            <m:sty m:val="p"/>
          </m:rPr>
          <w:rPr>
            <w:rFonts w:ascii="Times New Roman" w:eastAsia="Times New Roman" w:hAnsi="Times New Roman" w:cs="Times New Roman"/>
            <w:sz w:val="24"/>
          </w:rPr>
          <m:t>|| (</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π,npn</m:t>
            </m:r>
          </m:sub>
        </m:sSub>
        <m:r>
          <m:rPr>
            <m:sty m:val="p"/>
          </m:rPr>
          <w:rPr>
            <w:rFonts w:ascii="Times New Roman" w:eastAsia="Times New Roman" w:hAnsi="Times New Roman" w:cs="Times New Roman"/>
            <w:sz w:val="24"/>
          </w:rPr>
          <m:t xml:space="preserve"> +β</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E</m:t>
            </m:r>
          </m:sub>
        </m:sSub>
      </m:oMath>
      <w:r>
        <w:rPr>
          <w:rFonts w:ascii="Times New Roman" w:eastAsia="Times New Roman" w:hAnsi="Times New Roman" w:cs="Times New Roman"/>
          <w:sz w:val="24"/>
        </w:rPr>
        <w:t>)</w:t>
      </w:r>
    </w:p>
    <w:p w:rsidR="00CF76D9" w:rsidRDefault="000A6B6C" w:rsidP="00C146A1">
      <w:pPr>
        <w:widowControl w:val="0"/>
        <w:ind w:left="720"/>
        <w:jc w:val="both"/>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 xml:space="preserve">out,pnp </m:t>
            </m:r>
          </m:sub>
        </m:sSub>
        <m:r>
          <m:rPr>
            <m:sty m:val="p"/>
          </m:rPr>
          <w:rPr>
            <w:rFonts w:ascii="Times New Roman" w:eastAsia="Times New Roman" w:hAnsi="Times New Roman" w:cs="Times New Roman"/>
            <w:sz w:val="24"/>
          </w:rPr>
          <m:t xml:space="preserve">|| </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out,npn</m:t>
            </m:r>
          </m:sub>
        </m:sSub>
      </m:oMath>
      <w:r w:rsidR="00C146A1">
        <w:rPr>
          <w:sz w:val="24"/>
        </w:rPr>
        <w:t>.</w:t>
      </w:r>
    </w:p>
    <w:p w:rsidR="00CF76D9" w:rsidRDefault="000A6B6C" w:rsidP="00C146A1">
      <w:pPr>
        <w:widowControl w:val="0"/>
        <w:ind w:left="720"/>
        <w:jc w:val="both"/>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out,pnp</m:t>
            </m:r>
          </m:sub>
        </m:sSub>
        <m:r>
          <m:rPr>
            <m:sty m:val="p"/>
          </m:rPr>
          <w:rPr>
            <w:rFonts w:ascii="Times New Roman" w:eastAsia="Times New Roman" w:hAnsi="Times New Roman" w:cs="Times New Roman"/>
            <w:sz w:val="24"/>
          </w:rPr>
          <m:t>=</m:t>
        </m:r>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o,pnp</m:t>
            </m:r>
          </m:sub>
        </m:sSub>
      </m:oMath>
      <w:r w:rsidR="00C146A1">
        <w:rPr>
          <w:sz w:val="24"/>
        </w:rPr>
        <w:t>.</w:t>
      </w:r>
    </w:p>
    <w:p w:rsidR="00CF76D9" w:rsidRDefault="000A6B6C" w:rsidP="00C146A1">
      <w:pPr>
        <w:widowControl w:val="0"/>
        <w:ind w:left="720"/>
        <w:jc w:val="both"/>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oMath>
      <w:r>
        <w:rPr>
          <w:rFonts w:ascii="Times New Roman" w:eastAsia="Times New Roman" w:hAnsi="Times New Roman" w:cs="Times New Roman"/>
          <w:sz w:val="24"/>
        </w:rPr>
        <w:t xml:space="preserve">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 pnp</m:t>
            </m:r>
          </m:sub>
        </m:sSub>
      </m:oMath>
      <w:r>
        <w:rPr>
          <w:rFonts w:ascii="Times New Roman" w:eastAsia="Times New Roman" w:hAnsi="Times New Roman" w:cs="Times New Roman"/>
          <w:sz w:val="24"/>
        </w:rPr>
        <w:t>||</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 nnp</m:t>
            </m:r>
          </m:sub>
        </m:sSub>
      </m:oMath>
      <w:r>
        <w:rPr>
          <w:rFonts w:ascii="Times New Roman" w:eastAsia="Times New Roman" w:hAnsi="Times New Roman" w:cs="Times New Roman"/>
          <w:sz w:val="24"/>
        </w:rPr>
        <w:t xml:space="preserve"> (1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g</m:t>
            </m:r>
          </m:e>
          <m:sub>
            <m:r>
              <m:rPr>
                <m:sty m:val="p"/>
              </m:rPr>
              <w:rPr>
                <w:rFonts w:ascii="Times New Roman" w:eastAsia="Times New Roman" w:hAnsi="Times New Roman" w:cs="Times New Roman"/>
                <w:sz w:val="24"/>
              </w:rPr>
              <m:t>m</m:t>
            </m:r>
          </m:sub>
        </m:sSub>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π, npn</m:t>
            </m:r>
          </m:sub>
        </m:sSub>
      </m:oMath>
      <w:r>
        <w:rPr>
          <w:rFonts w:ascii="Times New Roman" w:eastAsia="Times New Roman" w:hAnsi="Times New Roman" w:cs="Times New Roman"/>
          <w:sz w:val="24"/>
        </w:rPr>
        <w:t xml:space="preserve">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E, npn</m:t>
            </m:r>
          </m:sub>
        </m:sSub>
      </m:oMath>
      <w:r>
        <w:rPr>
          <w:rFonts w:ascii="Times New Roman" w:eastAsia="Times New Roman" w:hAnsi="Times New Roman" w:cs="Times New Roman"/>
          <w:sz w:val="24"/>
        </w:rPr>
        <w:t>)</w:t>
      </w:r>
    </w:p>
    <w:p w:rsidR="00CF76D9" w:rsidRDefault="000A6B6C" w:rsidP="00C146A1">
      <w:pPr>
        <w:widowControl w:val="0"/>
        <w:ind w:left="720"/>
        <w:jc w:val="both"/>
      </w:pPr>
      <w:r>
        <w:rPr>
          <w:rFonts w:ascii="Times New Roman" w:eastAsia="Times New Roman" w:hAnsi="Times New Roman" w:cs="Times New Roman"/>
          <w:sz w:val="24"/>
        </w:rPr>
        <w:t>Av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g</m:t>
            </m:r>
          </m:e>
          <m:sub>
            <m:r>
              <m:rPr>
                <m:sty m:val="p"/>
              </m:rPr>
              <w:rPr>
                <w:rFonts w:ascii="Times New Roman" w:eastAsia="Times New Roman" w:hAnsi="Times New Roman" w:cs="Times New Roman"/>
                <w:sz w:val="24"/>
              </w:rPr>
              <m:t>m</m:t>
            </m:r>
          </m:sub>
        </m:sSub>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oMath>
      <w:r>
        <w:rPr>
          <w:rFonts w:ascii="Times New Roman" w:eastAsia="Times New Roman" w:hAnsi="Times New Roman" w:cs="Times New Roman"/>
          <w:sz w:val="24"/>
        </w:rPr>
        <w:t>)</w:t>
      </w:r>
      <w:r w:rsidR="00C146A1">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C146A1">
        <w:rPr>
          <w:rFonts w:ascii="Times New Roman" w:eastAsia="Times New Roman" w:hAnsi="Times New Roman" w:cs="Times New Roman"/>
          <w:sz w:val="24"/>
        </w:rPr>
        <w:t xml:space="preserve"> </w:t>
      </w:r>
      <w:r>
        <w:rPr>
          <w:rFonts w:ascii="Times New Roman" w:eastAsia="Times New Roman" w:hAnsi="Times New Roman" w:cs="Times New Roman"/>
          <w:sz w:val="24"/>
        </w:rPr>
        <w:t>(1+</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g</m:t>
            </m:r>
          </m:e>
          <m:sub>
            <m:r>
              <m:rPr>
                <m:sty m:val="p"/>
              </m:rPr>
              <w:rPr>
                <w:rFonts w:ascii="Times New Roman" w:eastAsia="Times New Roman" w:hAnsi="Times New Roman" w:cs="Times New Roman"/>
                <w:sz w:val="24"/>
              </w:rPr>
              <m:t>m</m:t>
            </m:r>
          </m:sub>
        </m:sSub>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E</m:t>
            </m:r>
          </m:sub>
        </m:sSub>
      </m:oMath>
      <w:r>
        <w:rPr>
          <w:rFonts w:ascii="Times New Roman" w:eastAsia="Times New Roman" w:hAnsi="Times New Roman" w:cs="Times New Roman"/>
          <w:sz w:val="24"/>
        </w:rPr>
        <w:t>)</w:t>
      </w:r>
    </w:p>
    <w:p w:rsidR="00CF76D9" w:rsidRDefault="000A6B6C" w:rsidP="00C146A1">
      <w:pPr>
        <w:widowControl w:val="0"/>
        <w:ind w:left="720"/>
        <w:jc w:val="both"/>
      </w:pP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overall</m:t>
            </m:r>
          </m:sub>
        </m:sSub>
      </m:oMath>
      <w:r>
        <w:rPr>
          <w:rFonts w:ascii="Times New Roman" w:eastAsia="Times New Roman" w:hAnsi="Times New Roman" w:cs="Times New Roman"/>
          <w:sz w:val="24"/>
        </w:rPr>
        <w:t xml:space="preserve"> = Av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in</m:t>
            </m:r>
          </m:sub>
        </m:sSub>
      </m:oMath>
      <w:r>
        <w:rPr>
          <w:rFonts w:ascii="Times New Roman" w:eastAsia="Times New Roman" w:hAnsi="Times New Roman" w:cs="Times New Roman"/>
          <w:sz w:val="24"/>
        </w:rPr>
        <w:t>/(</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sig</m:t>
            </m:r>
          </m:sub>
        </m:sSub>
      </m:oMath>
      <w:r>
        <w:rPr>
          <w:rFonts w:ascii="Times New Roman" w:eastAsia="Times New Roman" w:hAnsi="Times New Roman" w:cs="Times New Roman"/>
          <w:sz w:val="24"/>
        </w:rPr>
        <w:t xml:space="preserve">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in</m:t>
            </m:r>
          </m:sub>
        </m:sSub>
      </m:oMath>
      <w:r>
        <w:rPr>
          <w:rFonts w:ascii="Times New Roman" w:eastAsia="Times New Roman" w:hAnsi="Times New Roman" w:cs="Times New Roman"/>
          <w:sz w:val="24"/>
        </w:rPr>
        <w:t xml:space="preserve">)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load</m:t>
            </m:r>
          </m:sub>
        </m:sSub>
      </m:oMath>
      <w:r>
        <w:rPr>
          <w:rFonts w:ascii="Times New Roman" w:eastAsia="Times New Roman" w:hAnsi="Times New Roman" w:cs="Times New Roman"/>
          <w:sz w:val="24"/>
        </w:rPr>
        <w:t>/(</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oMath>
      <w:r>
        <w:rPr>
          <w:rFonts w:ascii="Times New Roman" w:eastAsia="Times New Roman" w:hAnsi="Times New Roman" w:cs="Times New Roman"/>
          <w:sz w:val="24"/>
        </w:rPr>
        <w:t xml:space="preserve"> +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load</m:t>
            </m:r>
          </m:sub>
        </m:sSub>
      </m:oMath>
      <w:r>
        <w:rPr>
          <w:rFonts w:ascii="Times New Roman" w:eastAsia="Times New Roman" w:hAnsi="Times New Roman" w:cs="Times New Roman"/>
          <w:sz w:val="24"/>
        </w:rPr>
        <w:t xml:space="preserve">)) , This equation was also used to find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in</m:t>
            </m:r>
          </m:sub>
        </m:sSub>
      </m:oMath>
      <w:r>
        <w:rPr>
          <w:rFonts w:ascii="Times New Roman" w:eastAsia="Times New Roman" w:hAnsi="Times New Roman" w:cs="Times New Roman"/>
          <w:sz w:val="24"/>
        </w:rPr>
        <w:t xml:space="preserve"> and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load</m:t>
            </m:r>
          </m:sub>
        </m:sSub>
      </m:oMath>
      <w:r>
        <w:rPr>
          <w:rFonts w:ascii="Times New Roman" w:eastAsia="Times New Roman" w:hAnsi="Times New Roman" w:cs="Times New Roman"/>
          <w:sz w:val="24"/>
        </w:rPr>
        <w:t xml:space="preserve">, which we used as approximations for simulation and breadboard calculations for </w:t>
      </w:r>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overall</m:t>
            </m:r>
          </m:sub>
        </m:sSub>
      </m:oMath>
      <w:r>
        <w:rPr>
          <w:rFonts w:ascii="Times New Roman" w:eastAsia="Times New Roman" w:hAnsi="Times New Roman" w:cs="Times New Roman"/>
          <w:sz w:val="24"/>
        </w:rPr>
        <w:t>.</w:t>
      </w:r>
    </w:p>
    <w:p w:rsidR="00CF76D9" w:rsidRDefault="00CF76D9">
      <w:pPr>
        <w:widowControl w:val="0"/>
      </w:pPr>
    </w:p>
    <w:p w:rsidR="00CF76D9" w:rsidRDefault="000A6B6C">
      <w:pPr>
        <w:widowControl w:val="0"/>
      </w:pPr>
      <w:r>
        <w:rPr>
          <w:rFonts w:ascii="Times New Roman" w:eastAsia="Times New Roman" w:hAnsi="Times New Roman" w:cs="Times New Roman"/>
          <w:sz w:val="24"/>
        </w:rPr>
        <w:t>Data that was found for theoretical calculations are listed in Ta</w:t>
      </w:r>
      <w:r>
        <w:rPr>
          <w:rFonts w:ascii="Times New Roman" w:eastAsia="Times New Roman" w:hAnsi="Times New Roman" w:cs="Times New Roman"/>
          <w:sz w:val="24"/>
        </w:rPr>
        <w:t xml:space="preserve">ble 2 and 3 of the Data and Analysis section. </w:t>
      </w:r>
    </w:p>
    <w:p w:rsidR="00CF76D9" w:rsidRDefault="00CF76D9">
      <w:pPr>
        <w:widowControl w:val="0"/>
      </w:pPr>
    </w:p>
    <w:p w:rsidR="00CF76D9" w:rsidRDefault="000A6B6C">
      <w:r>
        <w:br w:type="page"/>
      </w:r>
    </w:p>
    <w:p w:rsidR="00CF76D9" w:rsidRDefault="00CF76D9">
      <w:pPr>
        <w:widowControl w:val="0"/>
      </w:pPr>
    </w:p>
    <w:p w:rsidR="00CF76D9" w:rsidRDefault="000A6B6C">
      <w:pPr>
        <w:widowControl w:val="0"/>
      </w:pPr>
      <w:r>
        <w:rPr>
          <w:rFonts w:ascii="Times New Roman" w:eastAsia="Times New Roman" w:hAnsi="Times New Roman" w:cs="Times New Roman"/>
          <w:b/>
          <w:sz w:val="24"/>
        </w:rPr>
        <w:t>IV. Data and Analysis</w:t>
      </w:r>
    </w:p>
    <w:p w:rsidR="00CF76D9" w:rsidRDefault="00CF76D9">
      <w:pPr>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80"/>
        <w:gridCol w:w="1395"/>
        <w:gridCol w:w="1455"/>
        <w:gridCol w:w="585"/>
        <w:gridCol w:w="1425"/>
        <w:gridCol w:w="1575"/>
        <w:gridCol w:w="1545"/>
      </w:tblGrid>
      <w:tr w:rsidR="00CF76D9">
        <w:tblPrEx>
          <w:tblCellMar>
            <w:top w:w="0" w:type="dxa"/>
            <w:bottom w:w="0" w:type="dxa"/>
          </w:tblCellMar>
        </w:tblPrEx>
        <w:tc>
          <w:tcPr>
            <w:tcW w:w="1380" w:type="dxa"/>
            <w:tcMar>
              <w:top w:w="100" w:type="dxa"/>
              <w:left w:w="100" w:type="dxa"/>
              <w:bottom w:w="100" w:type="dxa"/>
              <w:right w:w="100" w:type="dxa"/>
            </w:tcMar>
          </w:tcPr>
          <w:p w:rsidR="00CF76D9" w:rsidRDefault="00C146A1">
            <w:pPr>
              <w:widowControl w:val="0"/>
              <w:spacing w:line="240" w:lineRule="auto"/>
            </w:pPr>
            <w:r>
              <w:rPr>
                <w:rFonts w:ascii="Times New Roman" w:eastAsia="Times New Roman" w:hAnsi="Times New Roman" w:cs="Times New Roman"/>
                <w:sz w:val="24"/>
              </w:rPr>
              <w:t>Current Source</w:t>
            </w:r>
          </w:p>
        </w:tc>
        <w:tc>
          <w:tcPr>
            <w:tcW w:w="1395"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Simulation</w:t>
            </w:r>
          </w:p>
        </w:tc>
        <w:tc>
          <w:tcPr>
            <w:tcW w:w="1455" w:type="dxa"/>
            <w:tcMar>
              <w:top w:w="100" w:type="dxa"/>
              <w:left w:w="100" w:type="dxa"/>
              <w:bottom w:w="100" w:type="dxa"/>
              <w:right w:w="100" w:type="dxa"/>
            </w:tcMar>
          </w:tcPr>
          <w:p w:rsidR="00CF76D9" w:rsidRDefault="00CF76D9">
            <w:pPr>
              <w:widowControl w:val="0"/>
              <w:spacing w:line="240" w:lineRule="auto"/>
            </w:pP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CF76D9">
            <w:pPr>
              <w:widowControl w:val="0"/>
              <w:spacing w:line="240" w:lineRule="auto"/>
            </w:pP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Breadboard</w:t>
            </w:r>
          </w:p>
        </w:tc>
        <w:tc>
          <w:tcPr>
            <w:tcW w:w="1545" w:type="dxa"/>
            <w:tcMar>
              <w:top w:w="100" w:type="dxa"/>
              <w:left w:w="100" w:type="dxa"/>
              <w:bottom w:w="100" w:type="dxa"/>
              <w:right w:w="100" w:type="dxa"/>
            </w:tcMar>
          </w:tcPr>
          <w:p w:rsidR="00CF76D9" w:rsidRDefault="00CF76D9">
            <w:pPr>
              <w:widowControl w:val="0"/>
              <w:spacing w:line="240" w:lineRule="auto"/>
            </w:pP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Resistor (K)</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Voltage (V)</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Current (mA)</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Resistor (K)</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Voltage (V)</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Current (mA)</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0.869258</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0.869258</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0.9882</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0.8458</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0.8558996</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4</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3.305</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.826308</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3.975</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3.2678</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0.822088</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8</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6.201</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.775172</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7.941</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6.204</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0.7812618</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12</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8.759</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.729944</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11.89</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8.828</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0.7424727</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16</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11.035</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.689662</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15.861</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11.191</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0.705567</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20</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12.071</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.653564</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19.968</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13.276</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0.66486</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CE Amp</w:t>
            </w:r>
          </w:p>
        </w:tc>
        <w:tc>
          <w:tcPr>
            <w:tcW w:w="1395" w:type="dxa"/>
            <w:tcMar>
              <w:top w:w="100" w:type="dxa"/>
              <w:left w:w="100" w:type="dxa"/>
              <w:bottom w:w="100" w:type="dxa"/>
              <w:right w:w="100" w:type="dxa"/>
            </w:tcMar>
          </w:tcPr>
          <w:p w:rsidR="00CF76D9" w:rsidRDefault="00CF76D9">
            <w:pPr>
              <w:widowControl w:val="0"/>
              <w:spacing w:line="240" w:lineRule="auto"/>
            </w:pPr>
          </w:p>
        </w:tc>
        <w:tc>
          <w:tcPr>
            <w:tcW w:w="1455" w:type="dxa"/>
            <w:tcMar>
              <w:top w:w="100" w:type="dxa"/>
              <w:left w:w="100" w:type="dxa"/>
              <w:bottom w:w="100" w:type="dxa"/>
              <w:right w:w="100" w:type="dxa"/>
            </w:tcMar>
          </w:tcPr>
          <w:p w:rsidR="00CF76D9" w:rsidRDefault="00CF76D9">
            <w:pPr>
              <w:widowControl w:val="0"/>
              <w:spacing w:line="240" w:lineRule="auto"/>
            </w:pP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CF76D9">
            <w:pPr>
              <w:widowControl w:val="0"/>
              <w:spacing w:line="240" w:lineRule="auto"/>
            </w:pPr>
          </w:p>
        </w:tc>
        <w:tc>
          <w:tcPr>
            <w:tcW w:w="1575" w:type="dxa"/>
            <w:tcMar>
              <w:top w:w="100" w:type="dxa"/>
              <w:left w:w="100" w:type="dxa"/>
              <w:bottom w:w="100" w:type="dxa"/>
              <w:right w:w="100" w:type="dxa"/>
            </w:tcMar>
          </w:tcPr>
          <w:p w:rsidR="00CF76D9" w:rsidRDefault="00CF76D9">
            <w:pPr>
              <w:widowControl w:val="0"/>
              <w:spacing w:line="240" w:lineRule="auto"/>
            </w:pPr>
          </w:p>
        </w:tc>
        <w:tc>
          <w:tcPr>
            <w:tcW w:w="1545" w:type="dxa"/>
            <w:tcMar>
              <w:top w:w="100" w:type="dxa"/>
              <w:left w:w="100" w:type="dxa"/>
              <w:bottom w:w="100" w:type="dxa"/>
              <w:right w:w="100" w:type="dxa"/>
            </w:tcMar>
          </w:tcPr>
          <w:p w:rsidR="00CF76D9" w:rsidRDefault="00CF76D9">
            <w:pPr>
              <w:widowControl w:val="0"/>
              <w:spacing w:line="240" w:lineRule="auto"/>
            </w:pP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13.248</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.751848</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0.9882</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13.271</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13.42947</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3</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11.745</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.751586</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2.9742</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11.750</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3.950908</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9.493</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.751184</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5.957</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9.466</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1.589054</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9</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7.243</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.750772</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8.9292</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7.191</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0.805353</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12</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4.996</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.750348</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11.89</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4.935</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0.415055</w:t>
            </w:r>
          </w:p>
        </w:tc>
      </w:tr>
      <w:tr w:rsidR="00CF76D9">
        <w:tblPrEx>
          <w:tblCellMar>
            <w:top w:w="0" w:type="dxa"/>
            <w:bottom w:w="0" w:type="dxa"/>
          </w:tblCellMar>
        </w:tblPrEx>
        <w:tc>
          <w:tcPr>
            <w:tcW w:w="138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15</w:t>
            </w:r>
          </w:p>
        </w:tc>
        <w:tc>
          <w:tcPr>
            <w:tcW w:w="139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2.751</w:t>
            </w:r>
          </w:p>
        </w:tc>
        <w:tc>
          <w:tcPr>
            <w:tcW w:w="145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.749913</w:t>
            </w:r>
          </w:p>
        </w:tc>
        <w:tc>
          <w:tcPr>
            <w:tcW w:w="585" w:type="dxa"/>
            <w:tcMar>
              <w:top w:w="100" w:type="dxa"/>
              <w:left w:w="100" w:type="dxa"/>
              <w:bottom w:w="100" w:type="dxa"/>
              <w:right w:w="100" w:type="dxa"/>
            </w:tcMar>
          </w:tcPr>
          <w:p w:rsidR="00CF76D9" w:rsidRDefault="00CF76D9">
            <w:pPr>
              <w:widowControl w:val="0"/>
              <w:spacing w:line="240" w:lineRule="auto"/>
            </w:pPr>
          </w:p>
        </w:tc>
        <w:tc>
          <w:tcPr>
            <w:tcW w:w="142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14.876</w:t>
            </w:r>
          </w:p>
        </w:tc>
        <w:tc>
          <w:tcPr>
            <w:tcW w:w="157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2.6688</w:t>
            </w:r>
          </w:p>
        </w:tc>
        <w:tc>
          <w:tcPr>
            <w:tcW w:w="1545"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0.179403</w:t>
            </w:r>
          </w:p>
        </w:tc>
      </w:tr>
    </w:tbl>
    <w:p w:rsidR="00CF76D9" w:rsidRDefault="000A6B6C">
      <w:pPr>
        <w:widowControl w:val="0"/>
        <w:jc w:val="center"/>
      </w:pPr>
      <w:r>
        <w:rPr>
          <w:rFonts w:ascii="Times New Roman" w:eastAsia="Times New Roman" w:hAnsi="Times New Roman" w:cs="Times New Roman"/>
          <w:b/>
          <w:sz w:val="24"/>
        </w:rPr>
        <w:t>Table 1: Data used to determine Rout.</w:t>
      </w: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146A1" w:rsidRDefault="00C146A1">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p w:rsidR="00CF76D9" w:rsidRDefault="00CF76D9">
      <w:pPr>
        <w:widowControl w:val="0"/>
        <w:jc w:val="cente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Voltage &amp;</w:t>
            </w:r>
            <w:r>
              <w:rPr>
                <w:rFonts w:ascii="Times New Roman" w:eastAsia="Times New Roman" w:hAnsi="Times New Roman" w:cs="Times New Roman"/>
                <w:sz w:val="24"/>
              </w:rPr>
              <w:t xml:space="preserve"> Current </w:t>
            </w:r>
          </w:p>
        </w:tc>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Simulation</w:t>
            </w:r>
          </w:p>
        </w:tc>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Breadboard</w:t>
            </w:r>
          </w:p>
        </w:tc>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Theory</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B,npn</m:t>
                    </m:r>
                  </m:sub>
                </m:sSub>
                <m:r>
                  <m:rPr>
                    <m:sty m:val="p"/>
                  </m:rPr>
                  <w:rPr>
                    <w:rFonts w:ascii="Times New Roman" w:eastAsia="Times New Roman" w:hAnsi="Times New Roman" w:cs="Times New Roman"/>
                    <w:sz w:val="24"/>
                  </w:rPr>
                  <m:t>(V)</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2.128</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2.148</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1.985</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B,pnp</m:t>
                    </m:r>
                  </m:sub>
                </m:sSub>
                <m:r>
                  <m:rPr>
                    <m:sty m:val="p"/>
                  </m:rPr>
                  <w:rPr>
                    <w:rFonts w:ascii="Times New Roman" w:eastAsia="Times New Roman" w:hAnsi="Times New Roman" w:cs="Times New Roman"/>
                    <w:sz w:val="24"/>
                  </w:rPr>
                  <m:t>(V)</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13.278</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13.445</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13.35</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C</m:t>
                    </m:r>
                  </m:sub>
                </m:sSub>
                <m:r>
                  <m:rPr>
                    <m:sty m:val="p"/>
                  </m:rPr>
                  <w:rPr>
                    <w:rFonts w:ascii="Times New Roman" w:eastAsia="Times New Roman" w:hAnsi="Times New Roman" w:cs="Times New Roman"/>
                    <w:sz w:val="24"/>
                  </w:rPr>
                  <m:t>(V)</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6.883</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7.391</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6.35</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V</m:t>
                    </m:r>
                  </m:e>
                  <m:sub>
                    <m:r>
                      <m:rPr>
                        <m:sty m:val="p"/>
                      </m:rPr>
                      <w:rPr>
                        <w:rFonts w:ascii="Times New Roman" w:eastAsia="Times New Roman" w:hAnsi="Times New Roman" w:cs="Times New Roman"/>
                        <w:sz w:val="24"/>
                      </w:rPr>
                      <m:t>E</m:t>
                    </m:r>
                  </m:sub>
                </m:sSub>
                <m:r>
                  <m:rPr>
                    <m:sty m:val="p"/>
                  </m:rPr>
                  <w:rPr>
                    <w:rFonts w:ascii="Times New Roman" w:eastAsia="Times New Roman" w:hAnsi="Times New Roman" w:cs="Times New Roman"/>
                    <w:sz w:val="24"/>
                  </w:rPr>
                  <m:t>(V)</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1.508</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1.5217</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1.335</w:t>
            </w:r>
          </w:p>
        </w:tc>
      </w:tr>
    </w:tbl>
    <w:p w:rsidR="00CF76D9" w:rsidRDefault="000A6B6C">
      <w:pPr>
        <w:widowControl w:val="0"/>
        <w:jc w:val="center"/>
      </w:pPr>
      <w:r>
        <w:rPr>
          <w:rFonts w:ascii="Times New Roman" w:eastAsia="Times New Roman" w:hAnsi="Times New Roman" w:cs="Times New Roman"/>
          <w:b/>
          <w:sz w:val="24"/>
        </w:rPr>
        <w:t>Table 2: Comparison of amplifier DC voltages and currents</w:t>
      </w:r>
    </w:p>
    <w:p w:rsidR="00CF76D9" w:rsidRDefault="00CF76D9">
      <w:pPr>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Parameters</w:t>
            </w:r>
          </w:p>
        </w:tc>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Simulation</w:t>
            </w:r>
          </w:p>
        </w:tc>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Breadboard</w:t>
            </w:r>
          </w:p>
        </w:tc>
        <w:tc>
          <w:tcPr>
            <w:tcW w:w="2340" w:type="dxa"/>
            <w:tcMar>
              <w:top w:w="100" w:type="dxa"/>
              <w:left w:w="100" w:type="dxa"/>
              <w:bottom w:w="100" w:type="dxa"/>
              <w:right w:w="100" w:type="dxa"/>
            </w:tcMar>
          </w:tcPr>
          <w:p w:rsidR="00CF76D9" w:rsidRDefault="000A6B6C">
            <w:pPr>
              <w:widowControl w:val="0"/>
              <w:spacing w:line="240" w:lineRule="auto"/>
              <w:jc w:val="center"/>
            </w:pPr>
            <w:r>
              <w:rPr>
                <w:rFonts w:ascii="Times New Roman" w:eastAsia="Times New Roman" w:hAnsi="Times New Roman" w:cs="Times New Roman"/>
                <w:sz w:val="24"/>
              </w:rPr>
              <w:t>Theory</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g</m:t>
                    </m:r>
                  </m:e>
                  <m:sub>
                    <m:r>
                      <m:rPr>
                        <m:sty m:val="p"/>
                      </m:rPr>
                      <w:rPr>
                        <w:rFonts w:ascii="Times New Roman" w:eastAsia="Times New Roman" w:hAnsi="Times New Roman" w:cs="Times New Roman"/>
                        <w:sz w:val="24"/>
                      </w:rPr>
                      <m:t>m</m:t>
                    </m:r>
                  </m:sub>
                </m:sSub>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N/A</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N/A</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28.42</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m:t>
                    </m:r>
                  </m:sub>
                </m:sSub>
                <m:r>
                  <m:rPr>
                    <m:sty m:val="p"/>
                  </m:rPr>
                  <w:rPr>
                    <w:rFonts w:ascii="Times New Roman" w:eastAsia="Times New Roman" w:hAnsi="Times New Roman" w:cs="Times New Roman"/>
                    <w:sz w:val="24"/>
                  </w:rPr>
                  <m:t>(K</m:t>
                </m:r>
                <m:r>
                  <m:rPr>
                    <m:sty m:val="p"/>
                  </m:rPr>
                  <w:rPr>
                    <w:rFonts w:ascii="Times New Roman" w:eastAsia="Times New Roman" w:hAnsi="Times New Roman" w:cs="Times New Roman"/>
                    <w:sz w:val="24"/>
                  </w:rPr>
                  <m:t>Ω</m:t>
                </m:r>
                <m:r>
                  <m:rPr>
                    <m:sty m:val="p"/>
                  </m:rPr>
                  <w:rPr>
                    <w:rFonts w:ascii="Times New Roman" w:eastAsia="Times New Roman" w:hAnsi="Times New Roman" w:cs="Times New Roman"/>
                    <w:sz w:val="24"/>
                  </w:rPr>
                  <m:t>)</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N/A</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N/A</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140.74</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in</m:t>
                    </m:r>
                  </m:sub>
                </m:sSub>
                <m:r>
                  <m:rPr>
                    <m:sty m:val="p"/>
                  </m:rPr>
                  <w:rPr>
                    <w:rFonts w:ascii="Times New Roman" w:eastAsia="Times New Roman" w:hAnsi="Times New Roman" w:cs="Times New Roman"/>
                    <w:sz w:val="24"/>
                  </w:rPr>
                  <m:t>(K</m:t>
                </m:r>
                <m:r>
                  <m:rPr>
                    <m:sty m:val="p"/>
                  </m:rPr>
                  <w:rPr>
                    <w:rFonts w:ascii="Times New Roman" w:eastAsia="Times New Roman" w:hAnsi="Times New Roman" w:cs="Times New Roman"/>
                    <w:sz w:val="24"/>
                  </w:rPr>
                  <m:t>Ω</m:t>
                </m:r>
                <m:r>
                  <m:rPr>
                    <m:sty m:val="p"/>
                  </m:rPr>
                  <w:rPr>
                    <w:rFonts w:ascii="Times New Roman" w:eastAsia="Times New Roman" w:hAnsi="Times New Roman" w:cs="Times New Roman"/>
                    <w:sz w:val="24"/>
                  </w:rPr>
                  <m:t>)</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2.277</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2.3418</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2.276</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R</m:t>
                    </m:r>
                  </m:e>
                  <m:sub>
                    <m:r>
                      <m:rPr>
                        <m:sty m:val="p"/>
                      </m:rPr>
                      <w:rPr>
                        <w:rFonts w:ascii="Times New Roman" w:eastAsia="Times New Roman" w:hAnsi="Times New Roman" w:cs="Times New Roman"/>
                        <w:sz w:val="24"/>
                      </w:rPr>
                      <m:t>out</m:t>
                    </m:r>
                  </m:sub>
                </m:sSub>
                <m:r>
                  <m:rPr>
                    <m:sty m:val="p"/>
                  </m:rPr>
                  <w:rPr>
                    <w:rFonts w:ascii="Times New Roman" w:eastAsia="Times New Roman" w:hAnsi="Times New Roman" w:cs="Times New Roman"/>
                    <w:sz w:val="24"/>
                  </w:rPr>
                  <m:t>(K</m:t>
                </m:r>
                <m:r>
                  <m:rPr>
                    <m:sty m:val="p"/>
                  </m:rPr>
                  <w:rPr>
                    <w:rFonts w:ascii="Times New Roman" w:eastAsia="Times New Roman" w:hAnsi="Times New Roman" w:cs="Times New Roman"/>
                    <w:sz w:val="24"/>
                  </w:rPr>
                  <m:t>Ω</m:t>
                </m:r>
                <m:r>
                  <m:rPr>
                    <m:sty m:val="p"/>
                  </m:rPr>
                  <w:rPr>
                    <w:rFonts w:ascii="Times New Roman" w:eastAsia="Times New Roman" w:hAnsi="Times New Roman" w:cs="Times New Roman"/>
                    <w:sz w:val="24"/>
                  </w:rPr>
                  <m:t>)</m:t>
                </m:r>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55.92</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63.694</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62.92</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v</m:t>
                    </m:r>
                  </m:sub>
                </m:sSub>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27.29</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29.333</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30.91</w:t>
            </w:r>
          </w:p>
        </w:tc>
      </w:tr>
      <w:tr w:rsidR="00CF76D9">
        <w:tblPrEx>
          <w:tblCellMar>
            <w:top w:w="0" w:type="dxa"/>
            <w:bottom w:w="0" w:type="dxa"/>
          </w:tblCellMar>
        </w:tblPrEx>
        <w:tc>
          <w:tcPr>
            <w:tcW w:w="2340" w:type="dxa"/>
            <w:tcMar>
              <w:top w:w="100" w:type="dxa"/>
              <w:left w:w="100" w:type="dxa"/>
              <w:bottom w:w="100" w:type="dxa"/>
              <w:right w:w="100" w:type="dxa"/>
            </w:tcMar>
          </w:tcPr>
          <w:p w:rsidR="00CF76D9" w:rsidRDefault="000A6B6C">
            <w:pPr>
              <w:widowControl w:val="0"/>
              <w:spacing w:line="240" w:lineRule="auto"/>
            </w:pPr>
            <m:oMathPara>
              <m:oMath>
                <m:sSub>
                  <m:sSubPr>
                    <m:ctrlPr>
                      <w:rPr>
                        <w:rFonts w:ascii="Times New Roman" w:eastAsia="Times New Roman" w:hAnsi="Times New Roman" w:cs="Times New Roman"/>
                        <w:sz w:val="24"/>
                      </w:rPr>
                    </m:ctrlPr>
                  </m:sSubPr>
                  <m:e>
                    <m:r>
                      <m:rPr>
                        <m:sty m:val="p"/>
                      </m:rPr>
                      <w:rPr>
                        <w:rFonts w:ascii="Times New Roman" w:eastAsia="Times New Roman" w:hAnsi="Times New Roman" w:cs="Times New Roman"/>
                        <w:sz w:val="24"/>
                      </w:rPr>
                      <m:t>A</m:t>
                    </m:r>
                  </m:e>
                  <m:sub>
                    <m:r>
                      <m:rPr>
                        <m:sty m:val="p"/>
                      </m:rPr>
                      <w:rPr>
                        <w:rFonts w:ascii="Times New Roman" w:eastAsia="Times New Roman" w:hAnsi="Times New Roman" w:cs="Times New Roman"/>
                        <w:sz w:val="24"/>
                      </w:rPr>
                      <m:t>overall</m:t>
                    </m:r>
                  </m:sub>
                </m:sSub>
              </m:oMath>
            </m:oMathPara>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6.22</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6.832</w:t>
            </w:r>
          </w:p>
        </w:tc>
        <w:tc>
          <w:tcPr>
            <w:tcW w:w="2340" w:type="dxa"/>
            <w:tcMar>
              <w:top w:w="100" w:type="dxa"/>
              <w:left w:w="100" w:type="dxa"/>
              <w:bottom w:w="100" w:type="dxa"/>
              <w:right w:w="100" w:type="dxa"/>
            </w:tcMar>
          </w:tcPr>
          <w:p w:rsidR="00CF76D9" w:rsidRDefault="000A6B6C">
            <w:pPr>
              <w:widowControl w:val="0"/>
              <w:spacing w:line="240" w:lineRule="auto"/>
            </w:pPr>
            <w:r>
              <w:rPr>
                <w:rFonts w:ascii="Times New Roman" w:eastAsia="Times New Roman" w:hAnsi="Times New Roman" w:cs="Times New Roman"/>
                <w:sz w:val="24"/>
              </w:rPr>
              <w:t>6.7225</w:t>
            </w:r>
          </w:p>
        </w:tc>
      </w:tr>
    </w:tbl>
    <w:p w:rsidR="00CF76D9" w:rsidRDefault="000A6B6C">
      <w:pPr>
        <w:widowControl w:val="0"/>
        <w:jc w:val="center"/>
      </w:pPr>
      <w:r>
        <w:rPr>
          <w:rFonts w:ascii="Times New Roman" w:eastAsia="Times New Roman" w:hAnsi="Times New Roman" w:cs="Times New Roman"/>
          <w:b/>
          <w:sz w:val="24"/>
        </w:rPr>
        <w:t>Table 3: Comparison of AC parameters</w:t>
      </w:r>
    </w:p>
    <w:p w:rsidR="00CF76D9" w:rsidRDefault="00CF76D9">
      <w:pPr>
        <w:widowControl w:val="0"/>
        <w:jc w:val="center"/>
      </w:pPr>
    </w:p>
    <w:p w:rsidR="00CF76D9" w:rsidRDefault="000A6B6C">
      <w:pPr>
        <w:widowControl w:val="0"/>
      </w:pPr>
      <w:r>
        <w:rPr>
          <w:rFonts w:ascii="Times New Roman" w:eastAsia="Times New Roman" w:hAnsi="Times New Roman" w:cs="Times New Roman"/>
          <w:sz w:val="24"/>
        </w:rPr>
        <w:t>All numbers in these tables were either directly measured on the breadboard, or taken directly from simulation or derived from the equations listed in the Calculations section.</w:t>
      </w:r>
    </w:p>
    <w:p w:rsidR="00CF76D9" w:rsidRDefault="00CF76D9">
      <w:pPr>
        <w:widowControl w:val="0"/>
        <w:jc w:val="center"/>
      </w:pPr>
    </w:p>
    <w:p w:rsidR="00CF76D9" w:rsidRDefault="000A6B6C">
      <w:pPr>
        <w:widowControl w:val="0"/>
      </w:pPr>
      <w:r>
        <w:rPr>
          <w:rFonts w:ascii="Times New Roman" w:eastAsia="Times New Roman" w:hAnsi="Times New Roman" w:cs="Times New Roman"/>
          <w:b/>
          <w:sz w:val="24"/>
        </w:rPr>
        <w:t>V. Conclusion</w:t>
      </w:r>
    </w:p>
    <w:p w:rsidR="00CF76D9" w:rsidRDefault="000A6B6C">
      <w:pPr>
        <w:widowControl w:val="0"/>
      </w:pPr>
      <w:r>
        <w:rPr>
          <w:rFonts w:ascii="Times New Roman" w:eastAsia="Times New Roman" w:hAnsi="Times New Roman" w:cs="Times New Roman"/>
          <w:sz w:val="24"/>
        </w:rPr>
        <w:tab/>
        <w:t>In conclusion, the numbers that we originally produced using th</w:t>
      </w:r>
      <w:r>
        <w:rPr>
          <w:rFonts w:ascii="Times New Roman" w:eastAsia="Times New Roman" w:hAnsi="Times New Roman" w:cs="Times New Roman"/>
          <w:sz w:val="24"/>
        </w:rPr>
        <w:t>eoretical calculations closely matched the numbers that were produced from breadboard measurements. The simulation was slightly off, but still within a reasonable amount of error. Although slightly different numbers are expected, seeing how in reality, and</w:t>
      </w:r>
      <w:r>
        <w:rPr>
          <w:rFonts w:ascii="Times New Roman" w:eastAsia="Times New Roman" w:hAnsi="Times New Roman" w:cs="Times New Roman"/>
          <w:sz w:val="24"/>
        </w:rPr>
        <w:t xml:space="preserve"> even in simulation, certain aspects of the circuit vary slightly, such as extremely small resistances, equipment accuracy, human error, etc. However, since the numbers we compared together were pretty similar, we can conclude that we built the circuit on </w:t>
      </w:r>
      <w:r>
        <w:rPr>
          <w:rFonts w:ascii="Times New Roman" w:eastAsia="Times New Roman" w:hAnsi="Times New Roman" w:cs="Times New Roman"/>
          <w:sz w:val="24"/>
        </w:rPr>
        <w:t>the breadboard and the simulation correctly.</w:t>
      </w:r>
    </w:p>
    <w:sectPr w:rsidR="00CF76D9" w:rsidSect="00C146A1">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6B6C">
      <w:pPr>
        <w:spacing w:line="240" w:lineRule="auto"/>
      </w:pPr>
      <w:r>
        <w:separator/>
      </w:r>
    </w:p>
  </w:endnote>
  <w:endnote w:type="continuationSeparator" w:id="0">
    <w:p w:rsidR="00000000" w:rsidRDefault="000A6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6D9" w:rsidRDefault="000A6B6C">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6B6C">
      <w:pPr>
        <w:spacing w:line="240" w:lineRule="auto"/>
      </w:pPr>
      <w:r>
        <w:separator/>
      </w:r>
    </w:p>
  </w:footnote>
  <w:footnote w:type="continuationSeparator" w:id="0">
    <w:p w:rsidR="00000000" w:rsidRDefault="000A6B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75C8"/>
    <w:multiLevelType w:val="multilevel"/>
    <w:tmpl w:val="B1F0D7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7B6827B7"/>
    <w:multiLevelType w:val="multilevel"/>
    <w:tmpl w:val="84529BB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D9"/>
    <w:rsid w:val="000A6B6C"/>
    <w:rsid w:val="00C146A1"/>
    <w:rsid w:val="00C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17675-56D7-4804-8085-D8749BFA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146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6A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4 ;Common Emitter Amplifier with Active Load.docx</vt:lpstr>
    </vt:vector>
  </TitlesOfParts>
  <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;Common Emitter Amplifier with Active Load.docx</dc:title>
  <dc:creator>LE,THINH</dc:creator>
  <cp:lastModifiedBy>LE,THINH</cp:lastModifiedBy>
  <cp:revision>2</cp:revision>
  <cp:lastPrinted>2014-03-13T19:48:00Z</cp:lastPrinted>
  <dcterms:created xsi:type="dcterms:W3CDTF">2014-03-13T19:49:00Z</dcterms:created>
  <dcterms:modified xsi:type="dcterms:W3CDTF">2014-03-13T19:49:00Z</dcterms:modified>
</cp:coreProperties>
</file>