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9020"/>
        <w:tblGridChange w:id="0">
          <w:tblGrid>
            <w:gridCol w:w="230"/>
            <w:gridCol w:w="902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&lt;html&gt;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http-equiv="Content-Type" content="text/html; charset=us-ascii"&gt;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name="viewport" content="width=device-width, initial-scale=1.0"&gt;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name="keywords" content="Lauren Saine, K-band, Entity Formation, Startup"&gt;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name="description" content="Startup documents list"&gt;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&lt;title&gt;Entity Formation Checklist&lt;/title&gt;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rel="stylesheet" type="text/css" href="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CommentsStylesheet.css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&lt;header&gt;&lt;/header&gt;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&lt;main&gt;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&lt;article&gt;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&lt;h3 id="title"&gt;Entity Formation for California Nonprofits Incorporated in Delaware&lt;/h3&gt;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 id="author"&gt;Lauren Saine, February, 2019&lt;/p&gt;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 class="heading"&gt;Entity Formation&lt;/p&gt;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&lt;li&gt;Delaware Certificate of Incorporation&lt;/li&gt;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&lt;li&gt;Delaware Certified Copy of Certificate of Incorporation&lt;/li&gt;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&lt;li&gt;Delaware Registered Agent&lt;/li&gt;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&lt;li&gt;Delaware Certificate of Good Standing&lt;/li&gt;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&lt;li&gt;Company Bylaws&lt;/li&gt;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&lt;li&gt;Company Conflict of Interest policy (see sample in Form 1023 Instructions)&lt;/li&gt;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&lt;li&gt;US Employer Identification Number&lt;/li&gt;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&lt;li&gt;US Tax Information Authorization (delegates non-officer to file and respond)&lt;/li&gt;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&lt;li&gt;US Form 1023 or 1023-EZ - Application for 501c3 tax-exempt status&lt;/li&gt;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&lt;li&gt;CA Form S&amp;DC S/N Registration with Secretary of State&lt;/li&gt;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&lt;li&gt;CA Form 3500A FTB Application for tax-exempt status&lt;/li&gt;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&lt;li&gt;CA Form CT-1 Registration with Attorney General&lt;/li&gt;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 class="heading"&gt;Annual Reports/Tax Returns&lt;/p&gt;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&lt;li&gt; &lt;a href="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https://corp.delaware.gov/paytaxes/</w:t>
              </w:r>
            </w:hyperlink>
            <w:r w:rsidDel="00000000" w:rsidR="00000000" w:rsidRPr="00000000">
              <w:rPr>
                <w:rtl w:val="0"/>
              </w:rPr>
              <w:t xml:space="preserve">"&gt;Delaware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Annual Report, &lt;/a&gt;in lieu of taxes, if not doing business in Delaware&lt;/li&gt;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&lt;li&gt;&lt;a href="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https://businessfilings.sos.ca.gov/</w:t>
              </w:r>
            </w:hyperlink>
            <w:r w:rsidDel="00000000" w:rsidR="00000000" w:rsidRPr="00000000">
              <w:rPr>
                <w:rtl w:val="0"/>
              </w:rPr>
              <w:t xml:space="preserve">"&gt;CA Form SI-550&lt;/a&gt; Secretary of State Annual e-Statement of Information&lt;/li&gt;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&lt;li&gt;&lt;a href="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https://www.ftb.ca.gov/forms/2019/2019-199.pdf</w:t>
              </w:r>
            </w:hyperlink>
            <w:r w:rsidDel="00000000" w:rsidR="00000000" w:rsidRPr="00000000">
              <w:rPr>
                <w:rtl w:val="0"/>
              </w:rPr>
              <w:t xml:space="preserve">"&gt;CA Form 199&lt;/a&gt; FTB Franchise Tax Board Annual e-Statement of Information if gross receipts greater than $50K, or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https://www.ftb.ca.gov/file/business/types/charities-nonprofits/199N.asp</w:t>
              </w:r>
            </w:hyperlink>
            <w:r w:rsidDel="00000000" w:rsidR="00000000" w:rsidRPr="00000000">
              <w:rPr>
                <w:rtl w:val="0"/>
              </w:rPr>
              <w:t xml:space="preserve">"&gt;CA Form 199-N&lt;/a&gt; if gross receipts greater than $50K&lt;/li&gt;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&lt;li&gt;&lt;a href="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https://ct-1-registration-form.pdffiller.com/</w:t>
              </w:r>
            </w:hyperlink>
            <w:r w:rsidDel="00000000" w:rsidR="00000000" w:rsidRPr="00000000">
              <w:rPr>
                <w:rtl w:val="0"/>
              </w:rPr>
              <w:t xml:space="preserve">"&gt;CA Form CT-1 &lt;/a&gt;Re-registration with Attorney General&lt;/li&gt;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&lt;li&gt;&lt;a href="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https://www.ftb.ca.gov/forms/2019/2019-109.pdf</w:t>
              </w:r>
            </w:hyperlink>
            <w:r w:rsidDel="00000000" w:rsidR="00000000" w:rsidRPr="00000000">
              <w:rPr>
                <w:rtl w:val="0"/>
              </w:rPr>
              <w:t xml:space="preserve">"&gt; CA Form 109&lt;/a&gt; FTB Exempt Organization Annual Information Return, if unrelated business taxable income less than $1K &lt;/li&gt;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&lt;li&gt;&lt;a href="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https://www.irs.gov/charities-non-profits/annual-electronic-filing-requirement-for-small-exempt-organizations-form-990-n-e-postcard</w:t>
              </w:r>
            </w:hyperlink>
            <w:r w:rsidDel="00000000" w:rsidR="00000000" w:rsidRPr="00000000">
              <w:rPr>
                <w:rtl w:val="0"/>
              </w:rPr>
              <w:t xml:space="preserve">"&gt;US Form 990-N&lt;/a&gt; e-filing for exempt corporations, if annual gross receipts normally $50K or less, or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https://www.irs.gov/pub/irs-prior/f990--2012.pdf</w:t>
              </w:r>
            </w:hyperlink>
            <w:r w:rsidDel="00000000" w:rsidR="00000000" w:rsidRPr="00000000">
              <w:rPr>
                <w:rtl w:val="0"/>
              </w:rPr>
              <w:t xml:space="preserve">"&gt; Form 990 &lt;/a&gt;if annual gross receipts greater than $50K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(by 15th day of 5th month after close of your tax year)&lt;/li&gt;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&lt;li&gt;Directors Meeting minutes (keep in company files)&lt;/li&gt;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 class="heading"&gt;Intellectual Property&lt;/p&gt;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&lt;li&gt;US Trademark / Service Mark registration&lt;/li&gt;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&lt;li&gt;US Patent and Copyright registration&lt;/li&gt;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 class="heading"&gt;Employees /Independent Contractors&lt;/p&gt;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&lt;li&gt;CA Form DE-1 Employer Registration&lt;/li&gt;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&lt;li&gt;CA Form DE-34 Report of New Hire&lt;/li&gt;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&lt;li&gt;CA Form DE-542 Report of Independent Contractors (if paid more than $600)&lt;/li&gt;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&lt;li&gt;US IRS Form I-9 Employment Eligibility Verification&lt;/li&gt;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&lt;li&gt;US IRS Form W-4 Employee Income Tax Withholding&lt;/li&gt;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&lt;li&gt;US Form 1099-MISC report, for independent contractors&lt;/i&gt;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&lt;li&gt;US and CA payroll taxes, for employees&lt;/li&gt;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&lt;p&gt;&lt;/p&gt;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 class="heading"&gt;Employment-based Visa Issues&lt;/p&gt;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&lt;p&gt;&lt;i&gt;under construction&lt;/i&gt;&lt;/p&gt;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&lt;p&gt;&lt;/p&gt;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 class="heading"&gt;&lt;/p&gt;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&lt;p&gt;&lt;/p&gt;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 id="update"&gt;&lt;/p&gt;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&lt;/article&gt;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&lt;/main&gt;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*********************************************************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Delaware Entity Types Chart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https://docs.google.com/spreadsheets/d/e/2PACX-1vTnNDs8kF-Oa0z0S1ozeNhlJf2oOd0r9MsXf3Lw4UpngLIr01XbB5B1zTwOR0oEFfT0nXotzaC--nL6/pubhtml</w:t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1440" w:left="1440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t-1-registration-form.pdffiller.com/" TargetMode="External"/><Relationship Id="rId10" Type="http://schemas.openxmlformats.org/officeDocument/2006/relationships/hyperlink" Target="https://www.ftb.ca.gov/file/business/types/charities-nonprofits/199N.asp" TargetMode="External"/><Relationship Id="rId13" Type="http://schemas.openxmlformats.org/officeDocument/2006/relationships/hyperlink" Target="https://www.irs.gov/charities-non-profits/annual-electronic-filing-requirement-for-small-exempt-organizations-form-990-n-e-postcard" TargetMode="External"/><Relationship Id="rId12" Type="http://schemas.openxmlformats.org/officeDocument/2006/relationships/hyperlink" Target="https://www.ftb.ca.gov/forms/2019/2019-109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tb.ca.gov/forms/2019/2019-199.pdf" TargetMode="External"/><Relationship Id="rId14" Type="http://schemas.openxmlformats.org/officeDocument/2006/relationships/hyperlink" Target="https://www.irs.gov/pub/irs-prior/f990--2012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k-band.us/CommentsStylesheet.css" TargetMode="External"/><Relationship Id="rId7" Type="http://schemas.openxmlformats.org/officeDocument/2006/relationships/hyperlink" Target="https://corp.delaware.gov/paytaxes/" TargetMode="External"/><Relationship Id="rId8" Type="http://schemas.openxmlformats.org/officeDocument/2006/relationships/hyperlink" Target="https://businessfilings.sos.ca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