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6B8A"/>
          <w:sz w:val="64"/>
          <w:szCs w:val="64"/>
        </w:rPr>
        <w:t xml:space="preserve">ClaimSync</w:t>
      </w:r>
    </w:p>
    <w:p>
      <w:pPr>
        <w:spacing w:after="80"/>
        <w:jc w:val="center"/>
      </w:pPr>
      <w:r>
        <w:rPr>
          <w:rFonts w:ascii="Arial" w:cs="Arial" w:eastAsia="Arial" w:hAnsi="Arial"/>
          <w:color w:val="444444"/>
          <w:sz w:val="32"/>
          <w:szCs w:val="32"/>
        </w:rPr>
        <w:t xml:space="preserve">Shafafiya Claims Automation SaaS Platform</w:t>
      </w:r>
    </w:p>
    <w:p>
      <w:pPr>
        <w:spacing w:after="80"/>
        <w:jc w:val="center"/>
      </w:pPr>
      <w:r>
        <w:rPr>
          <w:rFonts w:ascii="Arial" w:cs="Arial" w:eastAsia="Arial" w:hAnsi="Arial"/>
          <w:i/>
          <w:iCs/>
          <w:color w:val="666666"/>
          <w:sz w:val="26"/>
          <w:szCs w:val="26"/>
        </w:rPr>
        <w:t xml:space="preserve">Product Requirements Document — As-Is &amp; Roadmap</w:t>
      </w:r>
    </w:p>
    <w:p>
      <w:pPr>
        <w:spacing w:after="320"/>
        <w:jc w:val="center"/>
      </w:pPr>
      <w:r>
        <w:rPr>
          <w:rFonts w:ascii="Arial" w:cs="Arial" w:eastAsia="Arial" w:hAnsi="Arial"/>
          <w:color w:val="888888"/>
          <w:sz w:val="22"/>
          <w:szCs w:val="22"/>
        </w:rPr>
        <w:t xml:space="preserve">Kaaryaa GenAI Solutions  |  28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Engine :3.9</w:t>
            </w:r>
          </w:p>
        </w:tc>
        <w:tc>
          <w:tcPr>
            <w:tcW w:type="dxa" w:w="234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API :3.5</w:t>
            </w:r>
          </w:p>
        </w:tc>
        <w:tc>
          <w:tcPr>
            <w:tcW w:type="dxa" w:w="234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Dashboard :2.20</w:t>
            </w:r>
          </w:p>
        </w:tc>
        <w:tc>
          <w:tcPr>
            <w:tcW w:type="dxa" w:w="234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Pull Script v3.1</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Resub fix verified
18 files confirmed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 key endpoint
Service token (365d)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 portal live
20 routes active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PyInstaller exe
JWT + KV security</w:t>
            </w:r>
          </w:p>
        </w:tc>
      </w:tr>
    </w:tbl>
    <w:p>
      <w:r>
        <w:t xml:space="preserve"/>
      </w:r>
    </w:p>
    <w:p>
      <w:pPr>
        <w:jc w:val="center"/>
      </w:pPr>
      <w:r>
        <w:rPr>
          <w:rFonts w:ascii="Arial" w:cs="Arial" w:eastAsia="Arial" w:hAnsi="Arial"/>
          <w:i/>
          <w:iCs/>
          <w:color w:val="888888"/>
          <w:sz w:val="18"/>
          <w:szCs w:val="18"/>
        </w:rPr>
        <w:t xml:space="preserve">GitHub: d58d228 | 37 files changed, 3,527 insertions | All 3 repos synced 28 Mar 2026</w:t>
      </w:r>
    </w:p>
    <w:p>
      <w:r>
        <w:t xml:space="preserve"/>
      </w:r>
    </w:p>
    <w:p>
      <w:pPr>
        <w:pStyle w:val="Heading1"/>
      </w:pPr>
      <w:r>
        <w:rPr>
          <w:rFonts w:ascii="Arial" w:cs="Arial" w:eastAsia="Arial" w:hAnsi="Arial"/>
          <w:b/>
          <w:bCs/>
          <w:sz w:val="32"/>
          <w:szCs w:val="32"/>
        </w:rPr>
        <w:t xml:space="preserve">1. Product Overview</w:t>
      </w:r>
    </w:p>
    <w:p>
      <w:r>
        <w:rPr>
          <w:rFonts w:ascii="Arial" w:cs="Arial" w:eastAsia="Arial" w:hAnsi="Arial"/>
          <w:sz w:val="22"/>
          <w:szCs w:val="22"/>
        </w:rPr>
        <w:t xml:space="preserve">ClaimSync automates the daily download, classification, and routing of insurance claim files (claims, remittance, resubmission) for Abu Dhabi healthcare facilities via the Shafafiya API. Files are stored in Azure Blob Storage (UAE North), fully audited in PostgreSQL, and accessible via a web dashboard for admin and reseller use. ClaimSyncPull.exe on Saleem's PC pulls files daily via JWT-secured API, maintaining structured folder output in Reggr\ — no credentials ever stored on the client machine.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Product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 (renamed from ClaimsSync, Mar 2026)</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Vendor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Kaaryaa GenAI Solutions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Channel Partner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 UAE operator &amp; production sign-off authority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Target Market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Abu Dhabi healthcare facilities (DOH Shafafiya API subscribers)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Cloud Platform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Microsoft Azure — UAE North region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Active Facilities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MF2618 + MF5360 (SALEEM-GROUP) — both active as of 28 Mar 2026</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Client Hierarchy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SALEEM-GROUP (reseller) → MF2618 + MF5360 (1:N) | PF2576-CLIENT → PF2576 (1:1)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 Model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xx% revenue share per facility onboarded (to be agreed)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Pricing (planned)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AED 499/mo Starter · AED 999/mo Pro per facility</w:t>
            </w:r>
          </w:p>
        </w:tc>
      </w:tr>
    </w:tbl>
    <w:p>
      <w:r>
        <w:t xml:space="preserve"/>
      </w:r>
    </w:p>
    <w:p>
      <w:pPr>
        <w:pStyle w:val="Heading1"/>
      </w:pPr>
      <w:r>
        <w:rPr>
          <w:rFonts w:ascii="Arial" w:cs="Arial" w:eastAsia="Arial" w:hAnsi="Arial"/>
          <w:b/>
          <w:bCs/>
          <w:sz w:val="32"/>
          <w:szCs w:val="32"/>
        </w:rPr>
        <w:t xml:space="preserve">2. Live Versions (28 Mar 2026 — Final EOD)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rPr>
          <w:tblHeader/>
        </w:trPr>
        <w:tc>
          <w:tcPr>
            <w:tcW w:type="dxa" w:w="1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Image / Version</w:t>
            </w:r>
          </w:p>
        </w:tc>
        <w:tc>
          <w:tcPr>
            <w:tcW w:type="dxa" w:w="27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24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claimsync-engine:3.9</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job-claimssync-engine (06:00 UAE)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Resub fix — 18 files verified ✅</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claimsync-api:3.5</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ca-claimssync-api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 key endpoint + service token (365d) + SAS endpoint ✅</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claimsync-dashboard:2.20</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ca-claimssync-dashboard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reseller portal + client hierarchy + adhoc run ✅</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ClaimSyncPull.exe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v3.1 (PyInstaller 24MB)</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PC — 07:00 UAE daily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JWT + KV key fetch — no storage key on PC ✅</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ClaimSyncPull.bat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Task Scheduler wrapper</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PC — 07:00 UAE daily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Calls ClaimSyncPull.exe — replaces old .py call ✅</w:t>
            </w:r>
          </w:p>
        </w:tc>
      </w:tr>
    </w:tbl>
    <w:p>
      <w:r>
        <w:t xml:space="preserve"/>
      </w:r>
    </w:p>
    <w:p>
      <w:r>
        <w:rPr>
          <w:rFonts w:ascii="Arial" w:cs="Arial" w:eastAsia="Arial" w:hAnsi="Arial"/>
          <w:i/>
          <w:iCs/>
          <w:color w:val="666666"/>
          <w:sz w:val="22"/>
          <w:szCs w:val="22"/>
        </w:rPr>
        <w:t xml:space="preserve">GitHub commit: d58d228 — security: remove storage key from Saleem PC — JWT + KV approach</w:t>
      </w:r>
    </w:p>
    <w:p>
      <w:r>
        <w:t xml:space="preserve"/>
      </w:r>
    </w:p>
    <w:p>
      <w:pPr>
        <w:pStyle w:val="Heading1"/>
      </w:pPr>
      <w:r>
        <w:rPr>
          <w:rFonts w:ascii="Arial" w:cs="Arial" w:eastAsia="Arial" w:hAnsi="Arial"/>
          <w:b/>
          <w:bCs/>
          <w:sz w:val="32"/>
          <w:szCs w:val="32"/>
        </w:rPr>
        <w:t xml:space="preserve">3. Azure Architecture &amp; Technology Stack</w:t>
      </w:r>
    </w:p>
    <w:p>
      <w:pPr>
        <w:pStyle w:val="Heading2"/>
      </w:pPr>
      <w:r>
        <w:rPr>
          <w:rFonts w:ascii="Arial" w:cs="Arial" w:eastAsia="Arial" w:hAnsi="Arial"/>
          <w:b/>
          <w:bCs/>
          <w:sz w:val="26"/>
          <w:szCs w:val="26"/>
        </w:rPr>
        <w:t xml:space="preserve">3.1 Resource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Subscription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ec12e27e-1ef9-46e9-8817-46a10b197381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Resource Group</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rg-claimssync-uaenorth-prod (UAE North)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Container App Env</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cae-claimssync-uae (Consumption plan)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crclaimssync.azurecr.io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FQDN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ca-claimssync-api.whitewater-45edc27c.uaenorth.azurecontainerapps.io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Dashboard FQDN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ca-claimssync-dashboard.whitewater-45edc27c.uaenorth.azurecontainerapps.io</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Vault</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kv-claimssync-uae (RBAC mode)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claimssync-db.postgres.database.azure.com | schema: claimssync | Standard_B1ms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Blob Storage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stclaimssyncuae | claimssync-mf2618, claimssync-mf5360 | Network: Allow all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Managed Identity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id-claimssync-engine (client_id: 8e309ea2-175e-497e-8849-7af81a36c62a)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 RBAC Roles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 Blob Data Contributor + Storage Blob Delegator (added 28 Mar)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KV Secrets (per facility)</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claimssync-{fac}-userid, -password, -callerLicense, storage-account-key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ACS Email</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acs-claimssync-uae (AzureManagedDomain linked)</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App Insights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ai-claimssync-uae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Future Domain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ClaimSync.Cloud (registered — DNS not yet pointed)</w:t>
            </w:r>
          </w:p>
        </w:tc>
      </w:tr>
    </w:tbl>
    <w:p>
      <w:r>
        <w:t xml:space="preserve"/>
      </w:r>
    </w:p>
    <w:p>
      <w:pPr>
        <w:pStyle w:val="Heading2"/>
      </w:pPr>
      <w:r>
        <w:rPr>
          <w:rFonts w:ascii="Arial" w:cs="Arial" w:eastAsia="Arial" w:hAnsi="Arial"/>
          <w:b/>
          <w:bCs/>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Sync Engine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Python 3.12 · httpx · zipfile · psycopg2</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ClaimSync2.py — Azure Container App Job</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Backend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Python 3.12 · FastAPI · JWT · azure-mgmt-appcontainers · azure-mgmt-storage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Uvicorn on Azure Container Apps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Next.js 14 · TypeScript · App Router · Tailwind CSS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Container Apps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PostgreSQL 15 · Azure Flexible Server Standard_B1ms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schema: claimssync — at minimum cost SKU</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Blob Storage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Blob Storage · BlobServiceClient (Managed Identity)</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Per-facility containers with subfolder layout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Email</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Communication Services (ACS)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donotreply@*.azurecomm.net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Secrets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Key Vault (RBAC) + Container App Job secrets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db-dsn is a Job secret, NOT a KV reference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Observability</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App Insights · Log Analytics · Container App logs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force=True in basicConfig required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 (portal)</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JWT (python-jose) · bcrypt · role-based (admin/reseller)</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8-hour expiry for browser sessions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 (scripts)</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JWT service token — 365-day expiry via /auth/reseller/service-token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 ClaimSyncPull.exe only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Pull Script</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Python 3.13 · PyInstaller --onefile · azure.storage.blob</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24MB exe — no Python needed on Saleem PC</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Task Scheduler</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Windows Task Scheduler — SYSTEM account · /rl HIGHEST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07:00 UAE daily → ClaimSyncPull.bat → exe</w:t>
            </w:r>
          </w:p>
        </w:tc>
      </w:tr>
    </w:tbl>
    <w:p>
      <w:r>
        <w:t xml:space="preserve"/>
      </w:r>
    </w:p>
    <w:p>
      <w:pPr>
        <w:pStyle w:val="Heading2"/>
      </w:pPr>
      <w:r>
        <w:rPr>
          <w:rFonts w:ascii="Arial" w:cs="Arial" w:eastAsia="Arial" w:hAnsi="Arial"/>
          <w:b/>
          <w:bCs/>
          <w:sz w:val="26"/>
          <w:szCs w:val="26"/>
        </w:rPr>
        <w:t xml:space="preserve">3.3 Azure Cost Profile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Monthly Cost (INR)</w:t>
            </w:r>
          </w:p>
        </w:tc>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SKU / Config</w:t>
            </w:r>
          </w:p>
        </w:tc>
        <w:tc>
          <w:tcPr>
            <w:tcW w:type="dxa" w:w="19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₹3,578</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Standard_B1ms, 32GB, 7-day backup</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At floor — cannot reduce further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Container Apps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₹927</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containers + 1 job, Consumption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 for workload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Virtual Network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₹862</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Standard</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Will reduce in Phase 4 VNet consolidation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Container Registry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Basic tier</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Others (Storage, KV, ACS)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₹274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~₹5,900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 is 60% of cost — floor for managed service</w:t>
            </w:r>
          </w:p>
        </w:tc>
      </w:tr>
    </w:tbl>
    <w:p>
      <w:r>
        <w:t xml:space="preserve"/>
      </w:r>
    </w:p>
    <w:p>
      <w:pPr>
        <w:pStyle w:val="Heading1"/>
      </w:pPr>
      <w:r>
        <w:rPr>
          <w:rFonts w:ascii="Arial" w:cs="Arial" w:eastAsia="Arial" w:hAnsi="Arial"/>
          <w:b/>
          <w:bCs/>
          <w:sz w:val="32"/>
          <w:szCs w:val="32"/>
        </w:rPr>
        <w:t xml:space="preserve">4. End-to-End Operational Flow</w:t>
      </w:r>
    </w:p>
    <w:p>
      <w:pPr>
        <w:pStyle w:val="Heading2"/>
      </w:pPr>
      <w:r>
        <w:rPr>
          <w:rFonts w:ascii="Arial" w:cs="Arial" w:eastAsia="Arial" w:hAnsi="Arial"/>
          <w:b/>
          <w:bCs/>
          <w:sz w:val="26"/>
          <w:szCs w:val="26"/>
        </w:rPr>
        <w:t xml:space="preserve">4.1 Daily Automated Cycle</w:t>
      </w:r>
    </w:p>
    <w:p>
      <w:r>
        <w:rPr>
          <w:rFonts w:ascii="Arial" w:cs="Arial" w:eastAsia="Arial" w:hAnsi="Arial"/>
          <w:sz w:val="22"/>
          <w:szCs w:val="22"/>
        </w:rPr>
        <w:t xml:space="preserve">The system runs fully automatically every day with no human intervention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800"/>
        <w:gridCol w:w="3260"/>
      </w:tblGrid>
      <w:tr>
        <w:trPr>
          <w:tblHeader/>
        </w:trPr>
        <w:tc>
          <w:tcPr>
            <w:tcW w:type="dxa" w:w="11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Time (UAE)</w:t>
            </w:r>
          </w:p>
        </w:tc>
        <w:tc>
          <w:tcPr>
            <w:tcW w:type="dxa" w:w="22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Container App Job</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Cron fires (0 2 * * * UTC)</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container starts</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PostgreSQL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Fetch active facilities</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SELECT WHERE tenant=KAARYAA-T1 AND active=true</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Key Vault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Fetch credentials per facility</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userid, password, callerLicense via MI</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Shafafiya API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Split day into 2-hr intervals</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 intervals × 2hrs — avoids 1000-file cap</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Shafafiya API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SearchTransactions per interval</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Returns file list per interval</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Shafafiya API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DownloadTransactionFile</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 + classify each file</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Azure Blob</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 classified files</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 remittance/ resubmission/ logs/ search_history/</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 PostgreSQL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 run + file manifest</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sync_run_log + file_manifest enriched</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~06:08</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Repeat for next facility</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Sequential today → parallel in Phase 4</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ClaimSyncPull.exe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Task Scheduler fires</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ClaimSyncPull.bat → ClaimSyncPull.exe</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Pull.exe → API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/reseller/storage/key with JWT</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fetches key from KV via MI</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Pull.exe → Blob</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 new files to Reggr\</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Skip-if-exists — no re-download</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07:00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Pull.exe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 summary</w:t>
            </w:r>
          </w:p>
        </w:tc>
        <w:tc>
          <w:tcPr>
            <w:tcW w:type="dxa" w:w="3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Reggr\claimsync_pull_YYYY-MM-DD.log</w:t>
            </w:r>
          </w:p>
        </w:tc>
      </w:tr>
    </w:tbl>
    <w:p>
      <w:r>
        <w:t xml:space="preserve"/>
      </w:r>
    </w:p>
    <w:p>
      <w:pPr>
        <w:pStyle w:val="Heading2"/>
      </w:pPr>
      <w:r>
        <w:rPr>
          <w:rFonts w:ascii="Arial" w:cs="Arial" w:eastAsia="Arial" w:hAnsi="Arial"/>
          <w:b/>
          <w:bCs/>
          <w:sz w:val="26"/>
          <w:szCs w:val="26"/>
        </w:rPr>
        <w:t xml:space="preserve">4.2 Security Architecture (28 Mar 2026 — Karthick's Feedback Implemented)</w:t>
      </w:r>
    </w:p>
    <w:p>
      <w:r>
        <w:rPr>
          <w:rFonts w:ascii="Arial" w:cs="Arial" w:eastAsia="Arial" w:hAnsi="Arial"/>
          <w:color w:val="993300"/>
          <w:sz w:val="22"/>
          <w:szCs w:val="22"/>
        </w:rPr>
        <w:t xml:space="preserve">Before 28 Mar: Saleem's PC held CLAIMSSYNC_STORAGE_KEY (master storage account key). If compromised, full blob access with no revocation path.</w:t>
      </w:r>
    </w:p>
    <w:p>
      <w:r>
        <w:t xml:space="preserve"/>
      </w:r>
    </w:p>
    <w:p>
      <w:r>
        <w:rPr>
          <w:rFonts w:ascii="Arial" w:cs="Arial" w:eastAsia="Arial" w:hAnsi="Arial"/>
          <w:b/>
          <w:bCs/>
          <w:sz w:val="22"/>
          <w:szCs w:val="22"/>
        </w:rPr>
        <w:t xml:space="preserve">After 28 Mar — 3-layer security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What lives there</w:t>
            </w:r>
          </w:p>
        </w:tc>
        <w:tc>
          <w:tcPr>
            <w:tcW w:type="dxa" w:w="35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Security property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Saleem's PC</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CLAIMSSYNC_API_TOKEN (JWT, 365-day service token)</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Revocable instantly — one password change stops all access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 API (Azure)</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Fetches storage-account-key from Key Vault at runtime via MI</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never stored on any disk — in-memory only, discarded after use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Key Vault</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storage-account-key secret — MI-only access</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human access needed — zero credential sprawl</w:t>
            </w:r>
          </w:p>
        </w:tc>
      </w:tr>
    </w:tbl>
    <w:p>
      <w:r>
        <w:t xml:space="preserve"/>
      </w:r>
    </w:p>
    <w:p>
      <w:r>
        <w:rPr>
          <w:rFonts w:ascii="Arial" w:cs="Arial" w:eastAsia="Arial" w:hAnsi="Arial"/>
          <w:i/>
          <w:iCs/>
          <w:color w:val="1B6B8A"/>
          <w:sz w:val="22"/>
          <w:szCs w:val="22"/>
        </w:rPr>
        <w:t xml:space="preserve">Flow: Saleem PC → JWT → API → Key Vault (MI) → storage key (in memory) → Blob → files → Reggr\</w:t>
      </w:r>
    </w:p>
    <w:p>
      <w:r>
        <w:t xml:space="preserve"/>
      </w:r>
    </w:p>
    <w:p>
      <w:pPr>
        <w:pStyle w:val="Heading1"/>
      </w:pPr>
      <w:r>
        <w:rPr>
          <w:rFonts w:ascii="Arial" w:cs="Arial" w:eastAsia="Arial" w:hAnsi="Arial"/>
          <w:b/>
          <w:bCs/>
          <w:sz w:val="32"/>
          <w:szCs w:val="32"/>
        </w:rPr>
        <w:t xml:space="preserve">5. Implemented Features — Complete As-Is</w:t>
      </w:r>
    </w:p>
    <w:p>
      <w:pPr>
        <w:pStyle w:val="Heading2"/>
      </w:pPr>
      <w:r>
        <w:rPr>
          <w:rFonts w:ascii="Arial" w:cs="Arial" w:eastAsia="Arial" w:hAnsi="Arial"/>
          <w:b/>
          <w:bCs/>
          <w:sz w:val="26"/>
          <w:szCs w:val="26"/>
        </w:rPr>
        <w:t xml:space="preserve">5.1 Phase 0 — Foundation</w:t>
      </w:r>
    </w:p>
    <w:p>
      <w:pPr>
        <w:pStyle w:val="ListParagraph"/>
        <w:numPr>
          <w:ilvl w:val="0"/>
          <w:numId w:val="2"/>
        </w:numPr>
      </w:pPr>
      <w:r>
        <w:rPr>
          <w:rFonts w:ascii="Arial" w:cs="Arial" w:eastAsia="Arial" w:hAnsi="Arial"/>
          <w:sz w:val="22"/>
          <w:szCs w:val="22"/>
        </w:rPr>
        <w:t xml:space="preserve">✅ Azure resource provisioning — RG, ACR, DB, Blob, KV, CAE, Managed Identity</w:t>
      </w:r>
    </w:p>
    <w:p>
      <w:pPr>
        <w:pStyle w:val="ListParagraph"/>
        <w:numPr>
          <w:ilvl w:val="0"/>
          <w:numId w:val="2"/>
        </w:numPr>
      </w:pPr>
      <w:r>
        <w:rPr>
          <w:rFonts w:ascii="Arial" w:cs="Arial" w:eastAsia="Arial" w:hAnsi="Arial"/>
          <w:sz w:val="22"/>
          <w:szCs w:val="22"/>
        </w:rPr>
        <w:t xml:space="preserve">✅ RBAC roles — MI → KV Secrets User + Storage Blob Data Contributor + Storage Blob Delegator</w:t>
      </w:r>
    </w:p>
    <w:p>
      <w:pPr>
        <w:pStyle w:val="ListParagraph"/>
        <w:numPr>
          <w:ilvl w:val="0"/>
          <w:numId w:val="2"/>
        </w:numPr>
      </w:pPr>
      <w:r>
        <w:rPr>
          <w:rFonts w:ascii="Arial" w:cs="Arial" w:eastAsia="Arial" w:hAnsi="Arial"/>
          <w:sz w:val="22"/>
          <w:szCs w:val="22"/>
        </w:rPr>
        <w:t xml:space="preserve">✅ DB schema v1 — sync_runs, file_manifest, sync_run_log</w:t>
      </w:r>
    </w:p>
    <w:p>
      <w:r>
        <w:t xml:space="preserve"/>
      </w:r>
    </w:p>
    <w:p>
      <w:pPr>
        <w:pStyle w:val="Heading2"/>
      </w:pPr>
      <w:r>
        <w:rPr>
          <w:rFonts w:ascii="Arial" w:cs="Arial" w:eastAsia="Arial" w:hAnsi="Arial"/>
          <w:b/>
          <w:bCs/>
          <w:sz w:val="26"/>
          <w:szCs w:val="26"/>
        </w:rPr>
        <w:t xml:space="preserve">5.2 Phase 1 — Sync Engine (:3.9)</w:t>
      </w:r>
    </w:p>
    <w:p>
      <w:pPr>
        <w:pStyle w:val="Heading3"/>
      </w:pPr>
      <w:r>
        <w:rPr>
          <w:rFonts w:ascii="Arial" w:cs="Arial" w:eastAsia="Arial" w:hAnsi="Arial"/>
          <w:b/>
          <w:bCs/>
          <w:sz w:val="24"/>
          <w:szCs w:val="24"/>
        </w:rPr>
        <w:t xml:space="preserve">Core Download Pipeline</w:t>
      </w:r>
    </w:p>
    <w:p>
      <w:pPr>
        <w:pStyle w:val="ListParagraph"/>
        <w:numPr>
          <w:ilvl w:val="0"/>
          <w:numId w:val="2"/>
        </w:numPr>
      </w:pPr>
      <w:r>
        <w:rPr>
          <w:rFonts w:ascii="Arial" w:cs="Arial" w:eastAsia="Arial" w:hAnsi="Arial"/>
          <w:sz w:val="22"/>
          <w:szCs w:val="22"/>
        </w:rPr>
        <w:t xml:space="preserve">✅ ClaimSync2.py — multi-facility Shafafiya automation, all active facilities per run</w:t>
      </w:r>
    </w:p>
    <w:p>
      <w:pPr>
        <w:pStyle w:val="ListParagraph"/>
        <w:numPr>
          <w:ilvl w:val="0"/>
          <w:numId w:val="2"/>
        </w:numPr>
      </w:pPr>
      <w:r>
        <w:rPr>
          <w:rFonts w:ascii="Arial" w:cs="Arial" w:eastAsia="Arial" w:hAnsi="Arial"/>
          <w:sz w:val="22"/>
          <w:szCs w:val="22"/>
        </w:rPr>
        <w:t xml:space="preserve">✅ 2-hour interval date splitting — Shafafiya silently caps at 1000 files per call</w:t>
      </w:r>
    </w:p>
    <w:p>
      <w:pPr>
        <w:pStyle w:val="ListParagraph"/>
        <w:numPr>
          <w:ilvl w:val="0"/>
          <w:numId w:val="2"/>
        </w:numPr>
      </w:pPr>
      <w:r>
        <w:rPr>
          <w:rFonts w:ascii="Arial" w:cs="Arial" w:eastAsia="Arial" w:hAnsi="Arial"/>
          <w:sz w:val="22"/>
          <w:szCs w:val="22"/>
        </w:rPr>
        <w:t xml:space="preserve">✅ httpx synchronous calls — replaced curl subprocesses (~80s saved per run)</w:t>
      </w:r>
    </w:p>
    <w:p>
      <w:pPr>
        <w:pStyle w:val="ListParagraph"/>
        <w:numPr>
          <w:ilvl w:val="0"/>
          <w:numId w:val="2"/>
        </w:numPr>
      </w:pPr>
      <w:r>
        <w:rPr>
          <w:rFonts w:ascii="Arial" w:cs="Arial" w:eastAsia="Arial" w:hAnsi="Arial"/>
          <w:sz w:val="22"/>
          <w:szCs w:val="22"/>
        </w:rPr>
        <w:t xml:space="preserve">✅ sleep(3) rate-limit courtesy between intervals</w:t>
      </w:r>
    </w:p>
    <w:p>
      <w:pPr>
        <w:pStyle w:val="ListParagraph"/>
        <w:numPr>
          <w:ilvl w:val="0"/>
          <w:numId w:val="2"/>
        </w:numPr>
      </w:pPr>
      <w:r>
        <w:rPr>
          <w:rFonts w:ascii="Arial" w:cs="Arial" w:eastAsia="Arial" w:hAnsi="Arial"/>
          <w:sz w:val="22"/>
          <w:szCs w:val="22"/>
        </w:rPr>
        <w:t xml:space="preserve">✅ Stale XML/CSV purged at startup — clean state every run</w:t>
      </w:r>
    </w:p>
    <w:p>
      <w:pPr>
        <w:pStyle w:val="ListParagraph"/>
        <w:numPr>
          <w:ilvl w:val="0"/>
          <w:numId w:val="2"/>
        </w:numPr>
      </w:pPr>
      <w:r>
        <w:rPr>
          <w:rFonts w:ascii="Arial" w:cs="Arial" w:eastAsia="Arial" w:hAnsi="Arial"/>
          <w:sz w:val="22"/>
          <w:szCs w:val="22"/>
        </w:rPr>
        <w:t xml:space="preserve">✅ /tmp/claimssync/ temp dir — avoids /mnt/ ephemeral disk-full</w:t>
      </w:r>
    </w:p>
    <w:p>
      <w:pPr>
        <w:pStyle w:val="ListParagraph"/>
        <w:numPr>
          <w:ilvl w:val="0"/>
          <w:numId w:val="2"/>
        </w:numPr>
      </w:pPr>
      <w:r>
        <w:rPr>
          <w:rFonts w:ascii="Arial" w:cs="Arial" w:eastAsia="Arial" w:hAnsi="Arial"/>
          <w:sz w:val="22"/>
          <w:szCs w:val="22"/>
        </w:rPr>
        <w:t xml:space="preserve">✅ Azure Container App Job — cron 0 2 * * * (06:00 UAE daily)</w:t>
      </w:r>
    </w:p>
    <w:p>
      <w:pPr>
        <w:pStyle w:val="ListParagraph"/>
        <w:numPr>
          <w:ilvl w:val="0"/>
          <w:numId w:val="2"/>
        </w:numPr>
      </w:pPr>
      <w:r>
        <w:rPr>
          <w:rFonts w:ascii="Arial" w:cs="Arial" w:eastAsia="Arial" w:hAnsi="Arial"/>
          <w:sz w:val="22"/>
          <w:szCs w:val="22"/>
        </w:rPr>
        <w:t xml:space="preserve">✅ Managed Identity blob upload to claimssync-{facility} containers</w:t>
      </w:r>
    </w:p>
    <w:p>
      <w:r>
        <w:t xml:space="preserve"/>
      </w:r>
    </w:p>
    <w:p>
      <w:pPr>
        <w:pStyle w:val="Heading3"/>
      </w:pPr>
      <w:r>
        <w:rPr>
          <w:rFonts w:ascii="Arial" w:cs="Arial" w:eastAsia="Arial" w:hAnsi="Arial"/>
          <w:b/>
          <w:bCs/>
          <w:sz w:val="24"/>
          <w:szCs w:val="24"/>
        </w:rPr>
        <w:t xml:space="preserve">File Type Routing</w:t>
      </w:r>
    </w:p>
    <w:p>
      <w:pPr>
        <w:pStyle w:val="ListParagraph"/>
        <w:numPr>
          <w:ilvl w:val="0"/>
          <w:numId w:val="2"/>
        </w:numPr>
      </w:pPr>
      <w:r>
        <w:rPr>
          <w:rFonts w:ascii="Arial" w:cs="Arial" w:eastAsia="Arial" w:hAnsi="Arial"/>
          <w:sz w:val="22"/>
          <w:szCs w:val="22"/>
        </w:rPr>
        <w:t xml:space="preserve">✅ claims/ ← H* claim XML files (transactionID=2)</w:t>
      </w:r>
    </w:p>
    <w:p>
      <w:pPr>
        <w:pStyle w:val="ListParagraph"/>
        <w:numPr>
          <w:ilvl w:val="0"/>
          <w:numId w:val="2"/>
        </w:numPr>
      </w:pPr>
      <w:r>
        <w:rPr>
          <w:rFonts w:ascii="Arial" w:cs="Arial" w:eastAsia="Arial" w:hAnsi="Arial"/>
          <w:sz w:val="22"/>
          <w:szCs w:val="22"/>
        </w:rPr>
        <w:t xml:space="preserve">✅ remittance/ ← RA_* remittance files (transactionID=8), ZIP extracted</w:t>
      </w:r>
    </w:p>
    <w:p>
      <w:pPr>
        <w:pStyle w:val="ListParagraph"/>
        <w:numPr>
          <w:ilvl w:val="0"/>
          <w:numId w:val="2"/>
        </w:numPr>
      </w:pPr>
      <w:r>
        <w:rPr>
          <w:rFonts w:ascii="Arial" w:cs="Arial" w:eastAsia="Arial" w:hAnsi="Arial"/>
          <w:sz w:val="22"/>
          <w:szCs w:val="22"/>
        </w:rPr>
        <w:t xml:space="preserve">✅ resubmission/ ← files with &lt;Resubmission&gt; tag detected by FindnMoveResubmission()</w:t>
      </w:r>
    </w:p>
    <w:p>
      <w:pPr>
        <w:pStyle w:val="ListParagraph"/>
        <w:numPr>
          <w:ilvl w:val="0"/>
          <w:numId w:val="2"/>
        </w:numPr>
      </w:pPr>
      <w:r>
        <w:rPr>
          <w:rFonts w:ascii="Arial" w:cs="Arial" w:eastAsia="Arial" w:hAnsi="Arial"/>
          <w:sz w:val="22"/>
          <w:szCs w:val="22"/>
        </w:rPr>
        <w:t xml:space="preserve">✅ ZIP extraction — ZIPs downloaded, extracted via zipfile, XMLs uploaded, ZIP deleted</w:t>
      </w:r>
    </w:p>
    <w:p>
      <w:pPr>
        <w:pStyle w:val="ListParagraph"/>
        <w:numPr>
          <w:ilvl w:val="0"/>
          <w:numId w:val="2"/>
        </w:numPr>
      </w:pPr>
      <w:r>
        <w:rPr>
          <w:rFonts w:ascii="Arial" w:cs="Arial" w:eastAsia="Arial" w:hAnsi="Arial"/>
          <w:sz w:val="22"/>
          <w:szCs w:val="22"/>
        </w:rPr>
        <w:t xml:space="preserve">✅ remove_attachments_from_resubmissionfiles() — strips &lt;Attachment&gt; + &lt;Observation&gt; tags</w:t>
      </w:r>
    </w:p>
    <w:p>
      <w:pPr>
        <w:pStyle w:val="ListParagraph"/>
        <w:numPr>
          <w:ilvl w:val="0"/>
          <w:numId w:val="2"/>
        </w:numPr>
      </w:pPr>
      <w:r>
        <w:rPr>
          <w:rFonts w:ascii="Arial" w:cs="Arial" w:eastAsia="Arial" w:hAnsi="Arial"/>
          <w:sz w:val="22"/>
          <w:szCs w:val="22"/>
        </w:rPr>
        <w:t xml:space="preserve">✅ Resubmission blob upload (:3.9) — runs in main() ONCE after all mainsub() calls complete</w:t>
      </w:r>
    </w:p>
    <w:p>
      <w:pPr>
        <w:pStyle w:val="ListParagraph"/>
        <w:numPr>
          <w:ilvl w:val="0"/>
          <w:numId w:val="2"/>
        </w:numPr>
      </w:pPr>
      <w:r>
        <w:rPr>
          <w:rFonts w:ascii="Arial" w:cs="Arial" w:eastAsia="Arial" w:hAnsi="Arial"/>
          <w:sz w:val="22"/>
          <w:szCs w:val="22"/>
        </w:rPr>
        <w:t xml:space="preserve">✅ Verified: 18 resubmission + 9 remittance = 27 total files for MF5360 16 Mar 2026</w:t>
      </w:r>
    </w:p>
    <w:p>
      <w:r>
        <w:t xml:space="preserve"/>
      </w:r>
    </w:p>
    <w:p>
      <w:pPr>
        <w:pStyle w:val="Heading3"/>
      </w:pPr>
      <w:r>
        <w:rPr>
          <w:rFonts w:ascii="Arial" w:cs="Arial" w:eastAsia="Arial" w:hAnsi="Arial"/>
          <w:b/>
          <w:bCs/>
          <w:sz w:val="24"/>
          <w:szCs w:val="24"/>
        </w:rPr>
        <w:t xml:space="preserve">Adhoc Run Support</w:t>
      </w:r>
    </w:p>
    <w:p>
      <w:pPr>
        <w:pStyle w:val="ListParagraph"/>
        <w:numPr>
          <w:ilvl w:val="0"/>
          <w:numId w:val="2"/>
        </w:numPr>
      </w:pPr>
      <w:r>
        <w:rPr>
          <w:rFonts w:ascii="Arial" w:cs="Arial" w:eastAsia="Arial" w:hAnsi="Arial"/>
          <w:sz w:val="22"/>
          <w:szCs w:val="22"/>
        </w:rPr>
        <w:t xml:space="preserve">✅ CLAIMSSYNC_ADHOC_FROM / CLAIMSSYNC_ADHOC_TO — override default date range</w:t>
      </w:r>
    </w:p>
    <w:p>
      <w:pPr>
        <w:pStyle w:val="ListParagraph"/>
        <w:numPr>
          <w:ilvl w:val="0"/>
          <w:numId w:val="2"/>
        </w:numPr>
      </w:pPr>
      <w:r>
        <w:rPr>
          <w:rFonts w:ascii="Arial" w:cs="Arial" w:eastAsia="Arial" w:hAnsi="Arial"/>
          <w:sz w:val="22"/>
          <w:szCs w:val="22"/>
        </w:rPr>
        <w:t xml:space="preserve">✅ CLAIMSSYNC_ADHOC_FACILITY — restrict run to single facility</w:t>
      </w:r>
    </w:p>
    <w:p>
      <w:pPr>
        <w:pStyle w:val="ListParagraph"/>
        <w:numPr>
          <w:ilvl w:val="0"/>
          <w:numId w:val="2"/>
        </w:numPr>
      </w:pPr>
      <w:r>
        <w:rPr>
          <w:rFonts w:ascii="Arial" w:cs="Arial" w:eastAsia="Arial" w:hAnsi="Arial"/>
          <w:sz w:val="22"/>
          <w:szCs w:val="22"/>
        </w:rPr>
        <w:t xml:space="preserve">✅ trigger_type = 'manual' for adhoc (constraint: scheduled|manual|api)</w:t>
      </w:r>
    </w:p>
    <w:p>
      <w:r>
        <w:t xml:space="preserve"/>
      </w:r>
    </w:p>
    <w:p>
      <w:pPr>
        <w:pStyle w:val="Heading2"/>
      </w:pPr>
      <w:r>
        <w:rPr>
          <w:rFonts w:ascii="Arial" w:cs="Arial" w:eastAsia="Arial" w:hAnsi="Arial"/>
          <w:b/>
          <w:bCs/>
          <w:sz w:val="26"/>
          <w:szCs w:val="26"/>
        </w:rPr>
        <w:t xml:space="preserve">5.3 Phase 2 — API Backend (:3.5)</w:t>
      </w:r>
    </w:p>
    <w:p>
      <w:pPr>
        <w:pStyle w:val="Heading3"/>
      </w:pPr>
      <w:r>
        <w:rPr>
          <w:rFonts w:ascii="Arial" w:cs="Arial" w:eastAsia="Arial" w:hAnsi="Arial"/>
          <w:b/>
          <w:bCs/>
          <w:sz w:val="24"/>
          <w:szCs w:val="24"/>
        </w:rPr>
        <w:t xml:space="preserve">Auth Endpoints</w:t>
      </w:r>
    </w:p>
    <w:p>
      <w:pPr>
        <w:pStyle w:val="ListParagraph"/>
        <w:numPr>
          <w:ilvl w:val="0"/>
          <w:numId w:val="2"/>
        </w:numPr>
      </w:pPr>
      <w:r>
        <w:rPr>
          <w:rFonts w:ascii="Arial" w:cs="Arial" w:eastAsia="Arial" w:hAnsi="Arial"/>
          <w:sz w:val="22"/>
          <w:szCs w:val="22"/>
        </w:rPr>
        <w:t xml:space="preserve">✅ POST /auth/admin/login — JWT (8h) for admin portal</w:t>
      </w:r>
    </w:p>
    <w:p>
      <w:pPr>
        <w:pStyle w:val="ListParagraph"/>
        <w:numPr>
          <w:ilvl w:val="0"/>
          <w:numId w:val="2"/>
        </w:numPr>
      </w:pPr>
      <w:r>
        <w:rPr>
          <w:rFonts w:ascii="Arial" w:cs="Arial" w:eastAsia="Arial" w:hAnsi="Arial"/>
          <w:sz w:val="22"/>
          <w:szCs w:val="22"/>
        </w:rPr>
        <w:t xml:space="preserve">✅ POST /auth/reseller/login — JWT (8h) for reseller portal</w:t>
      </w:r>
    </w:p>
    <w:p>
      <w:pPr>
        <w:pStyle w:val="ListParagraph"/>
        <w:numPr>
          <w:ilvl w:val="0"/>
          <w:numId w:val="2"/>
        </w:numPr>
      </w:pPr>
      <w:r>
        <w:rPr>
          <w:rFonts w:ascii="Arial" w:cs="Arial" w:eastAsia="Arial" w:hAnsi="Arial"/>
          <w:sz w:val="22"/>
          <w:szCs w:val="22"/>
        </w:rPr>
        <w:t xml:space="preserve">✅ POST /auth/reseller/service-token — 365-day JWT for ClaimSyncPull.exe scripts</w:t>
      </w:r>
    </w:p>
    <w:p>
      <w:r>
        <w:t xml:space="preserve"/>
      </w:r>
    </w:p>
    <w:p>
      <w:pPr>
        <w:pStyle w:val="Heading3"/>
      </w:pPr>
      <w:r>
        <w:rPr>
          <w:rFonts w:ascii="Arial" w:cs="Arial" w:eastAsia="Arial" w:hAnsi="Arial"/>
          <w:b/>
          <w:bCs/>
          <w:sz w:val="24"/>
          <w:szCs w:val="24"/>
        </w:rPr>
        <w:t xml:space="preserve">Storage Endpoints</w:t>
      </w:r>
    </w:p>
    <w:p>
      <w:pPr>
        <w:pStyle w:val="ListParagraph"/>
        <w:numPr>
          <w:ilvl w:val="0"/>
          <w:numId w:val="2"/>
        </w:numPr>
      </w:pPr>
      <w:r>
        <w:rPr>
          <w:rFonts w:ascii="Arial" w:cs="Arial" w:eastAsia="Arial" w:hAnsi="Arial"/>
          <w:sz w:val="22"/>
          <w:szCs w:val="22"/>
        </w:rPr>
        <w:t xml:space="preserve">✅ GET /reseller/storage/sas-token — 24h read-only SAS URLs via account key from KV</w:t>
      </w:r>
    </w:p>
    <w:p>
      <w:pPr>
        <w:pStyle w:val="ListParagraph"/>
        <w:numPr>
          <w:ilvl w:val="0"/>
          <w:numId w:val="2"/>
        </w:numPr>
      </w:pPr>
      <w:r>
        <w:rPr>
          <w:rFonts w:ascii="Arial" w:cs="Arial" w:eastAsia="Arial" w:hAnsi="Arial"/>
          <w:sz w:val="22"/>
          <w:szCs w:val="22"/>
        </w:rPr>
        <w:t xml:space="preserve">✅ GET /reseller/storage/key — storage account key from KV via MI (for ClaimSyncPull.exe)</w:t>
      </w:r>
    </w:p>
    <w:p>
      <w:r>
        <w:t xml:space="preserve"/>
      </w:r>
    </w:p>
    <w:p>
      <w:pPr>
        <w:pStyle w:val="Heading3"/>
      </w:pPr>
      <w:r>
        <w:rPr>
          <w:rFonts w:ascii="Arial" w:cs="Arial" w:eastAsia="Arial" w:hAnsi="Arial"/>
          <w:b/>
          <w:bCs/>
          <w:sz w:val="24"/>
          <w:szCs w:val="24"/>
        </w:rPr>
        <w:t xml:space="preserve">Admin Endpoints</w:t>
      </w:r>
    </w:p>
    <w:p>
      <w:pPr>
        <w:pStyle w:val="ListParagraph"/>
        <w:numPr>
          <w:ilvl w:val="0"/>
          <w:numId w:val="2"/>
        </w:numPr>
      </w:pPr>
      <w:r>
        <w:rPr>
          <w:rFonts w:ascii="Arial" w:cs="Arial" w:eastAsia="Arial" w:hAnsi="Arial"/>
          <w:sz w:val="22"/>
          <w:szCs w:val="22"/>
        </w:rPr>
        <w:t xml:space="preserve">✅ GET /admin/dashboard — platform stats + recent_runs (Files + Intervals tabs)</w:t>
      </w:r>
    </w:p>
    <w:p>
      <w:pPr>
        <w:pStyle w:val="ListParagraph"/>
        <w:numPr>
          <w:ilvl w:val="0"/>
          <w:numId w:val="2"/>
        </w:numPr>
      </w:pPr>
      <w:r>
        <w:rPr>
          <w:rFonts w:ascii="Arial" w:cs="Arial" w:eastAsia="Arial" w:hAnsi="Arial"/>
          <w:sz w:val="22"/>
          <w:szCs w:val="22"/>
        </w:rPr>
        <w:t xml:space="preserve">✅ GET /admin/facilities — all facilities grouped by client</w:t>
      </w:r>
    </w:p>
    <w:p>
      <w:pPr>
        <w:pStyle w:val="ListParagraph"/>
        <w:numPr>
          <w:ilvl w:val="0"/>
          <w:numId w:val="2"/>
        </w:numPr>
      </w:pPr>
      <w:r>
        <w:rPr>
          <w:rFonts w:ascii="Arial" w:cs="Arial" w:eastAsia="Arial" w:hAnsi="Arial"/>
          <w:sz w:val="22"/>
          <w:szCs w:val="22"/>
        </w:rPr>
        <w:t xml:space="preserve">✅ GET /admin/clients — all clients</w:t>
      </w:r>
    </w:p>
    <w:p>
      <w:pPr>
        <w:pStyle w:val="ListParagraph"/>
        <w:numPr>
          <w:ilvl w:val="0"/>
          <w:numId w:val="2"/>
        </w:numPr>
      </w:pPr>
      <w:r>
        <w:rPr>
          <w:rFonts w:ascii="Arial" w:cs="Arial" w:eastAsia="Arial" w:hAnsi="Arial"/>
          <w:sz w:val="22"/>
          <w:szCs w:val="22"/>
        </w:rPr>
        <w:t xml:space="preserve">✅ POST /admin/clients — create new client</w:t>
      </w:r>
    </w:p>
    <w:p>
      <w:pPr>
        <w:pStyle w:val="ListParagraph"/>
        <w:numPr>
          <w:ilvl w:val="0"/>
          <w:numId w:val="2"/>
        </w:numPr>
      </w:pPr>
      <w:r>
        <w:rPr>
          <w:rFonts w:ascii="Arial" w:cs="Arial" w:eastAsia="Arial" w:hAnsi="Arial"/>
          <w:sz w:val="22"/>
          <w:szCs w:val="22"/>
        </w:rPr>
        <w:t xml:space="preserve">✅ POST /admin/facilities/{code}/adhoc-run — trigger engine job</w:t>
      </w:r>
    </w:p>
    <w:p>
      <w:pPr>
        <w:pStyle w:val="ListParagraph"/>
        <w:numPr>
          <w:ilvl w:val="0"/>
          <w:numId w:val="2"/>
        </w:numPr>
      </w:pPr>
      <w:r>
        <w:rPr>
          <w:rFonts w:ascii="Arial" w:cs="Arial" w:eastAsia="Arial" w:hAnsi="Arial"/>
          <w:sz w:val="22"/>
          <w:szCs w:val="22"/>
        </w:rPr>
        <w:t xml:space="preserve">✅ GET /admin/facilities/{code}/runs — last 10 runs</w:t>
      </w:r>
    </w:p>
    <w:p>
      <w:pPr>
        <w:pStyle w:val="ListParagraph"/>
        <w:numPr>
          <w:ilvl w:val="0"/>
          <w:numId w:val="2"/>
        </w:numPr>
      </w:pPr>
      <w:r>
        <w:rPr>
          <w:rFonts w:ascii="Arial" w:cs="Arial" w:eastAsia="Arial" w:hAnsi="Arial"/>
          <w:sz w:val="22"/>
          <w:szCs w:val="22"/>
        </w:rPr>
        <w:t xml:space="preserve">✅ GET /admin/facilities/{code}/runs/{run_id}/files — file manifest</w:t>
      </w:r>
    </w:p>
    <w:p>
      <w:pPr>
        <w:pStyle w:val="ListParagraph"/>
        <w:numPr>
          <w:ilvl w:val="0"/>
          <w:numId w:val="2"/>
        </w:numPr>
      </w:pPr>
      <w:r>
        <w:rPr>
          <w:rFonts w:ascii="Arial" w:cs="Arial" w:eastAsia="Arial" w:hAnsi="Arial"/>
          <w:sz w:val="22"/>
          <w:szCs w:val="22"/>
        </w:rPr>
        <w:t xml:space="preserve">✅ GET /admin/facilities/{code}/runs/{run_id}/intervals — interval search history</w:t>
      </w:r>
    </w:p>
    <w:p>
      <w:pPr>
        <w:pStyle w:val="ListParagraph"/>
        <w:numPr>
          <w:ilvl w:val="0"/>
          <w:numId w:val="2"/>
        </w:numPr>
      </w:pPr>
      <w:r>
        <w:rPr>
          <w:rFonts w:ascii="Arial" w:cs="Arial" w:eastAsia="Arial" w:hAnsi="Arial"/>
          <w:sz w:val="22"/>
          <w:szCs w:val="22"/>
        </w:rPr>
        <w:t xml:space="preserve">✅ GET /admin/facilities/{code}/search-history/{filename} — raw SOAP XML</w:t>
      </w:r>
    </w:p>
    <w:p>
      <w:pPr>
        <w:pStyle w:val="ListParagraph"/>
        <w:numPr>
          <w:ilvl w:val="0"/>
          <w:numId w:val="2"/>
        </w:numPr>
      </w:pPr>
      <w:r>
        <w:rPr>
          <w:rFonts w:ascii="Arial" w:cs="Arial" w:eastAsia="Arial" w:hAnsi="Arial"/>
          <w:sz w:val="22"/>
          <w:szCs w:val="22"/>
        </w:rPr>
        <w:t xml:space="preserve">✅ PUT /admin/facilities/{code}/reassign-tenant — super-admin only</w:t>
      </w:r>
    </w:p>
    <w:p>
      <w:r>
        <w:t xml:space="preserve"/>
      </w:r>
    </w:p>
    <w:p>
      <w:pPr>
        <w:pStyle w:val="Heading3"/>
      </w:pPr>
      <w:r>
        <w:rPr>
          <w:rFonts w:ascii="Arial" w:cs="Arial" w:eastAsia="Arial" w:hAnsi="Arial"/>
          <w:b/>
          <w:bCs/>
          <w:sz w:val="24"/>
          <w:szCs w:val="24"/>
        </w:rPr>
        <w:t xml:space="preserve">Reseller Endpoints</w:t>
      </w:r>
    </w:p>
    <w:p>
      <w:pPr>
        <w:pStyle w:val="ListParagraph"/>
        <w:numPr>
          <w:ilvl w:val="0"/>
          <w:numId w:val="2"/>
        </w:numPr>
      </w:pPr>
      <w:r>
        <w:rPr>
          <w:rFonts w:ascii="Arial" w:cs="Arial" w:eastAsia="Arial" w:hAnsi="Arial"/>
          <w:sz w:val="22"/>
          <w:szCs w:val="22"/>
        </w:rPr>
        <w:t xml:space="preserve">✅ GET /reseller/facilities/{code}/runs — last 10 runs (ownership check via reseller_id)</w:t>
      </w:r>
    </w:p>
    <w:p>
      <w:pPr>
        <w:pStyle w:val="ListParagraph"/>
        <w:numPr>
          <w:ilvl w:val="0"/>
          <w:numId w:val="2"/>
        </w:numPr>
      </w:pPr>
      <w:r>
        <w:rPr>
          <w:rFonts w:ascii="Arial" w:cs="Arial" w:eastAsia="Arial" w:hAnsi="Arial"/>
          <w:sz w:val="22"/>
          <w:szCs w:val="22"/>
        </w:rPr>
        <w:t xml:space="preserve">✅ GET /reseller/facilities/{code}/runs/{run_id}/files — file manifest</w:t>
      </w:r>
    </w:p>
    <w:p>
      <w:pPr>
        <w:pStyle w:val="ListParagraph"/>
        <w:numPr>
          <w:ilvl w:val="0"/>
          <w:numId w:val="2"/>
        </w:numPr>
      </w:pPr>
      <w:r>
        <w:rPr>
          <w:rFonts w:ascii="Arial" w:cs="Arial" w:eastAsia="Arial" w:hAnsi="Arial"/>
          <w:sz w:val="22"/>
          <w:szCs w:val="22"/>
        </w:rPr>
        <w:t xml:space="preserve">✅ GET /reseller/facilities/{code}/runs/{run_id}/intervals — interval search history</w:t>
      </w:r>
    </w:p>
    <w:p>
      <w:pPr>
        <w:pStyle w:val="ListParagraph"/>
        <w:numPr>
          <w:ilvl w:val="0"/>
          <w:numId w:val="2"/>
        </w:numPr>
      </w:pPr>
      <w:r>
        <w:rPr>
          <w:rFonts w:ascii="Arial" w:cs="Arial" w:eastAsia="Arial" w:hAnsi="Arial"/>
          <w:sz w:val="22"/>
          <w:szCs w:val="22"/>
        </w:rPr>
        <w:t xml:space="preserve">✅ GET /reseller/facilities/{code}/search-history/{filename} — raw SOAP XML</w:t>
      </w:r>
    </w:p>
    <w:p>
      <w:pPr>
        <w:pStyle w:val="ListParagraph"/>
        <w:numPr>
          <w:ilvl w:val="0"/>
          <w:numId w:val="2"/>
        </w:numPr>
      </w:pPr>
      <w:r>
        <w:rPr>
          <w:rFonts w:ascii="Arial" w:cs="Arial" w:eastAsia="Arial" w:hAnsi="Arial"/>
          <w:sz w:val="22"/>
          <w:szCs w:val="22"/>
        </w:rPr>
        <w:t xml:space="preserve">✅ POST /reseller/facilities/{code}/adhoc-run — self-serve adhoc trigger</w:t>
      </w:r>
    </w:p>
    <w:p>
      <w:pPr>
        <w:pStyle w:val="ListParagraph"/>
        <w:numPr>
          <w:ilvl w:val="0"/>
          <w:numId w:val="2"/>
        </w:numPr>
      </w:pPr>
      <w:r>
        <w:rPr>
          <w:rFonts w:ascii="Arial" w:cs="Arial" w:eastAsia="Arial" w:hAnsi="Arial"/>
          <w:sz w:val="22"/>
          <w:szCs w:val="22"/>
        </w:rPr>
        <w:t xml:space="preserve">✅ GET /reseller/clients — reseller's own clients</w:t>
      </w:r>
    </w:p>
    <w:p>
      <w:pPr>
        <w:pStyle w:val="ListParagraph"/>
        <w:numPr>
          <w:ilvl w:val="0"/>
          <w:numId w:val="2"/>
        </w:numPr>
      </w:pPr>
      <w:r>
        <w:rPr>
          <w:rFonts w:ascii="Arial" w:cs="Arial" w:eastAsia="Arial" w:hAnsi="Arial"/>
          <w:sz w:val="22"/>
          <w:szCs w:val="22"/>
        </w:rPr>
        <w:t xml:space="preserve">✅ POST /reseller/clients — create new client under reseller</w:t>
      </w:r>
    </w:p>
    <w:p>
      <w:r>
        <w:t xml:space="preserve"/>
      </w:r>
    </w:p>
    <w:p>
      <w:pPr>
        <w:pStyle w:val="Heading2"/>
      </w:pPr>
      <w:r>
        <w:rPr>
          <w:rFonts w:ascii="Arial" w:cs="Arial" w:eastAsia="Arial" w:hAnsi="Arial"/>
          <w:b/>
          <w:bCs/>
          <w:sz w:val="26"/>
          <w:szCs w:val="26"/>
        </w:rPr>
        <w:t xml:space="preserve">5.4 Phase 3 — Dashboard (:2.20) — 20 Live Routes</w:t>
      </w:r>
    </w:p>
    <w:p>
      <w:pPr>
        <w:pStyle w:val="Heading3"/>
      </w:pPr>
      <w:r>
        <w:rPr>
          <w:rFonts w:ascii="Arial" w:cs="Arial" w:eastAsia="Arial" w:hAnsi="Arial"/>
          <w:b/>
          <w:bCs/>
          <w:sz w:val="24"/>
          <w:szCs w:val="24"/>
        </w:rPr>
        <w:t xml:space="preserve">Admin Portal</w:t>
      </w:r>
    </w:p>
    <w:p>
      <w:pPr>
        <w:pStyle w:val="ListParagraph"/>
        <w:numPr>
          <w:ilvl w:val="0"/>
          <w:numId w:val="2"/>
        </w:numPr>
      </w:pPr>
      <w:r>
        <w:rPr>
          <w:rFonts w:ascii="Arial" w:cs="Arial" w:eastAsia="Arial" w:hAnsi="Arial"/>
          <w:sz w:val="22"/>
          <w:szCs w:val="22"/>
        </w:rPr>
        <w:t xml:space="preserve">✅ Login, Dashboard (Files + Intervals tabs on run rows), Facilities (grouped by client)</w:t>
      </w:r>
    </w:p>
    <w:p>
      <w:pPr>
        <w:pStyle w:val="ListParagraph"/>
        <w:numPr>
          <w:ilvl w:val="0"/>
          <w:numId w:val="2"/>
        </w:numPr>
      </w:pPr>
      <w:r>
        <w:rPr>
          <w:rFonts w:ascii="Arial" w:cs="Arial" w:eastAsia="Arial" w:hAnsi="Arial"/>
          <w:sz w:val="22"/>
          <w:szCs w:val="22"/>
        </w:rPr>
        <w:t xml:space="preserve">✅ Onboarding list + detail, Resellers, Revenue, Users</w:t>
      </w:r>
    </w:p>
    <w:p>
      <w:pPr>
        <w:pStyle w:val="ListParagraph"/>
        <w:numPr>
          <w:ilvl w:val="0"/>
          <w:numId w:val="2"/>
        </w:numPr>
      </w:pPr>
      <w:r>
        <w:rPr>
          <w:rFonts w:ascii="Arial" w:cs="Arial" w:eastAsia="Arial" w:hAnsi="Arial"/>
          <w:sz w:val="22"/>
          <w:szCs w:val="22"/>
        </w:rPr>
        <w:t xml:space="preserve">✅ Clients list — /admin/clients</w:t>
      </w:r>
    </w:p>
    <w:p>
      <w:pPr>
        <w:pStyle w:val="ListParagraph"/>
        <w:numPr>
          <w:ilvl w:val="0"/>
          <w:numId w:val="2"/>
        </w:numPr>
      </w:pPr>
      <w:r>
        <w:rPr>
          <w:rFonts w:ascii="Arial" w:cs="Arial" w:eastAsia="Arial" w:hAnsi="Arial"/>
          <w:sz w:val="22"/>
          <w:szCs w:val="22"/>
        </w:rPr>
        <w:t xml:space="preserve">✅ Adhoc Run — /admin/facilities/[code]/adhoc-run (date range + run history + XML viewer)</w:t>
      </w:r>
    </w:p>
    <w:p>
      <w:pPr>
        <w:pStyle w:val="ListParagraph"/>
        <w:numPr>
          <w:ilvl w:val="0"/>
          <w:numId w:val="2"/>
        </w:numPr>
      </w:pPr>
      <w:r>
        <w:rPr>
          <w:rFonts w:ascii="Arial" w:cs="Arial" w:eastAsia="Arial" w:hAnsi="Arial"/>
          <w:sz w:val="22"/>
          <w:szCs w:val="22"/>
        </w:rPr>
        <w:t xml:space="preserve">✅ ResendCredentialToken.tsx — 4-state token UI + resend button</w:t>
      </w:r>
    </w:p>
    <w:p>
      <w:r>
        <w:t xml:space="preserve"/>
      </w:r>
    </w:p>
    <w:p>
      <w:pPr>
        <w:pStyle w:val="Heading3"/>
      </w:pPr>
      <w:r>
        <w:rPr>
          <w:rFonts w:ascii="Arial" w:cs="Arial" w:eastAsia="Arial" w:hAnsi="Arial"/>
          <w:b/>
          <w:bCs/>
          <w:sz w:val="24"/>
          <w:szCs w:val="24"/>
        </w:rPr>
        <w:t xml:space="preserve">Reseller Portal (Full Self-Serve)</w:t>
      </w:r>
    </w:p>
    <w:p>
      <w:pPr>
        <w:pStyle w:val="ListParagraph"/>
        <w:numPr>
          <w:ilvl w:val="0"/>
          <w:numId w:val="2"/>
        </w:numPr>
      </w:pPr>
      <w:r>
        <w:rPr>
          <w:rFonts w:ascii="Arial" w:cs="Arial" w:eastAsia="Arial" w:hAnsi="Arial"/>
          <w:sz w:val="22"/>
          <w:szCs w:val="22"/>
        </w:rPr>
        <w:t xml:space="preserve">✅ Login, Dashboard — recent sync activity across all facilities</w:t>
      </w:r>
    </w:p>
    <w:p>
      <w:pPr>
        <w:pStyle w:val="ListParagraph"/>
        <w:numPr>
          <w:ilvl w:val="0"/>
          <w:numId w:val="2"/>
        </w:numPr>
      </w:pPr>
      <w:r>
        <w:rPr>
          <w:rFonts w:ascii="Arial" w:cs="Arial" w:eastAsia="Arial" w:hAnsi="Arial"/>
          <w:sz w:val="22"/>
          <w:szCs w:val="22"/>
        </w:rPr>
        <w:t xml:space="preserve">✅ Facilities — /reseller/facilities (grouped by client hierarchy)</w:t>
      </w:r>
    </w:p>
    <w:p>
      <w:pPr>
        <w:pStyle w:val="ListParagraph"/>
        <w:numPr>
          <w:ilvl w:val="0"/>
          <w:numId w:val="2"/>
        </w:numPr>
      </w:pPr>
      <w:r>
        <w:rPr>
          <w:rFonts w:ascii="Arial" w:cs="Arial" w:eastAsia="Arial" w:hAnsi="Arial"/>
          <w:sz w:val="22"/>
          <w:szCs w:val="22"/>
        </w:rPr>
        <w:t xml:space="preserve">✅ Facility detail — /reseller/facilities/[id] — run history + Files/Intervals tabs + XML viewer</w:t>
      </w:r>
    </w:p>
    <w:p>
      <w:pPr>
        <w:pStyle w:val="ListParagraph"/>
        <w:numPr>
          <w:ilvl w:val="0"/>
          <w:numId w:val="2"/>
        </w:numPr>
      </w:pPr>
      <w:r>
        <w:rPr>
          <w:rFonts w:ascii="Arial" w:cs="Arial" w:eastAsia="Arial" w:hAnsi="Arial"/>
          <w:sz w:val="22"/>
          <w:szCs w:val="22"/>
        </w:rPr>
        <w:t xml:space="preserve">✅ Adhoc Run — /reseller/facilities/[id]/adhoc-run — NEW self-serve trigger</w:t>
      </w:r>
    </w:p>
    <w:p>
      <w:pPr>
        <w:pStyle w:val="ListParagraph"/>
        <w:numPr>
          <w:ilvl w:val="0"/>
          <w:numId w:val="2"/>
        </w:numPr>
      </w:pPr>
      <w:r>
        <w:rPr>
          <w:rFonts w:ascii="Arial" w:cs="Arial" w:eastAsia="Arial" w:hAnsi="Arial"/>
          <w:sz w:val="22"/>
          <w:szCs w:val="22"/>
        </w:rPr>
        <w:t xml:space="preserve">✅ Onboard wizard — /reseller/onboard — New Client / Existing Client toggle at Step 0</w:t>
      </w:r>
    </w:p>
    <w:p>
      <w:pPr>
        <w:pStyle w:val="ListParagraph"/>
        <w:numPr>
          <w:ilvl w:val="0"/>
          <w:numId w:val="2"/>
        </w:numPr>
      </w:pPr>
      <w:r>
        <w:rPr>
          <w:rFonts w:ascii="Arial" w:cs="Arial" w:eastAsia="Arial" w:hAnsi="Arial"/>
          <w:sz w:val="22"/>
          <w:szCs w:val="22"/>
        </w:rPr>
        <w:t xml:space="preserve">✅ Onboarding list — /reseller/onboarding</w:t>
      </w:r>
    </w:p>
    <w:p>
      <w:r>
        <w:t xml:space="preserve"/>
      </w:r>
    </w:p>
    <w:p>
      <w:pPr>
        <w:pStyle w:val="Heading3"/>
      </w:pPr>
      <w:r>
        <w:rPr>
          <w:rFonts w:ascii="Arial" w:cs="Arial" w:eastAsia="Arial" w:hAnsi="Arial"/>
          <w:b/>
          <w:bCs/>
          <w:sz w:val="24"/>
          <w:szCs w:val="24"/>
        </w:rPr>
        <w:t xml:space="preserve">Not Yet Built</w:t>
      </w:r>
    </w:p>
    <w:p>
      <w:pPr>
        <w:pStyle w:val="ListParagraph"/>
        <w:numPr>
          <w:ilvl w:val="0"/>
          <w:numId w:val="2"/>
        </w:numPr>
      </w:pPr>
      <w:r>
        <w:rPr>
          <w:rFonts w:ascii="Arial" w:cs="Arial" w:eastAsia="Arial" w:hAnsi="Arial"/>
          <w:sz w:val="22"/>
          <w:szCs w:val="22"/>
        </w:rPr>
        <w:t xml:space="preserve">⬜ /facility/* — facility self-service portal (Phase 5)</w:t>
      </w:r>
    </w:p>
    <w:p>
      <w:r>
        <w:t xml:space="preserve"/>
      </w:r>
    </w:p>
    <w:p>
      <w:pPr>
        <w:pStyle w:val="Heading2"/>
      </w:pPr>
      <w:r>
        <w:rPr>
          <w:rFonts w:ascii="Arial" w:cs="Arial" w:eastAsia="Arial" w:hAnsi="Arial"/>
          <w:b/>
          <w:bCs/>
          <w:sz w:val="26"/>
          <w:szCs w:val="26"/>
        </w:rPr>
        <w:t xml:space="preserve">5.5 Client Hierarchy (Phase 4 Sprint 1 — 27 Mar 2026)</w:t>
      </w:r>
    </w:p>
    <w:p>
      <w:r>
        <w:rPr>
          <w:rFonts w:ascii="Arial" w:cs="Arial" w:eastAsia="Arial" w:hAnsi="Arial"/>
          <w:sz w:val="22"/>
          <w:szCs w:val="22"/>
        </w:rPr>
        <w:t xml:space="preserve">New DB tables: claimssync.clients + claimssync.client_users. client_id FK added to tenant_facilities + onboarding_requests.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500"/>
        <w:gridCol w:w="1200"/>
        <w:gridCol w:w="1860"/>
      </w:tblGrid>
      <w:tr>
        <w:trPr>
          <w:tblHeader/>
        </w:trPr>
        <w:tc>
          <w:tcPr>
            <w:tcW w:type="dxa" w:w="14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Reseller</w:t>
            </w:r>
          </w:p>
        </w:tc>
        <w:tc>
          <w:tcPr>
            <w:tcW w:type="dxa" w:w="16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1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Client Code</w:t>
            </w:r>
          </w:p>
        </w:tc>
        <w:tc>
          <w:tcPr>
            <w:tcW w:type="dxa" w:w="15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Facilities</w:t>
            </w:r>
          </w:p>
        </w:tc>
        <w:tc>
          <w:tcPr>
            <w:tcW w:type="dxa" w:w="12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Group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SALEEM-GROUP</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MF2618, MF5360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Active ✅</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PF2576 Client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PF2576-CLIENT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PF2576</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Starter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Inactive ⬜</w:t>
            </w:r>
          </w:p>
        </w:tc>
      </w:tr>
    </w:tbl>
    <w:p>
      <w:r>
        <w:t xml:space="preserve"/>
      </w:r>
    </w:p>
    <w:p>
      <w:r>
        <w:rPr>
          <w:rFonts w:ascii="Arial" w:cs="Arial" w:eastAsia="Arial" w:hAnsi="Arial"/>
          <w:b/>
          <w:bCs/>
          <w:color w:val="993300"/>
          <w:sz w:val="22"/>
          <w:szCs w:val="22"/>
        </w:rPr>
        <w:t xml:space="preserve">CRITICAL: All facilities under KAARYAA-T1 — engine uses CLAIMSSYNC_TENANT=KAARYAA-T1.</w:t>
      </w:r>
    </w:p>
    <w:p>
      <w:r>
        <w:t xml:space="preserve"/>
      </w:r>
    </w:p>
    <w:p>
      <w:pPr>
        <w:pStyle w:val="Heading2"/>
      </w:pPr>
      <w:r>
        <w:rPr>
          <w:rFonts w:ascii="Arial" w:cs="Arial" w:eastAsia="Arial" w:hAnsi="Arial"/>
          <w:b/>
          <w:bCs/>
          <w:sz w:val="26"/>
          <w:szCs w:val="26"/>
        </w:rPr>
        <w:t xml:space="preserve">5.6 ClaimSyncPull.exe v3.1 (Saleem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File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C:\Users\USER\ClaimSync\ClaimSyncPull.exe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Built from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ClaimSyncPull.py v3.1 via PyInstaller --onefile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Size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24MB — Python 3.13 + azure.storage.blob bundled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CLAIMSSYNC_API_TOKEN (365-day service JWT from /auth/reseller/service-token)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fetch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 /reseller/storage/key — key returned in memory only, never written to disk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CLAIMSSYNC_STORAGE_KEY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DELETED from Saleem PC — removed 28 Mar 2026</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Task Scheduler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 bat → exe → 07:00 UAE daily (/ru SYSTEM /rl HIGHEST)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Folder output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Reggr\mf2618\claims\ | remittance\ | resubmission\ | logs\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Reggr\claimsync_pull_YYYY-MM-DD.log — central daily log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Verified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SUMMARY MF2618: 0 new, 517 skipped | MF5360: 0 new, 142 skipped ✅</w:t>
            </w:r>
          </w:p>
        </w:tc>
      </w:tr>
    </w:tbl>
    <w:p>
      <w:r>
        <w:t xml:space="preserve"/>
      </w:r>
    </w:p>
    <w:p>
      <w:pPr>
        <w:pStyle w:val="Heading1"/>
      </w:pPr>
      <w:r>
        <w:rPr>
          <w:rFonts w:ascii="Arial" w:cs="Arial" w:eastAsia="Arial" w:hAnsi="Arial"/>
          <w:b/>
          <w:bCs/>
          <w:sz w:val="32"/>
          <w:szCs w:val="32"/>
        </w:rPr>
        <w:t xml:space="preserve">6. Bug Fix Log</w:t>
      </w:r>
    </w:p>
    <w:p>
      <w:pPr>
        <w:pStyle w:val="Heading2"/>
      </w:pPr>
      <w:r>
        <w:rPr>
          <w:rFonts w:ascii="Arial" w:cs="Arial" w:eastAsia="Arial" w:hAnsi="Arial"/>
          <w:b/>
          <w:bCs/>
          <w:sz w:val="26"/>
          <w:szCs w:val="26"/>
        </w:rPr>
        <w:t xml:space="preserve">6.1 25–26 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00"/>
        <w:gridCol w:w="3060"/>
      </w:tblGrid>
      <w:tr>
        <w:trPr>
          <w:tblHeader/>
        </w:trPr>
        <w:tc>
          <w:tcPr>
            <w:tcW w:type="dxa" w:w="11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0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Fix + Version</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Credential page Link Not Found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data.valid (bool) vs data.status (string)</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Normalized in page.tsx — :2.15</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Email no stdout logs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configure_azure_monitor() silenced basicConfig</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force=True — :2.5</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Email falsely reported failed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poller.result() object not dict</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getattr fix — :2.5</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DB auth failure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 password reset but Job secret stale</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Updated Container App Job secret — :3.7</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finds 0 facilities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MF2618/MF5360 under wrong tenants</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Reassigned to KAARYAA-T1 via new API endpoint — :2.7</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trigger_type constraint violation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 allows scheduled|manual|api not adhoc</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Changed to 'manual' — :3.7</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MF5360 blob container missing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Never created</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 claimssync-mf5360</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Interval FROM/TO showing —</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from_time/to_time never populated</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Parsed from request XML blobs — :2.9</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Resub files not in blob (root cause 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 inside GetHistoryTxnFileDownload per-batch</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Moved to main() after all mainsub() calls — :3.9</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Resub files not in blob (root cause 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 global declarations — local vars shadowed globals</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Added global declarations at line 1612 — :3.9</w:t>
            </w:r>
          </w:p>
        </w:tc>
      </w:tr>
    </w:tbl>
    <w:p>
      <w:r>
        <w:t xml:space="preserve"/>
      </w:r>
    </w:p>
    <w:p>
      <w:pPr>
        <w:pStyle w:val="Heading2"/>
      </w:pPr>
      <w:r>
        <w:rPr>
          <w:rFonts w:ascii="Arial" w:cs="Arial" w:eastAsia="Arial" w:hAnsi="Arial"/>
          <w:b/>
          <w:bCs/>
          <w:sz w:val="26"/>
          <w:szCs w:val="26"/>
        </w:rPr>
        <w:t xml:space="preserve">6.2 27–28 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00"/>
        <w:gridCol w:w="3060"/>
      </w:tblGrid>
      <w:tr>
        <w:trPr>
          <w:tblHeader/>
        </w:trPr>
        <w:tc>
          <w:tcPr>
            <w:tcW w:type="dxa" w:w="11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Bug / Issue</w:t>
            </w:r>
          </w:p>
        </w:tc>
        <w:tc>
          <w:tcPr>
            <w:tcW w:type="dxa" w:w="3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0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Fix + Version</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SAS token 403 on Saleem PC (User Delegation)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UDK-based SAS AuthorizationFailure from outside Azure</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Switched to account-key-based SAS via KV — API :3.4</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SAS token 403 on Saleem PC (account key SAS)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 account network rules blocked external IP</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 network rules set to Allow all — API :3.4</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ClaimSyncPull.py v3.0 still running after update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Old exe not replaced on Saleem PC</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Copied new exe via AnyDesk — v3.1 confirmed</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env vars not visible after setx /M</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Same CMD window predates setx</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Closed + reopened CMD — env vars visible</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 Mar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CLAIMSSYNC_STORAGE_KEY reg delete error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Key already absent in HKLM (was never set there)</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Harmless — confirmed key removed ✅</w:t>
            </w:r>
          </w:p>
        </w:tc>
      </w:tr>
    </w:tbl>
    <w:p>
      <w:r>
        <w:t xml:space="preserve"/>
      </w:r>
    </w:p>
    <w:p>
      <w:pPr>
        <w:pStyle w:val="Heading1"/>
      </w:pPr>
      <w:r>
        <w:rPr>
          <w:rFonts w:ascii="Arial" w:cs="Arial" w:eastAsia="Arial" w:hAnsi="Arial"/>
          <w:b/>
          <w:bCs/>
          <w:sz w:val="32"/>
          <w:szCs w:val="32"/>
        </w:rPr>
        <w:t xml:space="preserve">7. Dashboard Routes (20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41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/facilities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/admin/login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/admin/dashboard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Files + Intervals tabs added 27 Mar</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/admin/facilities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grouped by client</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/admin/facilities/[code]/adhoc-run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/admin/clients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new 27 Mar</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/admin/onboarding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/admin/onboarding/[id]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/admin/resellers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/admin/revenue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/admin/users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/reseller/login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/reseller/dashboard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recent sync activity</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/reseller/facilities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grouped by client</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/reseller/facilities/[id]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run history + Files/Intervals tabs</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/reseller/facilities/[id]/adhoc-run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NEW 27 Mar</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/reseller/onboard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 — New/Existing client toggle</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/reseller/onboarding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/onboard/credentials/[token]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Client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/api/claimssync/[...path]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Proxy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r>
      <w:tr>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/facility/*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Self-service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 BUILT ⬜ — Phase 5</w:t>
            </w:r>
          </w:p>
        </w:tc>
      </w:tr>
    </w:tbl>
    <w:p>
      <w:r>
        <w:t xml:space="preserve"/>
      </w:r>
    </w:p>
    <w:p>
      <w:pPr>
        <w:pStyle w:val="Heading1"/>
      </w:pPr>
      <w:r>
        <w:rPr>
          <w:rFonts w:ascii="Arial" w:cs="Arial" w:eastAsia="Arial" w:hAnsi="Arial"/>
          <w:b/>
          <w:bCs/>
          <w:sz w:val="32"/>
          <w:szCs w:val="32"/>
        </w:rPr>
        <w:t xml:space="preserve">8. Blob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Blob Prefix</w:t>
            </w:r>
          </w:p>
        </w:tc>
        <w:tc>
          <w:tcPr>
            <w:tcW w:type="dxa" w:w="3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43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Saleem PC Destination (Reggr\)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 claim XML files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\{fac}\claims\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remittance/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RA_* extracted remittance XMLs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\{fac}\remittance\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resubmission/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RSB*/RESUB* resubmission XMLs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\{fac}\resubmission\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search_history/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Per-interval SOAP request + response XMLs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 (root — prefix stripped)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logs/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downloadlog-{FAC}-{ts}.log + .csv per run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\{fac}\logs\</w:t>
            </w:r>
          </w:p>
        </w:tc>
      </w:tr>
    </w:tbl>
    <w:p>
      <w:r>
        <w:t xml:space="preserve"/>
      </w:r>
    </w:p>
    <w:p>
      <w:pPr>
        <w:pStyle w:val="Heading1"/>
      </w:pPr>
      <w:r>
        <w:rPr>
          <w:rFonts w:ascii="Arial" w:cs="Arial" w:eastAsia="Arial" w:hAnsi="Arial"/>
          <w:b/>
          <w:bCs/>
          <w:sz w:val="32"/>
          <w:szCs w:val="32"/>
        </w:rPr>
        <w:t xml:space="preserve">9. Facilities &amp; Client Hierarchy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600"/>
        <w:gridCol w:w="1400"/>
        <w:gridCol w:w="1000"/>
        <w:gridCol w:w="1000"/>
        <w:gridCol w:w="2060"/>
      </w:tblGrid>
      <w:tr>
        <w:trPr>
          <w:tblHeader/>
        </w:trPr>
        <w:tc>
          <w:tcPr>
            <w:tcW w:type="dxa" w:w="11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Reseller</w:t>
            </w:r>
          </w:p>
        </w:tc>
        <w:tc>
          <w:tcPr>
            <w:tcW w:type="dxa" w:w="15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16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4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Facilities</w:t>
            </w:r>
          </w:p>
        </w:tc>
        <w:tc>
          <w:tcPr>
            <w:tcW w:type="dxa" w:w="1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Group</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SALEEM-GROUP</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MF2618, MF5360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Active ✅</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1:N case — multiple facilities</w:t>
            </w:r>
          </w:p>
        </w:tc>
      </w:tr>
      <w:tr>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PF2576 Client</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PF2576-CLIENT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PF2576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Starter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Inactive ⬜</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KV secrets not yet created</w:t>
            </w:r>
          </w:p>
        </w:tc>
      </w:tr>
    </w:tbl>
    <w:p>
      <w:r>
        <w:t xml:space="preserve"/>
      </w:r>
    </w:p>
    <w:p>
      <w:pPr>
        <w:pStyle w:val="Heading1"/>
      </w:pPr>
      <w:r>
        <w:rPr>
          <w:rFonts w:ascii="Arial" w:cs="Arial" w:eastAsia="Arial" w:hAnsi="Arial"/>
          <w:b/>
          <w:bCs/>
          <w:sz w:val="32"/>
          <w:szCs w:val="32"/>
        </w:rPr>
        <w:t xml:space="preserve">10. Shafafiya API Coverage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500"/>
        <w:gridCol w:w="1300"/>
        <w:gridCol w:w="800"/>
      </w:tblGrid>
      <w:tr>
        <w:trPr>
          <w:tblHeader/>
        </w:trPr>
        <w:tc>
          <w:tcPr>
            <w:tcW w:type="dxa" w:w="6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API Operation</w:t>
            </w:r>
          </w:p>
        </w:tc>
        <w:tc>
          <w:tcPr>
            <w:tcW w:type="dxa" w:w="15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SearchTransactions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DownloadTransactionFile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LIVE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GetNewTransactions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SetTransactionDownloaded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Download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GetClaimCountReconciliation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CheckForNewPriorAuthTransactions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Prior Auth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GetNewPriorAuthorizationTransactions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Prior Auth</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UploadTransaction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AddDRGToEClaim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GetDRGDetails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DRG</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GetPersonInsuranceHistory</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Insurance</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GetInsuranceContinuityCertificate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COC</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CancelInsuranceContinuityCertificate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COC</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Planned ⬜</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w:t>
            </w:r>
          </w:p>
        </w:tc>
      </w:tr>
    </w:tbl>
    <w:p>
      <w:r>
        <w:t xml:space="preserve"/>
      </w:r>
    </w:p>
    <w:p>
      <w:pPr>
        <w:pStyle w:val="Heading1"/>
      </w:pPr>
      <w:r>
        <w:rPr>
          <w:rFonts w:ascii="Arial" w:cs="Arial" w:eastAsia="Arial" w:hAnsi="Arial"/>
          <w:b/>
          <w:bCs/>
          <w:sz w:val="32"/>
          <w:szCs w:val="32"/>
        </w:rPr>
        <w:t xml:space="preserve">11. Roadmap</w:t>
      </w:r>
    </w:p>
    <w:p>
      <w:pPr>
        <w:pStyle w:val="Heading2"/>
      </w:pPr>
      <w:r>
        <w:rPr>
          <w:rFonts w:ascii="Arial" w:cs="Arial" w:eastAsia="Arial" w:hAnsi="Arial"/>
          <w:b/>
          <w:bCs/>
          <w:sz w:val="26"/>
          <w:szCs w:val="26"/>
        </w:rPr>
        <w:t xml:space="preserve">11.1 Completed 27–28 Mar 2026</w:t>
      </w:r>
    </w:p>
    <w:p>
      <w:pPr>
        <w:pStyle w:val="ListParagraph"/>
        <w:numPr>
          <w:ilvl w:val="0"/>
          <w:numId w:val="2"/>
        </w:numPr>
      </w:pPr>
      <w:r>
        <w:rPr>
          <w:rFonts w:ascii="Arial" w:cs="Arial" w:eastAsia="Arial" w:hAnsi="Arial"/>
          <w:sz w:val="22"/>
          <w:szCs w:val="22"/>
        </w:rPr>
        <w:t xml:space="preserve">✅ Phase 4 Sprint 1 — Client entity layer (claimssync.clients + client_users tables)</w:t>
      </w:r>
    </w:p>
    <w:p>
      <w:pPr>
        <w:pStyle w:val="ListParagraph"/>
        <w:numPr>
          <w:ilvl w:val="0"/>
          <w:numId w:val="2"/>
        </w:numPr>
      </w:pPr>
      <w:r>
        <w:rPr>
          <w:rFonts w:ascii="Arial" w:cs="Arial" w:eastAsia="Arial" w:hAnsi="Arial"/>
          <w:sz w:val="22"/>
          <w:szCs w:val="22"/>
        </w:rPr>
        <w:t xml:space="preserve">✅ Client hierarchy — SALEEM-GROUP (MF2618 + MF5360) + PF2576-CLIENT live in DB + UI</w:t>
      </w:r>
    </w:p>
    <w:p>
      <w:pPr>
        <w:pStyle w:val="ListParagraph"/>
        <w:numPr>
          <w:ilvl w:val="0"/>
          <w:numId w:val="2"/>
        </w:numPr>
      </w:pPr>
      <w:r>
        <w:rPr>
          <w:rFonts w:ascii="Arial" w:cs="Arial" w:eastAsia="Arial" w:hAnsi="Arial"/>
          <w:sz w:val="22"/>
          <w:szCs w:val="22"/>
        </w:rPr>
        <w:t xml:space="preserve">✅ Reseller portal full self-serve — 5 new reseller-scoped endpoints with 403 ownership check</w:t>
      </w:r>
    </w:p>
    <w:p>
      <w:pPr>
        <w:pStyle w:val="ListParagraph"/>
        <w:numPr>
          <w:ilvl w:val="0"/>
          <w:numId w:val="2"/>
        </w:numPr>
      </w:pPr>
      <w:r>
        <w:rPr>
          <w:rFonts w:ascii="Arial" w:cs="Arial" w:eastAsia="Arial" w:hAnsi="Arial"/>
          <w:sz w:val="22"/>
          <w:szCs w:val="22"/>
        </w:rPr>
        <w:t xml:space="preserve">✅ Reseller adhoc run page — /reseller/facilities/[id]/adhoc-run</w:t>
      </w:r>
    </w:p>
    <w:p>
      <w:pPr>
        <w:pStyle w:val="ListParagraph"/>
        <w:numPr>
          <w:ilvl w:val="0"/>
          <w:numId w:val="2"/>
        </w:numPr>
      </w:pPr>
      <w:r>
        <w:rPr>
          <w:rFonts w:ascii="Arial" w:cs="Arial" w:eastAsia="Arial" w:hAnsi="Arial"/>
          <w:sz w:val="22"/>
          <w:szCs w:val="22"/>
        </w:rPr>
        <w:t xml:space="preserve">✅ Reseller dashboard — recent sync activity across all facilities</w:t>
      </w:r>
    </w:p>
    <w:p>
      <w:pPr>
        <w:pStyle w:val="ListParagraph"/>
        <w:numPr>
          <w:ilvl w:val="0"/>
          <w:numId w:val="2"/>
        </w:numPr>
      </w:pPr>
      <w:r>
        <w:rPr>
          <w:rFonts w:ascii="Arial" w:cs="Arial" w:eastAsia="Arial" w:hAnsi="Arial"/>
          <w:sz w:val="22"/>
          <w:szCs w:val="22"/>
        </w:rPr>
        <w:t xml:space="preserve">✅ Admin dashboard — Files + Intervals tabs on run rows</w:t>
      </w:r>
    </w:p>
    <w:p>
      <w:pPr>
        <w:pStyle w:val="ListParagraph"/>
        <w:numPr>
          <w:ilvl w:val="0"/>
          <w:numId w:val="2"/>
        </w:numPr>
      </w:pPr>
      <w:r>
        <w:rPr>
          <w:rFonts w:ascii="Arial" w:cs="Arial" w:eastAsia="Arial" w:hAnsi="Arial"/>
          <w:sz w:val="22"/>
          <w:szCs w:val="22"/>
        </w:rPr>
        <w:t xml:space="preserve">✅ Onboarding wizard — New Client / Existing Client toggle at Step 0</w:t>
      </w:r>
    </w:p>
    <w:p>
      <w:pPr>
        <w:pStyle w:val="ListParagraph"/>
        <w:numPr>
          <w:ilvl w:val="0"/>
          <w:numId w:val="2"/>
        </w:numPr>
      </w:pPr>
      <w:r>
        <w:rPr>
          <w:rFonts w:ascii="Arial" w:cs="Arial" w:eastAsia="Arial" w:hAnsi="Arial"/>
          <w:sz w:val="22"/>
          <w:szCs w:val="22"/>
        </w:rPr>
        <w:t xml:space="preserve">✅ Security: CLAIMSSYNC_STORAGE_KEY removed from Saleem PC — JWT + KV approach</w:t>
      </w:r>
    </w:p>
    <w:p>
      <w:pPr>
        <w:pStyle w:val="ListParagraph"/>
        <w:numPr>
          <w:ilvl w:val="0"/>
          <w:numId w:val="2"/>
        </w:numPr>
      </w:pPr>
      <w:r>
        <w:rPr>
          <w:rFonts w:ascii="Arial" w:cs="Arial" w:eastAsia="Arial" w:hAnsi="Arial"/>
          <w:sz w:val="22"/>
          <w:szCs w:val="22"/>
        </w:rPr>
        <w:t xml:space="preserve">✅ API :3.2 — GET /reseller/storage/sas-token (SAS token endpoint)</w:t>
      </w:r>
    </w:p>
    <w:p>
      <w:pPr>
        <w:pStyle w:val="ListParagraph"/>
        <w:numPr>
          <w:ilvl w:val="0"/>
          <w:numId w:val="2"/>
        </w:numPr>
      </w:pPr>
      <w:r>
        <w:rPr>
          <w:rFonts w:ascii="Arial" w:cs="Arial" w:eastAsia="Arial" w:hAnsi="Arial"/>
          <w:sz w:val="22"/>
          <w:szCs w:val="22"/>
        </w:rPr>
        <w:t xml:space="preserve">✅ API :3.3 — POST /auth/reseller/service-token (365-day JWT for scripts)</w:t>
      </w:r>
    </w:p>
    <w:p>
      <w:pPr>
        <w:pStyle w:val="ListParagraph"/>
        <w:numPr>
          <w:ilvl w:val="0"/>
          <w:numId w:val="2"/>
        </w:numPr>
      </w:pPr>
      <w:r>
        <w:rPr>
          <w:rFonts w:ascii="Arial" w:cs="Arial" w:eastAsia="Arial" w:hAnsi="Arial"/>
          <w:sz w:val="22"/>
          <w:szCs w:val="22"/>
        </w:rPr>
        <w:t xml:space="preserve">✅ API :3.4 — SAS via account key from KV (network fix attempt)</w:t>
      </w:r>
    </w:p>
    <w:p>
      <w:pPr>
        <w:pStyle w:val="ListParagraph"/>
        <w:numPr>
          <w:ilvl w:val="0"/>
          <w:numId w:val="2"/>
        </w:numPr>
      </w:pPr>
      <w:r>
        <w:rPr>
          <w:rFonts w:ascii="Arial" w:cs="Arial" w:eastAsia="Arial" w:hAnsi="Arial"/>
          <w:sz w:val="22"/>
          <w:szCs w:val="22"/>
        </w:rPr>
        <w:t xml:space="preserve">✅ API :3.5 — GET /reseller/storage/key (direct key from KV — working solution)</w:t>
      </w:r>
    </w:p>
    <w:p>
      <w:pPr>
        <w:pStyle w:val="ListParagraph"/>
        <w:numPr>
          <w:ilvl w:val="0"/>
          <w:numId w:val="2"/>
        </w:numPr>
      </w:pPr>
      <w:r>
        <w:rPr>
          <w:rFonts w:ascii="Arial" w:cs="Arial" w:eastAsia="Arial" w:hAnsi="Arial"/>
          <w:sz w:val="22"/>
          <w:szCs w:val="22"/>
        </w:rPr>
        <w:t xml:space="preserve">✅ ClaimSyncPull.py v3.1 — calls /reseller/storage/key, key in memory only</w:t>
      </w:r>
    </w:p>
    <w:p>
      <w:pPr>
        <w:pStyle w:val="ListParagraph"/>
        <w:numPr>
          <w:ilvl w:val="0"/>
          <w:numId w:val="2"/>
        </w:numPr>
      </w:pPr>
      <w:r>
        <w:rPr>
          <w:rFonts w:ascii="Arial" w:cs="Arial" w:eastAsia="Arial" w:hAnsi="Arial"/>
          <w:sz w:val="22"/>
          <w:szCs w:val="22"/>
        </w:rPr>
        <w:t xml:space="preserve">✅ ClaimSyncPull.exe — PyInstaller --onefile, 24MB, Python 3.13 bundled</w:t>
      </w:r>
    </w:p>
    <w:p>
      <w:pPr>
        <w:pStyle w:val="ListParagraph"/>
        <w:numPr>
          <w:ilvl w:val="0"/>
          <w:numId w:val="2"/>
        </w:numPr>
      </w:pPr>
      <w:r>
        <w:rPr>
          <w:rFonts w:ascii="Arial" w:cs="Arial" w:eastAsia="Arial" w:hAnsi="Arial"/>
          <w:sz w:val="22"/>
          <w:szCs w:val="22"/>
        </w:rPr>
        <w:t xml:space="preserve">✅ ClaimSyncPull.bat — Task Scheduler wrapper → exe</w:t>
      </w:r>
    </w:p>
    <w:p>
      <w:pPr>
        <w:pStyle w:val="ListParagraph"/>
        <w:numPr>
          <w:ilvl w:val="0"/>
          <w:numId w:val="2"/>
        </w:numPr>
      </w:pPr>
      <w:r>
        <w:rPr>
          <w:rFonts w:ascii="Arial" w:cs="Arial" w:eastAsia="Arial" w:hAnsi="Arial"/>
          <w:sz w:val="22"/>
          <w:szCs w:val="22"/>
        </w:rPr>
        <w:t xml:space="preserve">✅ Storage Blob Delegator RBAC role added to Managed Identity</w:t>
      </w:r>
    </w:p>
    <w:p>
      <w:pPr>
        <w:pStyle w:val="ListParagraph"/>
        <w:numPr>
          <w:ilvl w:val="0"/>
          <w:numId w:val="2"/>
        </w:numPr>
      </w:pPr>
      <w:r>
        <w:rPr>
          <w:rFonts w:ascii="Arial" w:cs="Arial" w:eastAsia="Arial" w:hAnsi="Arial"/>
          <w:sz w:val="22"/>
          <w:szCs w:val="22"/>
        </w:rPr>
        <w:t xml:space="preserve">✅ Storage network rules: Allow all (Phase 4 = Private Endpoints)</w:t>
      </w:r>
    </w:p>
    <w:p>
      <w:pPr>
        <w:pStyle w:val="ListParagraph"/>
        <w:numPr>
          <w:ilvl w:val="0"/>
          <w:numId w:val="2"/>
        </w:numPr>
      </w:pPr>
      <w:r>
        <w:rPr>
          <w:rFonts w:ascii="Arial" w:cs="Arial" w:eastAsia="Arial" w:hAnsi="Arial"/>
          <w:sz w:val="22"/>
          <w:szCs w:val="22"/>
        </w:rPr>
        <w:t xml:space="preserve">✅ GitHub synced — d58d228, 37 files changed, 3,527 insertions</w:t>
      </w:r>
    </w:p>
    <w:p>
      <w:r>
        <w:t xml:space="preserve"/>
      </w:r>
    </w:p>
    <w:p>
      <w:pPr>
        <w:pStyle w:val="Heading2"/>
      </w:pPr>
      <w:r>
        <w:rPr>
          <w:rFonts w:ascii="Arial" w:cs="Arial" w:eastAsia="Arial" w:hAnsi="Arial"/>
          <w:b/>
          <w:bCs/>
          <w:sz w:val="26"/>
          <w:szCs w:val="26"/>
        </w:rPr>
        <w:t xml:space="preserve">11.2 Pending / Next Sprint</w:t>
      </w:r>
    </w:p>
    <w:p>
      <w:pPr>
        <w:pStyle w:val="ListParagraph"/>
        <w:numPr>
          <w:ilvl w:val="0"/>
          <w:numId w:val="2"/>
        </w:numPr>
      </w:pPr>
      <w:r>
        <w:rPr>
          <w:rFonts w:ascii="Arial" w:cs="Arial" w:eastAsia="Arial" w:hAnsi="Arial"/>
          <w:sz w:val="22"/>
          <w:szCs w:val="22"/>
        </w:rPr>
        <w:t xml:space="preserve">⬜ Verify 06:00 UAE cron for MF2618 + MF5360 — check 29 Mar morning</w:t>
      </w:r>
    </w:p>
    <w:p>
      <w:pPr>
        <w:pStyle w:val="ListParagraph"/>
        <w:numPr>
          <w:ilvl w:val="0"/>
          <w:numId w:val="2"/>
        </w:numPr>
      </w:pPr>
      <w:r>
        <w:rPr>
          <w:rFonts w:ascii="Arial" w:cs="Arial" w:eastAsia="Arial" w:hAnsi="Arial"/>
          <w:sz w:val="22"/>
          <w:szCs w:val="22"/>
        </w:rPr>
        <w:t xml:space="preserve">⬜ Saleem onboards new facility — validates 1:1 client flow end-to-end</w:t>
      </w:r>
    </w:p>
    <w:p>
      <w:pPr>
        <w:pStyle w:val="ListParagraph"/>
        <w:numPr>
          <w:ilvl w:val="0"/>
          <w:numId w:val="2"/>
        </w:numPr>
      </w:pPr>
      <w:r>
        <w:rPr>
          <w:rFonts w:ascii="Arial" w:cs="Arial" w:eastAsia="Arial" w:hAnsi="Arial"/>
          <w:sz w:val="22"/>
          <w:szCs w:val="22"/>
        </w:rPr>
        <w:t xml:space="preserve">⬜ Saleem confirms xx% revenue share agreement</w:t>
      </w:r>
    </w:p>
    <w:p>
      <w:pPr>
        <w:pStyle w:val="ListParagraph"/>
        <w:numPr>
          <w:ilvl w:val="0"/>
          <w:numId w:val="2"/>
        </w:numPr>
      </w:pPr>
      <w:r>
        <w:rPr>
          <w:rFonts w:ascii="Arial" w:cs="Arial" w:eastAsia="Arial" w:hAnsi="Arial"/>
          <w:sz w:val="22"/>
          <w:szCs w:val="22"/>
        </w:rPr>
        <w:t xml:space="preserve">⬜ Reporting module — XML → CSV/Excel export per facility + date range (Saleem #1 ask)</w:t>
      </w:r>
    </w:p>
    <w:p>
      <w:pPr>
        <w:pStyle w:val="ListParagraph"/>
        <w:numPr>
          <w:ilvl w:val="0"/>
          <w:numId w:val="2"/>
        </w:numPr>
      </w:pPr>
      <w:r>
        <w:rPr>
          <w:rFonts w:ascii="Arial" w:cs="Arial" w:eastAsia="Arial" w:hAnsi="Arial"/>
          <w:sz w:val="22"/>
          <w:szCs w:val="22"/>
        </w:rPr>
        <w:t xml:space="preserve">⬜ PF2576 activation — 3 KV secrets + DB status + blob container</w:t>
      </w:r>
    </w:p>
    <w:p>
      <w:pPr>
        <w:pStyle w:val="ListParagraph"/>
        <w:numPr>
          <w:ilvl w:val="0"/>
          <w:numId w:val="2"/>
        </w:numPr>
      </w:pPr>
      <w:r>
        <w:rPr>
          <w:rFonts w:ascii="Arial" w:cs="Arial" w:eastAsia="Arial" w:hAnsi="Arial"/>
          <w:sz w:val="22"/>
          <w:szCs w:val="22"/>
        </w:rPr>
        <w:t xml:space="preserve">⬜ Facility self-service portal /facility/* — only unbuilt route</w:t>
      </w:r>
    </w:p>
    <w:p>
      <w:pPr>
        <w:pStyle w:val="ListParagraph"/>
        <w:numPr>
          <w:ilvl w:val="0"/>
          <w:numId w:val="2"/>
        </w:numPr>
      </w:pPr>
      <w:r>
        <w:rPr>
          <w:rFonts w:ascii="Arial" w:cs="Arial" w:eastAsia="Arial" w:hAnsi="Arial"/>
          <w:sz w:val="22"/>
          <w:szCs w:val="22"/>
        </w:rPr>
        <w:t xml:space="preserve">⬜ Per-interval audit logging in DB (sync_run_intervals table)</w:t>
      </w:r>
    </w:p>
    <w:p>
      <w:pPr>
        <w:pStyle w:val="ListParagraph"/>
        <w:numPr>
          <w:ilvl w:val="0"/>
          <w:numId w:val="2"/>
        </w:numPr>
      </w:pPr>
      <w:r>
        <w:rPr>
          <w:rFonts w:ascii="Arial" w:cs="Arial" w:eastAsia="Arial" w:hAnsi="Arial"/>
          <w:sz w:val="22"/>
          <w:szCs w:val="22"/>
        </w:rPr>
        <w:t xml:space="preserve">⬜ XML beautification in interval viewer — syntax highlighting</w:t>
      </w:r>
    </w:p>
    <w:p>
      <w:pPr>
        <w:pStyle w:val="ListParagraph"/>
        <w:numPr>
          <w:ilvl w:val="0"/>
          <w:numId w:val="2"/>
        </w:numPr>
      </w:pPr>
      <w:r>
        <w:rPr>
          <w:rFonts w:ascii="Arial" w:cs="Arial" w:eastAsia="Arial" w:hAnsi="Arial"/>
          <w:sz w:val="22"/>
          <w:szCs w:val="22"/>
        </w:rPr>
        <w:t xml:space="preserve">⬜ ClaimSync.Cloud custom domain — DNS pointed to Azure</w:t>
      </w:r>
    </w:p>
    <w:p>
      <w:r>
        <w:t xml:space="preserve"/>
      </w:r>
    </w:p>
    <w:p>
      <w:pPr>
        <w:pStyle w:val="Heading2"/>
      </w:pPr>
      <w:r>
        <w:rPr>
          <w:rFonts w:ascii="Arial" w:cs="Arial" w:eastAsia="Arial" w:hAnsi="Arial"/>
          <w:b/>
          <w:bCs/>
          <w:sz w:val="26"/>
          <w:szCs w:val="26"/>
        </w:rPr>
        <w:t xml:space="preserve">11.3 Saleem Feature Requests (from 27 Mar call)</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360"/>
      </w:tblGrid>
      <w:tr>
        <w:trPr>
          <w:tblHeader/>
        </w:trPr>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Request</w:t>
            </w:r>
          </w:p>
        </w:tc>
        <w:tc>
          <w:tcPr>
            <w:tcW w:type="dxa" w:w="4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XML → CSV / Excel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Export claim file data as CSV or Excel — #1 priority for Saleem</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Next sprint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Voice query</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'How many THIQA claims last week?' — spoken answer</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6 Level 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upload</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Upload claims via form to Shafafiya</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Reconciliation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Claim vs payment matching</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6</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analysis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Pattern analysis on rejected claims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6</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Form entry + amend/review</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Manual data entry with review workflow</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Phase 5</w:t>
            </w:r>
          </w:p>
        </w:tc>
      </w:tr>
    </w:tbl>
    <w:p>
      <w:r>
        <w:t xml:space="preserve"/>
      </w:r>
    </w:p>
    <w:p>
      <w:pPr>
        <w:pStyle w:val="Heading2"/>
      </w:pPr>
      <w:r>
        <w:rPr>
          <w:rFonts w:ascii="Arial" w:cs="Arial" w:eastAsia="Arial" w:hAnsi="Arial"/>
          <w:b/>
          <w:bCs/>
          <w:sz w:val="26"/>
          <w:szCs w:val="26"/>
        </w:rPr>
        <w:t xml:space="preserve">11.4 Phase 4 — VNet + Private Endpoints + Parallel Processing</w:t>
      </w:r>
    </w:p>
    <w:p>
      <w:pPr>
        <w:pStyle w:val="ListParagraph"/>
        <w:numPr>
          <w:ilvl w:val="0"/>
          <w:numId w:val="2"/>
        </w:numPr>
      </w:pPr>
      <w:r>
        <w:rPr>
          <w:rFonts w:ascii="Arial" w:cs="Arial" w:eastAsia="Arial" w:hAnsi="Arial"/>
          <w:sz w:val="22"/>
          <w:szCs w:val="22"/>
        </w:rPr>
        <w:t xml:space="preserve">⬜ cae-claimssync-uae-v2 — Dedicated plan, VNet-injected</w:t>
      </w:r>
    </w:p>
    <w:p>
      <w:pPr>
        <w:pStyle w:val="ListParagraph"/>
        <w:numPr>
          <w:ilvl w:val="0"/>
          <w:numId w:val="2"/>
        </w:numPr>
      </w:pPr>
      <w:r>
        <w:rPr>
          <w:rFonts w:ascii="Arial" w:cs="Arial" w:eastAsia="Arial" w:hAnsi="Arial"/>
          <w:sz w:val="22"/>
          <w:szCs w:val="22"/>
        </w:rPr>
        <w:t xml:space="preserve">⬜ Private Endpoints for DB + Blob + KV — DB public access disabled</w:t>
      </w:r>
    </w:p>
    <w:p>
      <w:pPr>
        <w:pStyle w:val="ListParagraph"/>
        <w:numPr>
          <w:ilvl w:val="0"/>
          <w:numId w:val="2"/>
        </w:numPr>
      </w:pPr>
      <w:r>
        <w:rPr>
          <w:rFonts w:ascii="Arial" w:cs="Arial" w:eastAsia="Arial" w:hAnsi="Arial"/>
          <w:sz w:val="22"/>
          <w:szCs w:val="22"/>
        </w:rPr>
        <w:t xml:space="preserve">⬜ Storage network rules: Allow selected networks only (replaces current Allow all)</w:t>
      </w:r>
    </w:p>
    <w:p>
      <w:pPr>
        <w:pStyle w:val="ListParagraph"/>
        <w:numPr>
          <w:ilvl w:val="0"/>
          <w:numId w:val="2"/>
        </w:numPr>
      </w:pPr>
      <w:r>
        <w:rPr>
          <w:rFonts w:ascii="Arial" w:cs="Arial" w:eastAsia="Arial" w:hAnsi="Arial"/>
          <w:sz w:val="22"/>
          <w:szCs w:val="22"/>
        </w:rPr>
        <w:t xml:space="preserve">⬜ Parallel engine workers — queue-based (Azure Service Bus or CAJ replicas)</w:t>
      </w:r>
    </w:p>
    <w:p>
      <w:pPr>
        <w:pStyle w:val="ListParagraph"/>
        <w:numPr>
          <w:ilvl w:val="0"/>
          <w:numId w:val="2"/>
        </w:numPr>
      </w:pPr>
      <w:r>
        <w:rPr>
          <w:rFonts w:ascii="Arial" w:cs="Arial" w:eastAsia="Arial" w:hAnsi="Arial"/>
          <w:sz w:val="22"/>
          <w:szCs w:val="22"/>
        </w:rPr>
        <w:t xml:space="preserve">⬜ Connection pooling for PostgreSQL — 10+ concurrent workers</w:t>
      </w:r>
    </w:p>
    <w:p>
      <w:pPr>
        <w:pStyle w:val="ListParagraph"/>
        <w:numPr>
          <w:ilvl w:val="0"/>
          <w:numId w:val="2"/>
        </w:numPr>
      </w:pPr>
      <w:r>
        <w:rPr>
          <w:rFonts w:ascii="Arial" w:cs="Arial" w:eastAsia="Arial" w:hAnsi="Arial"/>
          <w:sz w:val="22"/>
          <w:szCs w:val="22"/>
        </w:rPr>
        <w:t xml:space="preserve">⬜ VNet consolidation — will reduce Virtual Network cost (currently ₹862/mo)</w:t>
      </w:r>
    </w:p>
    <w:p>
      <w:r>
        <w:t xml:space="preserve"/>
      </w:r>
    </w:p>
    <w:p>
      <w:pPr>
        <w:pStyle w:val="Heading2"/>
      </w:pPr>
      <w:r>
        <w:rPr>
          <w:rFonts w:ascii="Arial" w:cs="Arial" w:eastAsia="Arial" w:hAnsi="Arial"/>
          <w:b/>
          <w:bCs/>
          <w:sz w:val="26"/>
          <w:szCs w:val="26"/>
        </w:rPr>
        <w:t xml:space="preserve">11.5 Phase 5 — Beta Launch</w:t>
      </w:r>
    </w:p>
    <w:p>
      <w:pPr>
        <w:pStyle w:val="ListParagraph"/>
        <w:numPr>
          <w:ilvl w:val="0"/>
          <w:numId w:val="2"/>
        </w:numPr>
      </w:pPr>
      <w:r>
        <w:rPr>
          <w:rFonts w:ascii="Arial" w:cs="Arial" w:eastAsia="Arial" w:hAnsi="Arial"/>
          <w:sz w:val="22"/>
          <w:szCs w:val="22"/>
        </w:rPr>
        <w:t xml:space="preserve">⬜ Reseller self-service, billing hooks, SLA monitoring, custom domain + SSL</w:t>
      </w:r>
    </w:p>
    <w:p>
      <w:pPr>
        <w:pStyle w:val="ListParagraph"/>
        <w:numPr>
          <w:ilvl w:val="0"/>
          <w:numId w:val="2"/>
        </w:numPr>
      </w:pPr>
      <w:r>
        <w:rPr>
          <w:rFonts w:ascii="Arial" w:cs="Arial" w:eastAsia="Arial" w:hAnsi="Arial"/>
          <w:sz w:val="22"/>
          <w:szCs w:val="22"/>
        </w:rPr>
        <w:t xml:space="preserve">⬜ Shafafiya upload APIs — UploadTransaction, AddDRGToEClaim</w:t>
      </w:r>
    </w:p>
    <w:p>
      <w:pPr>
        <w:pStyle w:val="ListParagraph"/>
        <w:numPr>
          <w:ilvl w:val="0"/>
          <w:numId w:val="2"/>
        </w:numPr>
      </w:pPr>
      <w:r>
        <w:rPr>
          <w:rFonts w:ascii="Arial" w:cs="Arial" w:eastAsia="Arial" w:hAnsi="Arial"/>
          <w:sz w:val="22"/>
          <w:szCs w:val="22"/>
        </w:rPr>
        <w:t xml:space="preserve">⬜ Facility self-service portal — /facility/* routes</w:t>
      </w:r>
    </w:p>
    <w:p>
      <w:pPr>
        <w:pStyle w:val="ListParagraph"/>
        <w:numPr>
          <w:ilvl w:val="0"/>
          <w:numId w:val="2"/>
        </w:numPr>
      </w:pPr>
      <w:r>
        <w:rPr>
          <w:rFonts w:ascii="Arial" w:cs="Arial" w:eastAsia="Arial" w:hAnsi="Arial"/>
          <w:sz w:val="22"/>
          <w:szCs w:val="22"/>
        </w:rPr>
        <w:t xml:space="preserve">⬜ Portal download button — replaces pull script long-term</w:t>
      </w:r>
    </w:p>
    <w:p>
      <w:r>
        <w:t xml:space="preserve"/>
      </w:r>
    </w:p>
    <w:p>
      <w:pPr>
        <w:pStyle w:val="Heading2"/>
      </w:pPr>
      <w:r>
        <w:rPr>
          <w:rFonts w:ascii="Arial" w:cs="Arial" w:eastAsia="Arial" w:hAnsi="Arial"/>
          <w:b/>
          <w:bCs/>
          <w:sz w:val="26"/>
          <w:szCs w:val="26"/>
        </w:rPr>
        <w:t xml:space="preserve">11.6 Phase 6 — GenAI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Rejection Pattern Analysis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RAG + LLM over remittance XMLs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Top rejection reasons per payer/month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Smart Resubmission Assistant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LLM + rule engine</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Suggest XML corrections before resubmit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Remittance Reconciliation AI</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Vector matching + LLM</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Match payments, flag discrepancies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Natural Language Query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LLM over SQL</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'How many THIQA claims last month?'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Voice Query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 Speech API + LLM</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Spoken queries on claim data</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Anomaly Detection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ML + Azure Monitor</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Volume drop = facility issue alert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WhatsApp/Email Alerts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n8n automation</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Zero-touch monitoring for Saleem</w:t>
            </w:r>
          </w:p>
        </w:tc>
      </w:tr>
    </w:tbl>
    <w:p>
      <w:r>
        <w:t xml:space="preserve"/>
      </w:r>
    </w:p>
    <w:p>
      <w:pPr>
        <w:pStyle w:val="Heading1"/>
      </w:pPr>
      <w:r>
        <w:rPr>
          <w:rFonts w:ascii="Arial" w:cs="Arial" w:eastAsia="Arial" w:hAnsi="Arial"/>
          <w:b/>
          <w:bCs/>
          <w:sz w:val="32"/>
          <w:szCs w:val="32"/>
        </w:rPr>
        <w:t xml:space="preserve">12. Scaling Architecture</w:t>
      </w:r>
    </w:p>
    <w:p>
      <w:pPr>
        <w:pStyle w:val="Heading2"/>
      </w:pPr>
      <w:r>
        <w:rPr>
          <w:rFonts w:ascii="Arial" w:cs="Arial" w:eastAsia="Arial" w:hAnsi="Arial"/>
          <w:b/>
          <w:bCs/>
          <w:sz w:val="26"/>
          <w:szCs w:val="26"/>
        </w:rPr>
        <w:t xml:space="preserve">12.1 Current Model (2 Facilities — 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Facilities</w:t>
            </w:r>
          </w:p>
        </w:tc>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38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Action Needed</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Sequential (today)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4–60 min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Nothing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15–30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Sequential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60–120 min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Monitor — borderline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30–100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Parallel workers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4–6 min flat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Queue + replicas + Dedicated plan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Parallel + DB replica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4–6 min flat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Read replica + connection pool</w:t>
            </w:r>
          </w:p>
        </w:tc>
      </w:tr>
    </w:tbl>
    <w:p>
      <w:r>
        <w:t xml:space="preserve"/>
      </w:r>
    </w:p>
    <w:p>
      <w:pPr>
        <w:pStyle w:val="Heading2"/>
      </w:pPr>
      <w:r>
        <w:rPr>
          <w:rFonts w:ascii="Arial" w:cs="Arial" w:eastAsia="Arial" w:hAnsi="Arial"/>
          <w:b/>
          <w:bCs/>
          <w:sz w:val="26"/>
          <w:szCs w:val="26"/>
        </w:rPr>
        <w:t xml:space="preserve">12.2 Parallel Processing Model (Phase 4)</w:t>
      </w:r>
    </w:p>
    <w:p>
      <w:r>
        <w:rPr>
          <w:rFonts w:ascii="Arial" w:cs="Arial" w:eastAsia="Arial" w:hAnsi="Arial"/>
          <w:sz w:val="22"/>
          <w:szCs w:val="22"/>
        </w:rPr>
        <w:t xml:space="preserve">Key insight: each facility has independent Shafafiya credentials — no shared rate limit. Running all facilities in parallel is safe and correct.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c>
          <w:tcPr>
            <w:tcW w:type="dxa" w:w="47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Queue-based parallel job runs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Azure Service Bus queue + Container App Job replicas (10 concurrent)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Connection pooling + read replicas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PgBouncer or Azure Flexible Server built-in pooling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Infrastructure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Dedicated CAE plan + VNet injection</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cae-claimssync-uae-v2 — Dedicated plan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change needed</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Already per-facility containers — scales linearly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Shafafiya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change needed</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Each facility = independent credentials — no contention</w:t>
            </w:r>
          </w:p>
        </w:tc>
      </w:tr>
    </w:tbl>
    <w:p>
      <w:r>
        <w:t xml:space="preserve"/>
      </w:r>
    </w:p>
    <w:p>
      <w:pPr>
        <w:pStyle w:val="Heading1"/>
      </w:pPr>
      <w:r>
        <w:rPr>
          <w:rFonts w:ascii="Arial" w:cs="Arial" w:eastAsia="Arial" w:hAnsi="Arial"/>
          <w:b/>
          <w:bCs/>
          <w:sz w:val="32"/>
          <w:szCs w:val="32"/>
        </w:rPr>
        <w:t xml:space="preserve">13. Key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httpx over curl</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 race conditions — ~80s saved per run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2-hour interval splitting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Shafafiya silently caps at 1000 files per call — splitting prevents missed files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UAE-only API</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TCP blocked outside UAE — engine must stay in Azure UAE North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/tmp/claimssync/ for scratch</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/mnt/ is tiny ephemeral — never use for temp files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Container App Job secret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db-dsn is a manual secret in the Job, NOT a KV reference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facilities under KAARYAA-T1</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Engine uses CLAIMSSYNC_TENANT=KAARYAA-T1</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trigger_type constraint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sync_run_log allows scheduled|manual|api 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force=True in basicConfig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Required when configure_azure_monitor() is also used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Resubmission order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FindnMoveResubmission() → strip attachments → blob upload in main()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PostgreSQL cost floor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Standard_B1ms is the cheapest managed SKU in UAE North</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Code protection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 source never on Saleem PC — PyInstaller exe 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JWT for scripts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365-day service token — storage key fetched from KV at runtime in memory only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Reggr\ (not Raggr)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C:\Users\USER\ClaimSync\Reggr\ — correct spelling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Deployment discipline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sign-off before every production push</w:t>
            </w:r>
          </w:p>
        </w:tc>
      </w:tr>
    </w:tbl>
    <w:p>
      <w:r>
        <w:t xml:space="preserve"/>
      </w:r>
    </w:p>
    <w:p>
      <w:pPr>
        <w:pStyle w:val="Heading1"/>
      </w:pPr>
      <w:r>
        <w:rPr>
          <w:rFonts w:ascii="Arial" w:cs="Arial" w:eastAsia="Arial" w:hAnsi="Arial"/>
          <w:b/>
          <w:bCs/>
          <w:sz w:val="32"/>
          <w:szCs w:val="32"/>
        </w:rPr>
        <w:t xml:space="preserve">14. Claude Code Ground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ALL tasks via Claude Code prompt — code, builds, push, deploy, psql, logs, tests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Never give manual CLI commands — always as a Claude Code prompt</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Frontend browser testing is the only exception — Anbu's discretion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Always confirm current live versions before building new images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Bump minor version on every deploy — e.g. :3.9 → :3.10</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Wait for Saleem's production sign-off before every production deployment</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PGPASSWORD env var for psql — never inline passwords containing ! in bash</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Windows CMD for Docker builds; Azure Cloud Shell bash for az CLI / psql</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Never mix environment syntax — CMD and bash are strictly separated</w:t>
            </w:r>
          </w:p>
        </w:tc>
      </w:tr>
    </w:tbl>
    <w:p>
      <w:r>
        <w:t xml:space="preserve"/>
      </w:r>
    </w:p>
    <w:p>
      <w:pPr>
        <w:pStyle w:val="Heading1"/>
      </w:pPr>
      <w:r>
        <w:rPr>
          <w:rFonts w:ascii="Arial" w:cs="Arial" w:eastAsia="Arial" w:hAnsi="Arial"/>
          <w:b/>
          <w:bCs/>
          <w:sz w:val="32"/>
          <w:szCs w:val="32"/>
        </w:rPr>
        <w:t xml:space="preserve">15. Admin Credentials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36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URL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https://ca-claimssync-dashboard.whitewater-45edc27c.uaenorth.azurecontainerapps.io/admin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User</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anbu@kaaryaa.com / Kaaryaa@Admin2026</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Reseller URL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https://ca-claimssync-dashboard.whitewater-45edc27c.uaenorth.azurecontainerapps.io/reseller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 Login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saleem@claimsync.cloud / ClaimSync@Saleem2026</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Health</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https://ca-claimssync-api.whitewater-45edc27c.uaenorth.azurecontainerapps.io/health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GitHub</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https://github.com/lsanbu/claimsync (latest: d58d228)</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 — Engine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D:\KaaryaaDigital\Clients\ShafaAPI\ClaimSync\ClaimSyncDocker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 — API</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D:\KaaryaaDigital\Clients\ShafaAPI\ClaimSync\ClaimSyncAPI</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 — Dashboard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D:\KaaryaaDigital\Clients\ShafaAPI\ClaimSync\ClaimSyncDashboard</w:t>
            </w:r>
          </w:p>
        </w:tc>
      </w:tr>
    </w:tbl>
    <w:p>
      <w:r>
        <w:t xml:space="preserve"/>
      </w:r>
    </w:p>
    <w:p>
      <w:pPr>
        <w:spacing w:before="480"/>
        <w:jc w:val="center"/>
      </w:pPr>
      <w:r>
        <w:rPr>
          <w:rFonts w:ascii="Arial" w:cs="Arial" w:eastAsia="Arial" w:hAnsi="Arial"/>
          <w:i/>
          <w:iCs/>
          <w:color w:val="999999"/>
          <w:sz w:val="18"/>
          <w:szCs w:val="18"/>
        </w:rPr>
        <w:t xml:space="preserve">ClaimSync PRD v5 — Kaaryaa GenAI Solutions — CONFIDENTIAL — 28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6B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6B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D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2026-03-28T07:25:21.957Z</dcterms:created>
  <dcterms:modified xsi:type="dcterms:W3CDTF">2026-03-28T07:25:21.959Z</dcterms:modified>
</cp:coreProperties>
</file>

<file path=docProps/custom.xml><?xml version="1.0" encoding="utf-8"?>
<Properties xmlns="http://schemas.openxmlformats.org/officeDocument/2006/custom-properties" xmlns:vt="http://schemas.openxmlformats.org/officeDocument/2006/docPropsVTypes"/>
</file>