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3/6/18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12:30pm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 54%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meetings - we will provide an update when we are unable to attend a meeting.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Fridays - </w:t>
      </w:r>
      <w:r w:rsidDel="00000000" w:rsidR="00000000" w:rsidRPr="00000000">
        <w:rPr>
          <w:color w:val="0000ff"/>
          <w:rtl w:val="0"/>
        </w:rPr>
        <w:t xml:space="preserve">as before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(40 min) Individual Check-ins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Ingrid)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Import script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Sue) Development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page - </w:t>
      </w:r>
      <w:r w:rsidDel="00000000" w:rsidR="00000000" w:rsidRPr="00000000">
        <w:rPr>
          <w:color w:val="0000ff"/>
          <w:rtl w:val="0"/>
        </w:rPr>
        <w:t xml:space="preserve">we have the crest Luis’ idea: Alpha Kappa Alpha Sorority, Inc.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Login button will link to our home page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landing page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Admin landing page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Luis)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DB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Define all classes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tables -</w:t>
      </w:r>
      <w:r w:rsidDel="00000000" w:rsidR="00000000" w:rsidRPr="00000000">
        <w:rPr>
          <w:color w:val="0000ff"/>
          <w:rtl w:val="0"/>
        </w:rPr>
        <w:t xml:space="preserve"> Done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Some indexing done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min) Peres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Build the hashing script for the password </w:t>
      </w:r>
      <w:r w:rsidDel="00000000" w:rsidR="00000000" w:rsidRPr="00000000">
        <w:rPr>
          <w:color w:val="0000ff"/>
          <w:rtl w:val="0"/>
        </w:rPr>
        <w:t xml:space="preserve">-done? - need to find out about algorithm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script - check user name, password and status - return to admin page or user page or error message - not started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Sign new NDA, scan and send to Ingrid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Enter test Data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Directory design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search criteria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profile form for editing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Admin form for add user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up real data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Save/submit script for update user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script for delete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Discussion of changing the colors to the suggested colors from AKA corporate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