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1/16/18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Time: 11am to 12pm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Agenda Items: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Template</w:t>
        </w:r>
      </w:hyperlink>
      <w:r w:rsidDel="00000000" w:rsidR="00000000" w:rsidRPr="00000000">
        <w:rPr>
          <w:rtl w:val="0"/>
        </w:rPr>
        <w:t xml:space="preserve"> s</w:t>
      </w:r>
      <w:commentRangeStart w:id="0"/>
      <w:r w:rsidDel="00000000" w:rsidR="00000000" w:rsidRPr="00000000">
        <w:rPr>
          <w:rtl w:val="0"/>
        </w:rPr>
        <w:t xml:space="preserve">ample of past project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dos and delegations (draft, revise, finalize)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Feedback Session?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Use Cases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Ingrid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member information (change address, etc.)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Users to click on outside links (linkedin, facebook, etc.)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Peres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Creating user accounts → ACL (manager permission) → would create member in directory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Help bar/guide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Sign out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Delete user account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1st Draft due Friday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Revisions Due Monday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- account access - how do we set up passwords for everyone?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Do not want to have one person as point person for so many.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Fill out timesheet!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ngrid Henricksen" w:id="0" w:date="2018-01-16T16:00:22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lM0cREt5rxyatcUN4w9v4aXf0H6PV_ju" TargetMode="External"/><Relationship Id="rId8" Type="http://schemas.openxmlformats.org/officeDocument/2006/relationships/hyperlink" Target="https://docs.google.com/document/d/1b-ClEMv4lRWpyBR4Hr-PSCNNkSzOPy40ZcqtYI5B4Do/edit#heading=h.gjdgx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