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How do you use the data on the spreadsheet?  </w:t>
      </w:r>
    </w:p>
    <w:p w:rsidR="00000000" w:rsidDel="00000000" w:rsidP="00000000" w:rsidRDefault="00000000" w:rsidRPr="00000000" w14:paraId="00000001">
      <w:pPr>
        <w:spacing w:after="0" w:line="240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(What purposes  i.e find a line sister, find a person in my field; find a soror in a particular city</w:t>
      </w:r>
      <w:r w:rsidDel="00000000" w:rsidR="00000000" w:rsidRPr="00000000">
        <w:rPr>
          <w:rFonts w:ascii="Arial" w:cs="Arial" w:eastAsia="Arial" w:hAnsi="Arial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Find </w:t>
      </w:r>
      <w:commentRangeStart w:id="0"/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a line sister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Find local sisters</w:t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Find a person in an occupation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Year of initiation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1f497d"/>
          <w:sz w:val="24"/>
          <w:szCs w:val="24"/>
          <w:rtl w:val="0"/>
        </w:rPr>
        <w:t xml:space="preserve">School attended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ff00ff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ff00ff"/>
          <w:highlight w:val="white"/>
          <w:rtl w:val="0"/>
        </w:rPr>
        <w:t xml:space="preserve">I would use the data on the spreadsheet for finding sorors in my field post-graduation, to find sorors in particular cities when traveling, and for updating our emailing list.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do you search for?  </w:t>
      </w:r>
      <w:r w:rsidDel="00000000" w:rsidR="00000000" w:rsidRPr="00000000">
        <w:rPr>
          <w:rFonts w:ascii="Arial" w:cs="Arial" w:eastAsia="Arial" w:hAnsi="Arial"/>
          <w:rtl w:val="0"/>
        </w:rPr>
        <w:t xml:space="preserve">(i.e.  phone number, email, birthdate, children…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ff00ff"/>
        </w:rPr>
      </w:pPr>
      <w:r w:rsidDel="00000000" w:rsidR="00000000" w:rsidRPr="00000000">
        <w:rPr>
          <w:rFonts w:ascii="Georgia" w:cs="Georgia" w:eastAsia="Georgia" w:hAnsi="Georgia"/>
          <w:color w:val="ff00ff"/>
          <w:rtl w:val="0"/>
        </w:rPr>
        <w:t xml:space="preserve">I would search by town, occupation or initiation season.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rtl w:val="0"/>
        </w:rPr>
        <w:t xml:space="preserve">​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Is there any information that you wish was there?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720"/>
        <w:contextualSpacing w:val="0"/>
        <w:rPr>
          <w:rFonts w:ascii="Arial" w:cs="Arial" w:eastAsia="Arial" w:hAnsi="Arial"/>
          <w:color w:val="6aa84f"/>
        </w:rPr>
      </w:pP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LinkedIn information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720"/>
        <w:contextualSpacing w:val="0"/>
        <w:rPr>
          <w:rFonts w:ascii="Arial" w:cs="Arial" w:eastAsia="Arial" w:hAnsi="Arial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Ability to communicate to the group.  Like an opt-in list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ff00ff"/>
        </w:rPr>
      </w:pPr>
      <w:r w:rsidDel="00000000" w:rsidR="00000000" w:rsidRPr="00000000">
        <w:rPr>
          <w:rFonts w:ascii="Georgia" w:cs="Georgia" w:eastAsia="Georgia" w:hAnsi="Georgia"/>
          <w:color w:val="ff00ff"/>
          <w:rtl w:val="0"/>
        </w:rPr>
        <w:t xml:space="preserve">Nothing other than what  I stated above.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rtl w:val="0"/>
        </w:rPr>
        <w:t xml:space="preserve">​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a few words, design your dream/ideal system? (optional)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ff00ff"/>
        </w:rPr>
      </w:pPr>
      <w:bookmarkStart w:colFirst="0" w:colLast="0" w:name="_xrznu6nx2btx" w:id="0"/>
      <w:bookmarkEnd w:id="0"/>
      <w:r w:rsidDel="00000000" w:rsidR="00000000" w:rsidRPr="00000000">
        <w:rPr>
          <w:rFonts w:ascii="Georgia" w:cs="Georgia" w:eastAsia="Georgia" w:hAnsi="Georgia"/>
          <w:color w:val="ff00ff"/>
          <w:rtl w:val="0"/>
        </w:rPr>
        <w:t xml:space="preserve">I just wish for it to be organized by line/initiation season.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rtl w:val="0"/>
        </w:rPr>
        <w:t xml:space="preserve">​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contextualSpacing w:val="0"/>
        <w:rPr>
          <w:rFonts w:ascii="Arial" w:cs="Arial" w:eastAsia="Arial" w:hAnsi="Arial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 Sanchez-Artu" w:id="0" w:date="2018-01-16T16:14:02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+ilhenricksen@gmail.com  what's a line sister?</w:t>
      </w:r>
    </w:p>
  </w:comment>
  <w:comment w:author="Ingrid Henricksen" w:id="1" w:date="2018-01-16T17:20:31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person who pledged at the same time.  the 1 to X that we talked about.</w:t>
      </w:r>
    </w:p>
  </w:comment>
  <w:comment w:author="Luis Sanchez-Artu" w:id="2" w:date="2018-01-16T17:30:34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it. thanks for the clarification!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