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TABLE IGDCProject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Lines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Line_ID </w:t>
        <w:tab/>
        <w:t xml:space="preserve">CHAR(3) </w:t>
        <w:tab/>
        <w:t xml:space="preserve">NOT NULL</w:t>
        <w:tab/>
        <w:t xml:space="preserve">PRIMARY KEY,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Line_Name </w:t>
        <w:tab/>
        <w:t xml:space="preserve">CHAR(30) </w:t>
        <w:tab/>
        <w:t xml:space="preserve">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Line_Year</w:t>
        <w:tab/>
        <w:t xml:space="preserve">CHAR(12) </w:t>
        <w:tab/>
        <w:t xml:space="preserve">NOT NULL,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Line_Semester </w:t>
        <w:tab/>
        <w:t xml:space="preserve">CHAR(4) </w:t>
        <w:tab/>
        <w:t xml:space="preserve">NOT NULL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Lines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</w:t>
        <w:tab/>
        <w:t xml:space="preserve">(1,"Black Pearls","1974","Spring"),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(2,"");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UserProfile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</w:t>
        <w:tab/>
        <w:t xml:space="preserve">(10000,"Barney","Rubble","simpleto","","","","","","",120),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(10100,"Fred","Flintstone","oneofma","","1 Pebble Lane","Quarry","TX",90812,"","001"),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(25893,"Pebbles","Flintstone","nythatiu","peb@bedrock.com","1 Pebble Lane","Quarry","TX",90812,"","120"),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(78965,"Mickey","Mouse","THISpass","Mouse@disney.com","96 Fantasy Way","Anaheim","CA",90610,"","562"),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(44444,"Daffy","Duck","wordpass","Duck@hb.net","","","","","",481);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