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b/>
          <w:bCs/>
          <w:sz w:val="40"/>
          <w:szCs w:val="40"/>
        </w:rPr>
      </w:pPr>
      <w:bookmarkStart w:id="1" w:name="_Hlk212766030"/>
      <w:bookmarkEnd w:id="1"/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>
      <w:pPr>
        <w:jc w:val="right"/>
        <w:spacing w:after="0"/>
        <w:rPr>
          <w:rFonts w:asciiTheme="majorHAnsi" w:eastAsiaTheme="majorHAnsi" w:hAnsiTheme="majorHAnsi"/>
        </w:rPr>
      </w:pPr>
    </w:p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>
      <w:pPr>
        <w:autoSpaceDE/>
        <w:autoSpaceDN/>
        <w:widowControl/>
        <w:wordWrap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목차</w:t>
      </w:r>
    </w:p>
    <w:p>
      <w:pPr>
        <w:rPr>
          <w:lang w:val="ko-KR"/>
          <w:sz w:val="20"/>
          <w:szCs w:val="20"/>
        </w:rPr>
      </w:pPr>
    </w:p>
    <w:p>
      <w:pPr>
        <w:rPr>
          <w:lang w:val="ko-KR"/>
          <w:sz w:val="20"/>
          <w:szCs w:val="20"/>
        </w:rPr>
      </w:pPr>
    </w:p>
    <w:sdt>
      <w:sdtPr>
        <w:rPr>
          <w:lang w:val="ko-KR"/>
          <w:rFonts w:hint="eastAsia"/>
          <w:szCs w:val="20"/>
        </w:rPr>
        <w:id w:val="-1"/>
        <w:docPartObj>
          <w:docPartGallery w:val="Table of Contents"/>
          <w:docPartUnique/>
        </w:docPartObj>
      </w:sdtPr>
      <w:sdtEndPr>
        <w:rPr>
          <w:lang w:val="ko-KR"/>
          <w:rFonts w:hint="default"/>
          <w:sz w:val="24"/>
          <w:szCs w:val="24"/>
        </w:rPr>
      </w:sdtEndPr>
      <w:sdtContent>
        <w:p>
          <w:pPr>
            <w:pStyle w:val="11"/>
            <w:rPr>
              <w:sz w:val="24"/>
              <w:szCs w:val="24"/>
            </w:rPr>
          </w:pPr>
          <w:r/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</w:t>
          </w:r>
          <w:r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  <w:r/>
            </w:p>
          </w:sdtContent>
        </w:sdt>
        <w:sdt>
          <w:sdtPr>
            <w:rPr>
              <w:lang w:val="ko-KR"/>
              <w:rFonts w:hint="eastAsia"/>
              <w:sz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sz w:val="24"/>
            </w:rPr>
          </w:sdtEndPr>
          <w:sdtContent>
            <w:p>
              <w:pPr>
                <w:rPr>
                  <w:sz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  <w:r/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  <w:r/>
              <w:r/>
            </w:p>
          </w:sdtContent>
        </w:sdt>
      </w:sdtContent>
    </w:sdt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애플리케이션 기획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ook w:val="04A0" w:firstRow="1" w:lastRow="0" w:firstColumn="1" w:lastColumn="0" w:noHBand="0" w:noVBand="1"/>
        <w:tblLayout w:type="fixed"/>
      </w:tblPr>
      <w:tblGrid>
        <w:gridCol w:w="1276"/>
        <w:gridCol w:w="4675"/>
        <w:gridCol w:w="4675"/>
      </w:tblGrid>
      <w:t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tabs>
                <w:tab w:val="center" w:pos="4720"/>
              </w:tabs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>
        <w:trPr>
          <w:trHeight w:val="173" w:hRule="atLeast"/>
        </w:trP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>
        <w:trPr>
          <w:trHeight w:val="5790" w:hRule="atLeast"/>
        </w:trP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behindDoc="0" locked="0" layoutInCell="1" simplePos="0" relativeHeight="251658240" allowOverlap="1" hidden="0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/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 kx="0" ky="0" sx="100000" sy="10000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</w:t>
            </w:r>
            <w:r>
              <w:rPr>
                <w:rFonts w:hint="eastAsia"/>
              </w:rPr>
              <w:t xml:space="preserve"> 배치되어 있는 로봇과 충돌하면 튕긴다.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2" w:name="_Hlk212255278"/>
            <w:r>
              <w:rPr>
                <w:rFonts w:hint="eastAsia"/>
                <w:color w:val="253D53"/>
                <w:sz w:val="28"/>
                <w:szCs w:val="32"/>
              </w:rPr>
              <w:t>High-level 디자인</w:t>
            </w:r>
          </w:p>
        </w:tc>
      </w:tr>
    </w:tbl>
    <w:p>
      <w:pPr>
        <w:autoSpaceDE/>
        <w:autoSpaceDN/>
        <w:widowControl/>
        <w:wordWrap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>
            <wp:extent cx="6638290" cy="7430770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>
      <w:r>
        <w:rPr>
          <w:rFonts w:hint="eastAsia"/>
        </w:rPr>
        <w:t>1) Server</w:t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r>
        <w:tab/>
      </w: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r>
        <w:rPr>
          <w:rFonts w:hint="eastAsia"/>
          <w:sz w:val="18"/>
          <w:szCs w:val="20"/>
        </w:rPr>
        <w:t>바운딩</w:t>
      </w:r>
      <w:r>
        <w:rPr>
          <w:rFonts w:hint="eastAsia"/>
          <w:sz w:val="18"/>
          <w:szCs w:val="20"/>
        </w:rPr>
        <w:t xml:space="preserve"> 박스</w:t>
      </w:r>
    </w:p>
    <w:p>
      <w:pPr>
        <w:ind w:left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>player_</w:t>
      </w:r>
      <w:r>
        <w:rPr>
          <w:rFonts w:hint="eastAsia"/>
          <w:strike/>
          <w:sz w:val="18"/>
          <w:szCs w:val="20"/>
        </w:rPr>
        <w:t>packet</w:t>
      </w:r>
      <w:r>
        <w:rPr>
          <w:rFonts w:hint="eastAsia"/>
          <w:strike/>
          <w:sz w:val="18"/>
          <w:szCs w:val="20"/>
        </w:rPr>
        <w:t>{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>GLfloat</w:t>
      </w:r>
      <w:r>
        <w:rPr>
          <w:rFonts w:hint="eastAsia"/>
          <w:strike/>
          <w:sz w:val="18"/>
          <w:szCs w:val="20"/>
        </w:rPr>
        <w:t xml:space="preserve"> x, y, z, size, </w:t>
      </w:r>
      <w:r>
        <w:rPr>
          <w:rFonts w:hint="eastAsia"/>
          <w:strike/>
          <w:sz w:val="18"/>
          <w:szCs w:val="20"/>
        </w:rPr>
        <w:t>road[</w:t>
      </w:r>
      <w:r>
        <w:rPr>
          <w:rFonts w:hint="eastAsia"/>
          <w:strike/>
          <w:sz w:val="18"/>
          <w:szCs w:val="20"/>
        </w:rPr>
        <w:t xml:space="preserve">2][2], speed, shake, </w:t>
      </w:r>
      <w:r>
        <w:rPr>
          <w:rFonts w:hint="eastAsia"/>
          <w:strike/>
          <w:sz w:val="18"/>
          <w:szCs w:val="20"/>
        </w:rPr>
        <w:t>y_</w:t>
      </w:r>
      <w:r>
        <w:rPr>
          <w:rFonts w:hint="eastAsia"/>
          <w:strike/>
          <w:sz w:val="18"/>
          <w:szCs w:val="20"/>
        </w:rPr>
        <w:t>radian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BB </w:t>
      </w:r>
      <w:r>
        <w:rPr>
          <w:rFonts w:hint="eastAsia"/>
          <w:strike/>
          <w:sz w:val="18"/>
          <w:szCs w:val="20"/>
        </w:rPr>
        <w:t>bb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int </w:t>
      </w:r>
      <w:r>
        <w:rPr>
          <w:rFonts w:hint="eastAsia"/>
          <w:strike/>
          <w:sz w:val="18"/>
          <w:szCs w:val="20"/>
        </w:rPr>
        <w:t>shake_dir</w:t>
      </w:r>
      <w:r>
        <w:rPr>
          <w:rFonts w:hint="eastAsia"/>
          <w:strike/>
          <w:sz w:val="18"/>
          <w:szCs w:val="20"/>
        </w:rPr>
        <w:t xml:space="preserve">, </w:t>
      </w:r>
      <w:r>
        <w:rPr>
          <w:rFonts w:hint="eastAsia"/>
          <w:strike/>
          <w:sz w:val="18"/>
          <w:szCs w:val="20"/>
        </w:rPr>
        <w:t>dir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bool </w:t>
      </w:r>
      <w:r>
        <w:rPr>
          <w:rFonts w:hint="eastAsia"/>
          <w:strike/>
          <w:sz w:val="18"/>
          <w:szCs w:val="20"/>
        </w:rPr>
        <w:t>move;</w:t>
      </w:r>
    </w:p>
    <w:p>
      <w:pPr>
        <w:ind w:left="800"/>
        <w:rPr>
          <w:sz w:val="18"/>
          <w:szCs w:val="20"/>
        </w:rPr>
      </w:pPr>
      <w:r>
        <w:rPr>
          <w:rFonts w:hint="eastAsia"/>
          <w:strike/>
          <w:sz w:val="18"/>
          <w:szCs w:val="20"/>
        </w:rPr>
        <w:t>}</w:t>
      </w:r>
      <w:r>
        <w:rPr>
          <w:sz w:val="18"/>
          <w:szCs w:val="20"/>
        </w:rPr>
        <w:drawing>
          <wp:inline distT="0" distB="0" distL="0" distR="0">
            <wp:extent cx="6645910" cy="1570990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0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>
      <w:r>
        <w:tab/>
      </w:r>
    </w:p>
    <w:p>
      <w:pPr>
        <w:pStyle w:val="a6"/>
        <w:ind w:left="800"/>
        <w:spacing w:after="0"/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&lt;</w:t>
      </w:r>
      <w:r>
        <w:rPr>
          <w:rFonts w:hint="eastAsia"/>
          <w:sz w:val="20"/>
          <w:szCs w:val="22"/>
        </w:rPr>
        <w:t>함수</w:t>
      </w:r>
      <w:r>
        <w:rPr>
          <w:rFonts w:hint="eastAsia"/>
          <w:sz w:val="20"/>
          <w:szCs w:val="22"/>
        </w:rPr>
        <w:t>&gt;</w:t>
      </w:r>
    </w:p>
    <w:p>
      <w:pPr>
        <w:ind w:firstLine="800"/>
        <w:spacing w:after="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912471" cy="151346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2471" cy="15134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충돌 처리 데이터 패킷 전송</w:t>
      </w:r>
    </w:p>
    <w:p>
      <w:pPr>
        <w:ind w:firstLine="800"/>
        <w:spacing w:after="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593943" cy="135654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3943" cy="13565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확인 패킷 전</w:t>
      </w:r>
      <w:r>
        <w:rPr>
          <w:rFonts w:hint="eastAsia"/>
          <w:color w:val="E8E8E8"/>
          <w:sz w:val="18"/>
          <w:szCs w:val="18"/>
          <w:highlight w:val="black"/>
        </w:rPr>
        <w:t>송</w:t>
      </w:r>
    </w:p>
    <w:p>
      <w:pPr>
        <w:ind w:firstLine="800"/>
        <w:spacing w:after="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655576" cy="130522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출발 카운트 패킷 및 출발 가능 패킷 전송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color w:val="EE0000"/>
          <w:sz w:val="18"/>
          <w:szCs w:val="18"/>
        </w:rPr>
        <w:drawing>
          <wp:inline distT="0" distB="0" distL="0" distR="0">
            <wp:extent cx="2406188" cy="165944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6188" cy="1659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충돌이 일어났거나 로봇의 움직임을 처리하는 쓰레드</w:t>
      </w:r>
    </w:p>
    <w:p>
      <w:pPr>
        <w:ind w:firstLine="800"/>
        <w:spacing w:after="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3045523" cy="157917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5523" cy="15791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</w:t>
      </w:r>
      <w:r>
        <w:rPr>
          <w:rFonts w:hint="eastAsia"/>
          <w:color w:val="E8E8E8"/>
          <w:sz w:val="18"/>
          <w:szCs w:val="18"/>
          <w:highlight w:val="black"/>
        </w:rPr>
        <w:t>클라에서</w:t>
      </w:r>
      <w:r>
        <w:rPr>
          <w:rFonts w:hint="eastAsia"/>
          <w:color w:val="E8E8E8"/>
          <w:sz w:val="18"/>
          <w:szCs w:val="18"/>
          <w:highlight w:val="black"/>
        </w:rPr>
        <w:t xml:space="preserve"> 키 입력이 들어왔을 때 처리하는 쓰레드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18"/>
        </w:rPr>
      </w:pPr>
      <w:r>
        <w:rPr>
          <w:sz w:val="18"/>
          <w:szCs w:val="18"/>
        </w:rPr>
        <w:drawing>
          <wp:inline distT="0" distB="0" distL="0" distR="0">
            <wp:extent cx="2063721" cy="148418"/>
            <wp:effectExtent l="0" t="0" r="0" b="0"/>
            <wp:docPr id="1034" name="shape103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3721" cy="1484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간의 충돌 처리</w:t>
      </w:r>
    </w:p>
    <w:p>
      <w:r>
        <w:rPr>
          <w:sz w:val="18"/>
          <w:szCs w:val="20"/>
        </w:rPr>
        <w:tab/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&lt;쓰레드 동기화</w:t>
      </w:r>
      <w:r>
        <w:rPr>
          <w:rFonts w:hint="eastAsia"/>
          <w:sz w:val="20"/>
          <w:szCs w:val="22"/>
        </w:rPr>
        <w:t>&gt;</w:t>
      </w:r>
      <w:r>
        <w:rPr>
          <w:rFonts w:hint="eastAsia"/>
        </w:rPr>
        <w:t xml:space="preserve"> </w:t>
      </w:r>
    </w:p>
    <w:p>
      <w:pPr>
        <w:ind w:firstLine="800"/>
        <w:spacing w:after="0"/>
      </w:pPr>
      <w:r>
        <w:rPr>
          <w:rFonts w:hint="eastAsia"/>
          <w:color w:val="00A8BB"/>
          <w:sz w:val="18"/>
          <w:szCs w:val="20"/>
        </w:rPr>
        <w:t>HANDLE</w:t>
      </w:r>
      <w:r>
        <w:rPr>
          <w:rFonts w:hint="eastAsia"/>
          <w:color w:val="00C0BB"/>
          <w:sz w:val="18"/>
          <w:szCs w:val="20"/>
        </w:rPr>
        <w:t xml:space="preserve"> </w:t>
      </w:r>
      <w:r>
        <w:rPr>
          <w:rFonts w:hint="eastAsia"/>
          <w:sz w:val="18"/>
          <w:szCs w:val="20"/>
        </w:rPr>
        <w:t>hKeyEvent</w:t>
      </w:r>
    </w:p>
    <w:p>
      <w:pPr>
        <w:ind w:firstLine="800"/>
        <w:spacing w:after="0"/>
        <w:rPr>
          <w:rFonts w:hint="eastAsia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GameStartEvent</w:t>
      </w:r>
    </w:p>
    <w:p>
      <w:pPr>
        <w:ind w:firstLine="800"/>
        <w:spacing w:after="0"/>
        <w:rPr>
          <w:rFonts w:hint="eastAsia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Read</w:t>
      </w:r>
      <w:r>
        <w:rPr>
          <w:rFonts w:hint="eastAsia"/>
          <w:sz w:val="18"/>
          <w:szCs w:val="20"/>
        </w:rPr>
        <w:t>Event</w:t>
      </w:r>
      <w:r>
        <w:rPr>
          <w:rFonts w:hint="eastAsia"/>
          <w:sz w:val="18"/>
          <w:szCs w:val="20"/>
        </w:rPr>
        <w:t>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Write</w:t>
      </w:r>
      <w:r>
        <w:rPr>
          <w:rFonts w:hint="eastAsia"/>
          <w:sz w:val="18"/>
          <w:szCs w:val="20"/>
        </w:rPr>
        <w:t>Even</w:t>
      </w:r>
      <w:r>
        <w:rPr>
          <w:rFonts w:hint="eastAsia"/>
          <w:sz w:val="18"/>
          <w:szCs w:val="20"/>
        </w:rPr>
        <w:t>t</w:t>
      </w:r>
      <w:r>
        <w:rPr>
          <w:rFonts w:hint="eastAsia"/>
          <w:sz w:val="18"/>
          <w:szCs w:val="20"/>
        </w:rPr>
        <w:t>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>
      <w:pPr>
        <w:ind w:firstLine="800"/>
        <w:rPr>
          <w:sz w:val="18"/>
          <w:szCs w:val="20"/>
        </w:rPr>
      </w:pPr>
    </w:p>
    <w:p>
      <w:pPr>
        <w:ind w:firstLine="800"/>
        <w:spacing w:after="0"/>
      </w:pPr>
      <w:r>
        <w:rPr>
          <w:rFonts w:hint="eastAsia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CreateEvent</w:t>
      </w:r>
      <w:r>
        <w:rPr>
          <w:rFonts w:hint="eastAsia"/>
          <w:sz w:val="18"/>
          <w:szCs w:val="20"/>
        </w:rPr>
        <w:t>(NULL, TRUE, FALSE, NULL): 이벤트 생성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r>
        <w:rPr>
          <w:rFonts w:hint="eastAsia"/>
          <w:sz w:val="18"/>
          <w:szCs w:val="20"/>
        </w:rPr>
        <w:t>ResetEvent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 xml:space="preserve">): </w:t>
      </w:r>
      <w:r>
        <w:rPr>
          <w:rFonts w:hint="eastAsia"/>
          <w:sz w:val="18"/>
          <w:szCs w:val="20"/>
        </w:rPr>
        <w:t>이벤트 신호 초기화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r>
        <w:rPr>
          <w:rFonts w:hint="eastAsia"/>
          <w:sz w:val="18"/>
          <w:szCs w:val="20"/>
        </w:rPr>
        <w:t>SetEvent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 xml:space="preserve">): </w:t>
      </w:r>
      <w:r>
        <w:rPr>
          <w:rFonts w:hint="eastAsia"/>
          <w:sz w:val="18"/>
          <w:szCs w:val="20"/>
        </w:rPr>
        <w:t>이벤트 신호 설정 (공유 자원 접근 가능 상태)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DWORD </w:t>
      </w:r>
      <w:r>
        <w:rPr>
          <w:rFonts w:hint="eastAsia"/>
          <w:sz w:val="18"/>
          <w:szCs w:val="20"/>
        </w:rPr>
        <w:t>WaitForSingleObject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 xml:space="preserve">): </w:t>
      </w:r>
      <w:r>
        <w:rPr>
          <w:rFonts w:hint="eastAsia"/>
          <w:sz w:val="18"/>
          <w:szCs w:val="20"/>
        </w:rPr>
        <w:t>이벤트 신호를 기다림 (공유 자원 접근 금지 상태)</w:t>
      </w:r>
    </w:p>
    <w:p>
      <w:pPr>
        <w:autoSpaceDE/>
        <w:autoSpaceDN/>
        <w:widowControl/>
        <w:wordWrap/>
      </w:pPr>
      <w:r>
        <w:br w:type="page"/>
      </w:r>
    </w:p>
    <w:p>
      <w:r>
        <w:rPr>
          <w:rFonts w:hint="eastAsia"/>
        </w:rPr>
        <w:t>2) Client</w:t>
      </w: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35" name="shape103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r>
        <w:rPr>
          <w:rFonts w:hint="eastAsia"/>
          <w:sz w:val="18"/>
          <w:szCs w:val="20"/>
        </w:rPr>
        <w:t>바운딩</w:t>
      </w:r>
      <w:r>
        <w:rPr>
          <w:rFonts w:hint="eastAsia"/>
          <w:sz w:val="18"/>
          <w:szCs w:val="20"/>
        </w:rPr>
        <w:t xml:space="preserve"> 박스</w:t>
      </w:r>
    </w:p>
    <w:p>
      <w:pPr>
        <w:pStyle w:val="a6"/>
        <w:ind w:left="800"/>
        <w:rPr>
          <w:color w:val="EE0000"/>
        </w:rPr>
      </w:pP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3044905" cy="1507197"/>
            <wp:effectExtent l="0" t="0" r="0" b="0"/>
            <wp:docPr id="1036" name="shape103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800"/>
        <w:rPr>
          <w:rFonts w:hint="eastAsia"/>
          <w:color w:val="EE0000"/>
        </w:rPr>
      </w:pPr>
      <w:r>
        <w:rPr>
          <w:rFonts w:hint="eastAsia"/>
          <w:color w:val="EE0000"/>
        </w:rPr>
        <w:t>[변경]</w:t>
      </w:r>
    </w:p>
    <w:p>
      <w:pPr>
        <w:pStyle w:val="a6"/>
        <w:ind w:left="800"/>
      </w:pPr>
      <w:r>
        <w:drawing>
          <wp:inline distT="0" distB="0" distL="0" distR="0">
            <wp:extent cx="6645910" cy="1708150"/>
            <wp:effectExtent l="0" t="0" r="0" b="0"/>
            <wp:docPr id="1037" name="shape103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>
      <w:pPr>
        <w:pStyle w:val="a6"/>
        <w:ind w:left="1160"/>
      </w:pP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94000" cy="151200"/>
            <wp:effectExtent l="0" t="0" r="0" b="0"/>
            <wp:docPr id="1038" name="shape103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834000" cy="151200"/>
            <wp:effectExtent l="0" t="0" r="0" b="0"/>
            <wp:docPr id="1039" name="shape103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527999" cy="151200"/>
            <wp:effectExtent l="0" t="0" r="0" b="0"/>
            <wp:docPr id="1040" name="shape104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253600" cy="136800"/>
            <wp:effectExtent l="0" t="0" r="0" b="0"/>
            <wp:docPr id="1041" name="shape104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68400" cy="140400"/>
            <wp:effectExtent l="0" t="0" r="0" b="0"/>
            <wp:docPr id="1042" name="shape104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785600" cy="147600"/>
            <wp:effectExtent l="0" t="0" r="0" b="0"/>
            <wp:docPr id="1043" name="shape104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>
      <w:pPr>
        <w:pStyle w:val="a6"/>
        <w:ind w:left="800"/>
        <w:rPr>
          <w:rFonts w:hint="eastAsia"/>
          <w:sz w:val="18"/>
          <w:szCs w:val="18"/>
        </w:rPr>
      </w:pPr>
    </w:p>
    <w:p>
      <w:pPr>
        <w:pStyle w:val="a6"/>
        <w:ind w:left="800"/>
        <w:rPr>
          <w:rFonts w:hint="eastAsia"/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2702521" cy="168908"/>
            <wp:effectExtent l="0" t="0" r="0" b="0"/>
            <wp:docPr id="1044" name="shape104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2521" cy="1689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키 스레드 (송수신)</w:t>
      </w:r>
    </w:p>
    <w:p>
      <w:pPr>
        <w:pStyle w:val="a6"/>
        <w:ind w:left="800"/>
        <w:rPr>
          <w:rFonts w:hint="eastAsia"/>
          <w:color w:val="EE0000"/>
          <w:sz w:val="18"/>
          <w:szCs w:val="18"/>
        </w:rPr>
      </w:pPr>
      <w:r>
        <w:rPr>
          <w:color w:val="EE0000"/>
          <w:sz w:val="18"/>
          <w:szCs w:val="18"/>
        </w:rPr>
        <w:drawing>
          <wp:inline distT="0" distB="0" distL="0" distR="0">
            <wp:extent cx="3709040" cy="169403"/>
            <wp:effectExtent l="0" t="0" r="0" b="0"/>
            <wp:docPr id="1045" name="shape104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(player정보 송수신)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rFonts w:hint="eastAsia"/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825565" cy="160010"/>
            <wp:effectExtent l="0" t="0" r="0" b="0"/>
            <wp:docPr id="1046" name="shape104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5565" cy="16001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게임 결과값 상호작용 함수</w:t>
      </w:r>
    </w:p>
    <w:p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692454" cy="142823"/>
            <wp:effectExtent l="0" t="0" r="0" b="0"/>
            <wp:docPr id="1047" name="shape104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카운트다운 상태 함수</w:t>
      </w:r>
    </w:p>
    <w:p>
      <w:pPr>
        <w:pStyle w:val="a6"/>
        <w:ind w:left="800"/>
        <w:rPr>
          <w:rFonts w:hint="eastAsia"/>
          <w:color w:val="000000"/>
          <w:sz w:val="18"/>
          <w:szCs w:val="18"/>
          <w:highlight w:val="black"/>
        </w:rPr>
      </w:pPr>
    </w:p>
    <w:p>
      <w:pPr>
        <w:pStyle w:val="a6"/>
        <w:ind w:left="800"/>
        <w:rPr>
          <w:rFonts w:hint="eastAsia"/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423412" cy="162072"/>
            <wp:effectExtent l="0" t="0" r="0" b="0"/>
            <wp:docPr id="1048" name="shape104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매칭 대기 함수</w:t>
      </w:r>
    </w:p>
    <w:p>
      <w:pPr>
        <w:pStyle w:val="a6"/>
        <w:ind w:left="800"/>
        <w:rPr>
          <w:rFonts w:hint="eastAsia"/>
          <w:color w:val="E8E8E8"/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strike/>
          <w:color w:val="EE0000"/>
          <w:sz w:val="18"/>
          <w:szCs w:val="18"/>
        </w:rPr>
        <w:drawing>
          <wp:inline distT="0" distB="0" distL="0" distR="0">
            <wp:extent cx="6606625" cy="152762"/>
            <wp:effectExtent l="0" t="0" r="0" b="0"/>
            <wp:docPr id="1049" name="shape104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03600" cy="158400"/>
            <wp:effectExtent l="0" t="0" r="0" b="0"/>
            <wp:docPr id="1050" name="shape105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732400" cy="158400"/>
            <wp:effectExtent l="0" t="0" r="0" b="0"/>
            <wp:docPr id="1051" name="shape105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11200" cy="154800"/>
            <wp:effectExtent l="0" t="0" r="0" b="0"/>
            <wp:docPr id="1052" name="shape105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버퍼 초기화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580400" cy="158400"/>
            <wp:effectExtent l="0" t="0" r="0" b="0"/>
            <wp:docPr id="1053" name="shape105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텍스쳐</w:t>
      </w:r>
      <w:r>
        <w:rPr>
          <w:rFonts w:hint="eastAsia"/>
          <w:sz w:val="18"/>
          <w:szCs w:val="18"/>
        </w:rPr>
        <w:t xml:space="preserve"> 값 지정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030400" cy="154800"/>
            <wp:effectExtent l="0" t="0" r="0" b="0"/>
            <wp:docPr id="1054" name="shape105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버텍스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58400"/>
            <wp:effectExtent l="0" t="0" r="0" b="0"/>
            <wp:docPr id="1055" name="shape105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프래그먼트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생성</w:t>
      </w:r>
    </w:p>
    <w:p>
      <w:pPr>
        <w:pStyle w:val="a6"/>
        <w:ind w:left="800"/>
        <w:rPr>
          <w:rFonts w:hint="eastAsia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62000"/>
            <wp:effectExtent l="0" t="0" r="0" b="0"/>
            <wp:docPr id="1056" name="shape105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프로그램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566800" cy="144000"/>
            <wp:effectExtent l="0" t="0" r="0" b="0"/>
            <wp:docPr id="1057" name="shape105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590000" cy="147600"/>
            <wp:effectExtent l="0" t="0" r="0" b="0"/>
            <wp:docPr id="1058" name="shape105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rFonts w:hint="eastAsia"/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419200" cy="154800"/>
            <wp:effectExtent l="0" t="0" r="0" b="0"/>
            <wp:docPr id="1059" name="shape105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>
      <w:pPr>
        <w:pStyle w:val="a6"/>
        <w:ind w:left="800"/>
        <w:rPr>
          <w:rFonts w:hint="eastAsia"/>
          <w:strike/>
          <w:sz w:val="18"/>
          <w:szCs w:val="18"/>
        </w:rPr>
      </w:pPr>
    </w:p>
    <w:p>
      <w:pPr>
        <w:pStyle w:val="a6"/>
        <w:ind w:left="800"/>
        <w:rPr>
          <w:rFonts w:hint="eastAsia"/>
          <w:strike/>
          <w:sz w:val="18"/>
          <w:szCs w:val="18"/>
        </w:rPr>
      </w:pPr>
      <w:r>
        <w:rPr>
          <w:rFonts w:hint="eastAsia"/>
          <w:strike/>
          <w:sz w:val="18"/>
          <w:szCs w:val="18"/>
        </w:rPr>
        <w:t xml:space="preserve">void </w:t>
      </w:r>
      <w:r>
        <w:rPr>
          <w:rFonts w:hint="eastAsia"/>
          <w:strike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18"/>
        </w:rPr>
        <w:t xml:space="preserve">void </w:t>
      </w:r>
      <w:r>
        <w:rPr>
          <w:rFonts w:hint="eastAsia"/>
          <w:strike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spacing w:after="0"/>
        <w:rPr>
          <w:rFonts w:hint="eastAsia"/>
          <w:color w:val="EE0000"/>
          <w:sz w:val="20"/>
          <w:szCs w:val="22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>
      <w:pPr>
        <w:ind w:firstLine="800"/>
        <w:spacing w:after="0"/>
        <w:rPr>
          <w:rFonts w:hint="eastAsia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Start</w:t>
      </w:r>
      <w:r>
        <w:rPr>
          <w:rFonts w:hint="eastAsia"/>
          <w:sz w:val="18"/>
          <w:szCs w:val="20"/>
        </w:rPr>
        <w:t>Event</w:t>
      </w:r>
      <w:r>
        <w:rPr>
          <w:rFonts w:hint="eastAsia"/>
          <w:color w:val="EE0000"/>
          <w:sz w:val="18"/>
          <w:szCs w:val="20"/>
        </w:rPr>
        <w:t>: 게임 시작 동기화</w:t>
      </w:r>
    </w:p>
    <w:p>
      <w:pPr>
        <w:ind w:firstLine="800"/>
        <w:spacing w:after="0"/>
        <w:rPr>
          <w:rFonts w:hint="eastAsia"/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팀원 별 역할 분담 (구성원 모두가 네트워크 기능 구현에 참여해야 함)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main_thread</w:t>
            </w:r>
            <w:r>
              <w:rPr>
                <w:rFonts w:hint="eastAsia"/>
                <w:color w:val="EE0000"/>
              </w:rPr>
              <w:t>() 추</w:t>
            </w:r>
            <w:r>
              <w:rPr>
                <w:rFonts w:hint="eastAsia"/>
                <w:color w:val="EE0000"/>
              </w:rPr>
              <w:t>가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player_collision</w:t>
            </w:r>
            <w:r>
              <w:rPr>
                <w:rFonts w:hint="eastAsia"/>
              </w:rPr>
              <w:t>() 추가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  <w:p>
            <w:pPr>
              <w:ind w:leftChars="100" w:left="220"/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클라이언트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client_main_thread</w:t>
            </w:r>
            <w:r>
              <w:rPr>
                <w:rFonts w:hint="eastAsia"/>
                <w:color w:val="EE0000"/>
              </w:rPr>
              <w:t>() 구현</w:t>
            </w:r>
          </w:p>
          <w:p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클라이언트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drawRobot</w:t>
            </w:r>
            <w:r>
              <w:rPr>
                <w:rFonts w:hint="eastAsia"/>
                <w:color w:val="EE0000"/>
              </w:rPr>
              <w:t>() 구현</w:t>
            </w:r>
          </w:p>
          <w:p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strike/>
              </w:rPr>
              <w:t xml:space="preserve">(서버) </w:t>
            </w:r>
            <w:r>
              <w:rPr>
                <w:rFonts w:hint="eastAsia"/>
                <w:strike/>
              </w:rPr>
              <w:t>send_collision_packet</w:t>
            </w:r>
            <w:r>
              <w:rPr>
                <w:rFonts w:hint="eastAsia"/>
                <w:strike/>
              </w:rPr>
              <w:t>() 추가</w:t>
            </w:r>
          </w:p>
          <w:p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strike/>
                <w:szCs w:val="22"/>
              </w:rPr>
              <w:t xml:space="preserve">(클라이언트) </w:t>
            </w:r>
            <w:r>
              <w:rPr>
                <w:rFonts w:hint="eastAsia"/>
                <w:strike/>
                <w:szCs w:val="22"/>
              </w:rPr>
              <w:t>interaction_player_status</w:t>
            </w:r>
            <w:r>
              <w:rPr>
                <w:rFonts w:hint="eastAsia"/>
                <w:strike/>
                <w:szCs w:val="22"/>
              </w:rPr>
              <w:t>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결과 창 수정 및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drawScene</w:t>
            </w:r>
            <w:r>
              <w:rPr>
                <w:rFonts w:hint="eastAsia"/>
              </w:rPr>
              <w:t>() 결과 창 부분 수정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interaction_result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결과 패킷 전송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우승자 판별 구현 및 기존 구조 수정</w:t>
            </w:r>
          </w:p>
          <w:p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r>
              <w:rPr>
                <w:rFonts w:hint="eastAsia"/>
                <w:szCs w:val="22"/>
              </w:rPr>
              <w:t>TimerFunc</w:t>
            </w:r>
            <w:r>
              <w:rPr>
                <w:rFonts w:hint="eastAsia"/>
                <w:szCs w:val="22"/>
              </w:rPr>
              <w:t>() 부활 지점 및 시작 지점 수정</w:t>
            </w:r>
          </w:p>
          <w:p>
            <w:pPr>
              <w:ind w:leftChars="100" w:left="220"/>
            </w:pPr>
            <w:r>
              <w:rPr>
                <w:rFonts w:hint="eastAsia"/>
                <w:color w:val="000000"/>
              </w:rPr>
              <w:t>(클라이언트)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</w:rPr>
              <w:t>send_goal_packet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>
              <w:rPr>
                <w:rFonts w:hint="eastAsia"/>
                <w:color w:val="EE0000"/>
              </w:rPr>
              <w:t>recv_goal_packet</w:t>
            </w:r>
            <w:r>
              <w:rPr>
                <w:rFonts w:hint="eastAsia"/>
                <w:color w:val="EE0000"/>
              </w:rPr>
              <w:t>()</w:t>
            </w:r>
            <w:r>
              <w:rPr>
                <w:rFonts w:hint="eastAsia"/>
                <w:color w:val="EE0000"/>
              </w:rPr>
              <w:t xml:space="preserve"> &amp; 도착 패킷 카운트</w:t>
            </w:r>
            <w:r>
              <w:rPr>
                <w:rFonts w:hint="eastAsia"/>
                <w:color w:val="EE0000"/>
              </w:rPr>
              <w:t xml:space="preserve"> 구현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키 관련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key_thread</w:t>
            </w:r>
            <w:r>
              <w:rPr>
                <w:rFonts w:hint="eastAsia"/>
              </w:rPr>
              <w:t>() + 이벤트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key_thread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r>
              <w:rPr>
                <w:rFonts w:hint="eastAsia"/>
              </w:rPr>
              <w:t xml:space="preserve">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(클라이언트) </w:t>
            </w:r>
            <w:r>
              <w:rPr>
                <w:rFonts w:hint="eastAsia"/>
                <w:strike/>
              </w:rPr>
              <w:t>interaction_key</w:t>
            </w:r>
            <w:r>
              <w:rPr>
                <w:rFonts w:hint="eastAsia"/>
                <w:strike/>
              </w:rPr>
              <w:t>() 구현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>
            <w:pPr>
              <w:rPr>
                <w:color w:val="EE0000"/>
              </w:rPr>
            </w:pPr>
            <w:r>
              <w:rPr>
                <w:rFonts w:hint="eastAsia"/>
              </w:rPr>
              <w:t>로딩화면 및 타이틀 구현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color w:val="EE0000"/>
              </w:rPr>
              <w:t>+ 매칭</w:t>
            </w:r>
          </w:p>
          <w:p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main_thread</w:t>
            </w:r>
            <w:r>
              <w:rPr>
                <w:rFonts w:hint="eastAsia"/>
              </w:rPr>
              <w:t xml:space="preserve">() </w:t>
            </w:r>
            <w:r>
              <w:rPr>
                <w:lang w:eastAsia="ko-KR"/>
                <w:rFonts w:hint="eastAsia"/>
                <w:color w:val="FF0000"/>
                <w:rtl w:val="off"/>
              </w:rPr>
              <w:t xml:space="preserve">틀, 카운트다운 </w:t>
            </w:r>
            <w:r>
              <w:rPr>
                <w:rFonts w:hint="eastAsia"/>
              </w:rPr>
              <w:t>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>
              <w:rPr>
                <w:rFonts w:hint="eastAsia"/>
                <w:color w:val="EE0000"/>
              </w:rPr>
              <w:t xml:space="preserve">게임 루프 전 서버 </w:t>
            </w:r>
            <w:r>
              <w:rPr>
                <w:lang w:eastAsia="ko-KR"/>
                <w:rFonts w:hint="eastAsia"/>
                <w:color w:val="EE0000"/>
                <w:rtl w:val="off"/>
              </w:rPr>
              <w:t xml:space="preserve">main(), </w:t>
            </w:r>
            <w:r>
              <w:rPr>
                <w:rFonts w:hint="eastAsia"/>
                <w:color w:val="EE0000"/>
              </w:rPr>
              <w:t>3명 접속 확인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match_loading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drawScene</w:t>
            </w:r>
            <w:r>
              <w:rPr>
                <w:rFonts w:hint="eastAsia"/>
              </w:rPr>
              <w:t>() 스타트 화면 수정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send_start_packet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출발 카운트 다운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interaction_count</w:t>
            </w:r>
            <w:r>
              <w:rPr>
                <w:rFonts w:hint="eastAsia"/>
              </w:rPr>
              <w:t>() 구현</w:t>
            </w:r>
          </w:p>
        </w:tc>
      </w:tr>
    </w:tbl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개발 환경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Visual Studio 2022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C, C++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OpenGL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GitHub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TCP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이벤트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 xml:space="preserve">개발 일정 </w:t>
            </w:r>
          </w:p>
        </w:tc>
      </w:tr>
    </w:tbl>
    <w:p>
      <w:pPr>
        <w:jc w:val="right"/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>
      <w:pPr>
        <w:jc w:val="right"/>
        <w:spacing w:after="0"/>
      </w:pPr>
      <w:r>
        <w:rPr>
          <w:rFonts w:hint="eastAsia"/>
          <w:highlight w:val="magenta"/>
        </w:rPr>
        <w:t>2023182006 김정혜</w:t>
      </w:r>
    </w:p>
    <w:p>
      <w:pPr>
        <w:jc w:val="right"/>
        <w:spacing w:after="0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ook w:val="04A0" w:firstRow="1" w:lastRow="0" w:firstColumn="1" w:lastColumn="0" w:noHBand="0" w:noVBand="1"/>
        <w:tblLayout w:type="fixed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val="379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>
        <w:trPr>
          <w:trHeight w:val="286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4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</w:t>
            </w:r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</w:t>
            </w:r>
            <w:r>
              <w:rPr>
                <w:color w:val="00B050"/>
                <w:sz w:val="18"/>
                <w:szCs w:val="18"/>
              </w:rPr>
              <w:t>(</w:t>
            </w:r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>
            <w:pPr>
              <w:jc w:val="center"/>
              <w:rPr>
                <w:lang/>
                <w:sz w:val="18"/>
                <w:szCs w:val="18"/>
                <w:rtl w:val="off"/>
              </w:rPr>
            </w:pPr>
            <w:r>
              <w:rPr>
                <w:sz w:val="18"/>
                <w:szCs w:val="18"/>
              </w:rPr>
              <w:t>match_</w:t>
            </w:r>
            <w:r>
              <w:rPr>
                <w:sz w:val="18"/>
                <w:szCs w:val="18"/>
              </w:rPr>
              <w:t>loading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color w:val="FF0000"/>
                <w:sz w:val="18"/>
                <w:szCs w:val="18"/>
                <w:rtl w:val="off"/>
              </w:rPr>
              <w:t xml:space="preserve">+ </w:t>
            </w:r>
            <w:r>
              <w:rPr>
                <w:lang w:eastAsia="ko-KR"/>
                <w:color w:val="1AA374"/>
                <w:sz w:val="18"/>
                <w:szCs w:val="18"/>
                <w:rtl w:val="off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55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interaction_player_</w:t>
            </w:r>
            <w:r>
              <w:rPr>
                <w:color w:val="00B050"/>
                <w:sz w:val="18"/>
                <w:szCs w:val="18"/>
              </w:rPr>
              <w:t>status</w:t>
            </w:r>
            <w:r>
              <w:rPr>
                <w:color w:val="00B050"/>
                <w:sz w:val="18"/>
                <w:szCs w:val="18"/>
              </w:rPr>
              <w:t>(</w:t>
            </w:r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</w:t>
            </w:r>
            <w:r>
              <w:rPr>
                <w:strike/>
                <w:color w:val="000000"/>
                <w:sz w:val="18"/>
                <w:szCs w:val="18"/>
              </w:rPr>
              <w:t>status</w:t>
            </w:r>
            <w:r>
              <w:rPr>
                <w:strike/>
                <w:color w:val="000000"/>
                <w:sz w:val="18"/>
                <w:szCs w:val="18"/>
              </w:rPr>
              <w:t>(</w:t>
            </w:r>
            <w:r>
              <w:rPr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</w:t>
            </w:r>
            <w:r>
              <w:rPr>
                <w:color w:val="00B050"/>
                <w:sz w:val="18"/>
                <w:szCs w:val="18"/>
              </w:rPr>
              <w:t>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</w:t>
            </w:r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r>
              <w:rPr>
                <w:sz w:val="18"/>
                <w:szCs w:val="18"/>
              </w:rPr>
              <w:t>thread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strike/>
                <w:sz w:val="18"/>
                <w:szCs w:val="18"/>
              </w:rPr>
              <w:t>match_</w:t>
            </w:r>
            <w:r>
              <w:rPr>
                <w:strike/>
                <w:sz w:val="18"/>
                <w:szCs w:val="18"/>
              </w:rPr>
              <w:t>loading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lang w:eastAsia="ko-KR"/>
                <w:color w:val="FF0000"/>
                <w:sz w:val="18"/>
                <w:szCs w:val="18"/>
                <w:rtl w:val="off"/>
              </w:rPr>
              <w:t xml:space="preserve">+ </w:t>
            </w:r>
            <w:r>
              <w:rPr>
                <w:lang w:eastAsia="ko-KR"/>
                <w:color w:val="1AA374"/>
                <w:sz w:val="18"/>
                <w:szCs w:val="18"/>
                <w:rtl w:val="off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3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</w:t>
            </w:r>
            <w:r>
              <w:rPr>
                <w:strike/>
                <w:sz w:val="18"/>
                <w:szCs w:val="18"/>
              </w:rPr>
              <w:t>_</w:t>
            </w:r>
            <w:r>
              <w:rPr>
                <w:strike/>
                <w:sz w:val="18"/>
                <w:szCs w:val="18"/>
              </w:rPr>
              <w:t>packet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</w:t>
            </w:r>
            <w:r>
              <w:rPr>
                <w:rFonts w:hint="eastAsia"/>
                <w:color w:val="00B050"/>
                <w:sz w:val="18"/>
                <w:szCs w:val="18"/>
              </w:rPr>
              <w:t>(</w:t>
            </w:r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collisio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n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</w:t>
            </w:r>
            <w:r>
              <w:rPr>
                <w:rFonts w:hint="eastAsia"/>
                <w:strike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sz w:val="18"/>
                <w:szCs w:val="18"/>
              </w:rPr>
              <w:t>(</w:t>
            </w:r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</w:tr>
      <w:tr>
        <w:trPr>
          <w:trHeight w:val="92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</w:t>
            </w:r>
            <w:r>
              <w:rPr>
                <w:rFonts w:hint="eastAsia"/>
                <w:strike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</w:t>
            </w:r>
            <w:r>
              <w:rPr>
                <w:strike/>
                <w:sz w:val="18"/>
                <w:szCs w:val="18"/>
              </w:rPr>
              <w:t>packet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 w:val="off"/>
                <w:sz w:val="18"/>
                <w:szCs w:val="18"/>
              </w:rPr>
              <w:t>match_</w:t>
            </w:r>
            <w:r>
              <w:rPr>
                <w:strike w:val="off"/>
                <w:sz w:val="18"/>
                <w:szCs w:val="18"/>
              </w:rPr>
              <w:t>loading</w:t>
            </w:r>
            <w:r>
              <w:rPr>
                <w:strike w:val="off"/>
                <w:sz w:val="18"/>
                <w:szCs w:val="18"/>
              </w:rPr>
              <w:t>(</w:t>
            </w:r>
            <w:r>
              <w:rPr>
                <w:strike w:val="off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, </w:t>
            </w:r>
            <w:r>
              <w:rPr>
                <w:rFonts w:hint="eastAsia"/>
                <w:color w:val="00B050"/>
                <w:sz w:val="18"/>
                <w:szCs w:val="18"/>
              </w:rPr>
              <w:t>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</w:t>
            </w:r>
            <w:r>
              <w:rPr>
                <w:rFonts w:hint="eastAsia"/>
                <w:strike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sz w:val="18"/>
                <w:szCs w:val="18"/>
              </w:rPr>
              <w:t>(</w:t>
            </w:r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</w:t>
            </w:r>
            <w:r>
              <w:rPr>
                <w:rFonts w:hint="eastAsia"/>
                <w:color w:val="00B050"/>
                <w:sz w:val="18"/>
                <w:szCs w:val="18"/>
              </w:rPr>
              <w:t>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</w:t>
            </w:r>
            <w:r>
              <w:rPr>
                <w:rFonts w:hint="eastAsia"/>
                <w:color w:val="00B050"/>
                <w:sz w:val="18"/>
                <w:szCs w:val="18"/>
              </w:rPr>
              <w:t>Client,Server</w:t>
            </w:r>
            <w:r>
              <w:rPr>
                <w:rFonts w:hint="eastAsia"/>
                <w:color w:val="00B050"/>
                <w:sz w:val="18"/>
                <w:szCs w:val="18"/>
              </w:rPr>
              <w:t>]</w:t>
            </w:r>
          </w:p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</w:t>
            </w:r>
            <w:r>
              <w:rPr>
                <w:sz w:val="18"/>
                <w:szCs w:val="18"/>
              </w:rPr>
              <w:t>packet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</w:t>
            </w:r>
            <w:r>
              <w:rPr>
                <w:sz w:val="18"/>
                <w:szCs w:val="18"/>
              </w:rPr>
              <w:t>thread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r>
              <w:rPr>
                <w:sz w:val="18"/>
                <w:szCs w:val="18"/>
              </w:rPr>
              <w:t>result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drawScene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</w:t>
            </w:r>
            <w:r>
              <w:rPr>
                <w:strike/>
                <w:sz w:val="18"/>
                <w:szCs w:val="18"/>
              </w:rPr>
              <w:t>count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r>
              <w:rPr>
                <w:sz w:val="18"/>
                <w:szCs w:val="18"/>
              </w:rPr>
              <w:t>count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</w:tbl>
    <w:p/>
    <w:sectPr>
      <w:pgSz w:w="11906" w:h="16838"/>
      <w:pgMar w:top="720" w:right="720" w:bottom="720" w:left="720" w:header="851" w:footer="0" w:gutter="0"/>
      <w:cols w:space="720"/>
      <w:docGrid w:linePitch="360"/>
      <w:footerReference w:type="default" r:id="rId36"/>
      <w:pgNumType w:fmt="numberInDash" w:start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p>
        <w:pPr>
          <w:pStyle w:val="ac"/>
          <w:jc w:val="center"/>
        </w:pPr>
        <w:r/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  <w:r/>
      </w:p>
    </w:sdtContent>
  </w:sdt>
  <w:p>
    <w:pPr>
      <w:pStyle w:val="ac"/>
    </w:pP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entative="on" w:tplc="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1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EastAsia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3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3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customStyle="1" w:styleId="10">
    <w:name w:val="표 구분선1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uiPriority w:val="39"/>
    <w:basedOn w:val="a"/>
    <w:next w:val="a"/>
    <w:autoRedefine/>
    <w:unhideWhenUsed/>
    <w:pPr>
      <w:jc w:val="both"/>
      <w:spacing w:line="259" w:lineRule="auto"/>
    </w:pPr>
    <w:rPr>
      <w:rFonts w:asciiTheme="minorHAnsi"/>
      <w:sz w:val="20"/>
      <w:szCs w:val="22"/>
    </w:rPr>
  </w:style>
  <w:style w:type="character" w:styleId="aa">
    <w:name w:val="Hyperlink"/>
    <w:uiPriority w:val="99"/>
    <w:basedOn w:val="a0"/>
    <w:unhideWhenUsed/>
    <w:rPr>
      <w:color w:val="467886"/>
      <w:u w:val="single" w:color="auto"/>
    </w:rPr>
  </w:style>
  <w:style w:type="paragraph" w:styleId="20">
    <w:name w:val="toc 2"/>
    <w:uiPriority w:val="39"/>
    <w:basedOn w:val="a"/>
    <w:next w:val="a"/>
    <w:autoRedefine/>
    <w:unhideWhenUsed/>
    <w:pPr>
      <w:ind w:leftChars="200" w:left="425"/>
      <w:jc w:val="both"/>
      <w:spacing w:line="259" w:lineRule="auto"/>
    </w:pPr>
    <w:rPr>
      <w:rFonts w:asciiTheme="minorHAnsi"/>
      <w:sz w:val="20"/>
      <w:szCs w:val="22"/>
    </w:rPr>
  </w:style>
  <w:style w:type="paragraph" w:styleId="TOC">
    <w:name w:val="TOC Heading"/>
    <w:uiPriority w:val="39"/>
    <w:basedOn w:val="1"/>
    <w:next w:val="a"/>
    <w:qFormat/>
    <w:unhideWhenUsed/>
    <w:pPr>
      <w:autoSpaceDE/>
      <w:autoSpaceDN/>
      <w:widowControl/>
      <w:wordWrap/>
      <w:outlineLvl w:val="9"/>
      <w:spacing w:after="0" w:before="240" w:line="259" w:lineRule="auto"/>
    </w:pPr>
    <w:rPr>
      <w:color w:val="104861"/>
      <w:kern w:val="0"/>
    </w:rPr>
  </w:style>
  <w:style w:type="paragraph" w:styleId="30">
    <w:name w:val="toc 3"/>
    <w:uiPriority w:val="39"/>
    <w:basedOn w:val="a"/>
    <w:next w:val="a"/>
    <w:autoRedefine/>
    <w:unhideWhenUsed/>
    <w:pPr>
      <w:ind w:left="440"/>
      <w:autoSpaceDE/>
      <w:autoSpaceDN/>
      <w:widowControl/>
      <w:wordWrap/>
      <w:spacing w:after="100" w:line="259" w:lineRule="auto"/>
    </w:pPr>
    <w:rPr>
      <w:rFonts w:asciiTheme="minorHAnsi" w:cs="Times New Roman"/>
      <w:szCs w:val="22"/>
      <w:kern w:val="0"/>
    </w:rPr>
  </w:style>
  <w:style w:type="table" w:customStyle="1" w:styleId="110">
    <w:name w:val="눈금 표 1 밝게1"/>
    <w:uiPriority w:val="70"/>
    <w:basedOn w:val="a1"/>
    <w:pPr>
      <w:spacing w:after="0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uiPriority w:val="99"/>
    <w:basedOn w:val="a"/>
    <w:unhideWhenUsed/>
    <w:pPr>
      <w:snapToGrid w:val="0"/>
      <w:tabs>
        <w:tab w:val="center" w:pos="4513"/>
        <w:tab w:val="right" w:pos="9026"/>
      </w:tabs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uiPriority w:val="99"/>
    <w:basedOn w:val="a"/>
    <w:link w:val="Char4"/>
    <w:unhideWhenUsed/>
  </w:style>
  <w:style w:type="character" w:customStyle="1" w:styleId="Char4">
    <w:name w:val="메모 텍스트 Char"/>
    <w:uiPriority w:val="99"/>
    <w:basedOn w:val="a0"/>
    <w:link w:val="a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6" Type="http://schemas.openxmlformats.org/officeDocument/2006/relationships/footer" Target="footer1.xml" /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3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3.png" /><Relationship Id="rId16" Type="http://schemas.openxmlformats.org/officeDocument/2006/relationships/image" Target="media/image13.png" /><Relationship Id="rId17" Type="http://schemas.openxmlformats.org/officeDocument/2006/relationships/image" Target="media/image13.png" /><Relationship Id="rId18" Type="http://schemas.openxmlformats.org/officeDocument/2006/relationships/image" Target="media/image13.png" /><Relationship Id="rId19" Type="http://schemas.openxmlformats.org/officeDocument/2006/relationships/image" Target="media/image13.png" /><Relationship Id="rId20" Type="http://schemas.openxmlformats.org/officeDocument/2006/relationships/image" Target="media/image14.png" /><Relationship Id="rId21" Type="http://schemas.openxmlformats.org/officeDocument/2006/relationships/image" Target="media/image15.png" /><Relationship Id="rId22" Type="http://schemas.openxmlformats.org/officeDocument/2006/relationships/image" Target="media/image16.png" /><Relationship Id="rId23" Type="http://schemas.openxmlformats.org/officeDocument/2006/relationships/image" Target="media/image17.png" /><Relationship Id="rId24" Type="http://schemas.openxmlformats.org/officeDocument/2006/relationships/image" Target="media/image18.png" /><Relationship Id="rId25" Type="http://schemas.openxmlformats.org/officeDocument/2006/relationships/image" Target="media/image19.png" /><Relationship Id="rId26" Type="http://schemas.openxmlformats.org/officeDocument/2006/relationships/image" Target="media/image20.png" /><Relationship Id="rId27" Type="http://schemas.openxmlformats.org/officeDocument/2006/relationships/image" Target="media/image20.png" /><Relationship Id="rId28" Type="http://schemas.openxmlformats.org/officeDocument/2006/relationships/image" Target="media/image21.png" /><Relationship Id="rId29" Type="http://schemas.openxmlformats.org/officeDocument/2006/relationships/image" Target="media/image21.png" /><Relationship Id="rId30" Type="http://schemas.openxmlformats.org/officeDocument/2006/relationships/image" Target="media/image21.png" /><Relationship Id="rId31" Type="http://schemas.openxmlformats.org/officeDocument/2006/relationships/image" Target="media/image21.png" /><Relationship Id="rId32" Type="http://schemas.openxmlformats.org/officeDocument/2006/relationships/image" Target="media/image21.png" /><Relationship Id="rId33" Type="http://schemas.openxmlformats.org/officeDocument/2006/relationships/image" Target="media/image22.png" /><Relationship Id="rId34" Type="http://schemas.openxmlformats.org/officeDocument/2006/relationships/image" Target="media/image23.png" /><Relationship Id="rId35" Type="http://schemas.openxmlformats.org/officeDocument/2006/relationships/image" Target="media/image24.png" /><Relationship Id="rId37" Type="http://schemas.openxmlformats.org/officeDocument/2006/relationships/styles" Target="styles.xml" /><Relationship Id="rId38" Type="http://schemas.openxmlformats.org/officeDocument/2006/relationships/settings" Target="settings.xml" /><Relationship Id="rId39" Type="http://schemas.openxmlformats.org/officeDocument/2006/relationships/fontTable" Target="fontTable.xml" /><Relationship Id="rId40" Type="http://schemas.openxmlformats.org/officeDocument/2006/relationships/webSettings" Target="webSettings.xml" /><Relationship Id="rId41" Type="http://schemas.openxmlformats.org/officeDocument/2006/relationships/numbering" Target="numbering.xml" /><Relationship Id="rId4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lsbin</dc:creator>
  <cp:keywords/>
  <dc:description/>
  <cp:lastModifiedBy>lsbin</cp:lastModifiedBy>
  <cp:revision>1</cp:revision>
  <dcterms:created xsi:type="dcterms:W3CDTF">2025-10-16T07:27:00Z</dcterms:created>
  <dcterms:modified xsi:type="dcterms:W3CDTF">2025-11-25T19:51:40Z</dcterms:modified>
  <cp:version>1000.0100.01</cp:version>
</cp:coreProperties>
</file>