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B41EF" w14:textId="030B726E" w:rsidR="00DA31F7" w:rsidRDefault="00DA31F7" w:rsidP="0092724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Hi Dear fellows and professor Sanusi</w:t>
      </w:r>
    </w:p>
    <w:p w14:paraId="2F50E9EE" w14:textId="77777777" w:rsidR="00DA31F7" w:rsidRDefault="00DA31F7" w:rsidP="00927241">
      <w:pPr>
        <w:rPr>
          <w:sz w:val="36"/>
          <w:szCs w:val="36"/>
          <w:lang w:val="en-US"/>
        </w:rPr>
      </w:pPr>
    </w:p>
    <w:p w14:paraId="11399C35" w14:textId="69319C95" w:rsidR="00927241" w:rsidRPr="00DA31F7" w:rsidRDefault="00DA31F7" w:rsidP="00927241">
      <w:pPr>
        <w:rPr>
          <w:sz w:val="36"/>
          <w:szCs w:val="36"/>
          <w:lang w:val="en-US"/>
        </w:rPr>
      </w:pPr>
      <w:r w:rsidRPr="00DA31F7">
        <w:rPr>
          <w:sz w:val="36"/>
          <w:szCs w:val="36"/>
          <w:lang w:val="en-US"/>
        </w:rPr>
        <w:t>Part1</w:t>
      </w:r>
    </w:p>
    <w:p w14:paraId="6A3893DF" w14:textId="178DC0AF" w:rsidR="00DA31F7" w:rsidRDefault="00DA31F7" w:rsidP="00927241">
      <w:pPr>
        <w:rPr>
          <w:lang w:val="en-US"/>
        </w:rPr>
      </w:pPr>
    </w:p>
    <w:p w14:paraId="260D6AA5" w14:textId="77777777" w:rsidR="00DA31F7" w:rsidRPr="00927241" w:rsidRDefault="00DA31F7" w:rsidP="00DA31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36"/>
          <w:szCs w:val="36"/>
        </w:rPr>
      </w:pPr>
      <w:r w:rsidRPr="00927241">
        <w:rPr>
          <w:rFonts w:ascii="Courier New" w:eastAsia="Times New Roman" w:hAnsi="Courier New" w:cs="Courier New"/>
          <w:color w:val="CC7832"/>
          <w:sz w:val="36"/>
          <w:szCs w:val="36"/>
        </w:rPr>
        <w:t>try</w:t>
      </w:r>
      <w:r w:rsidRPr="00927241">
        <w:rPr>
          <w:rFonts w:ascii="Courier New" w:eastAsia="Times New Roman" w:hAnsi="Courier New" w:cs="Courier New"/>
          <w:color w:val="A9B7C6"/>
          <w:sz w:val="36"/>
          <w:szCs w:val="36"/>
        </w:rPr>
        <w:t>:</w:t>
      </w:r>
      <w:r w:rsidRPr="00927241">
        <w:rPr>
          <w:rFonts w:ascii="Courier New" w:eastAsia="Times New Roman" w:hAnsi="Courier New" w:cs="Courier New"/>
          <w:color w:val="A9B7C6"/>
          <w:sz w:val="36"/>
          <w:szCs w:val="36"/>
        </w:rPr>
        <w:br/>
        <w:t xml:space="preserve">    test=</w:t>
      </w:r>
      <w:r w:rsidRPr="00927241">
        <w:rPr>
          <w:rFonts w:ascii="Courier New" w:eastAsia="Times New Roman" w:hAnsi="Courier New" w:cs="Courier New"/>
          <w:color w:val="8888C6"/>
          <w:sz w:val="36"/>
          <w:szCs w:val="36"/>
        </w:rPr>
        <w:t>open</w:t>
      </w:r>
      <w:r w:rsidRPr="00927241">
        <w:rPr>
          <w:rFonts w:ascii="Courier New" w:eastAsia="Times New Roman" w:hAnsi="Courier New" w:cs="Courier New"/>
          <w:color w:val="A9B7C6"/>
          <w:sz w:val="36"/>
          <w:szCs w:val="36"/>
        </w:rPr>
        <w:t>(</w:t>
      </w:r>
      <w:r w:rsidRPr="00927241">
        <w:rPr>
          <w:rFonts w:ascii="Courier New" w:eastAsia="Times New Roman" w:hAnsi="Courier New" w:cs="Courier New"/>
          <w:color w:val="6A8759"/>
          <w:sz w:val="36"/>
          <w:szCs w:val="36"/>
        </w:rPr>
        <w:t>"</w:t>
      </w:r>
      <w:proofErr w:type="spellStart"/>
      <w:r w:rsidRPr="00927241">
        <w:rPr>
          <w:rFonts w:ascii="Courier New" w:eastAsia="Times New Roman" w:hAnsi="Courier New" w:cs="Courier New"/>
          <w:color w:val="6A8759"/>
          <w:sz w:val="36"/>
          <w:szCs w:val="36"/>
        </w:rPr>
        <w:t>test.txt"</w:t>
      </w:r>
      <w:r w:rsidRPr="00927241">
        <w:rPr>
          <w:rFonts w:ascii="Courier New" w:eastAsia="Times New Roman" w:hAnsi="Courier New" w:cs="Courier New"/>
          <w:color w:val="CC7832"/>
          <w:sz w:val="36"/>
          <w:szCs w:val="36"/>
        </w:rPr>
        <w:t>,</w:t>
      </w:r>
      <w:r w:rsidRPr="00927241">
        <w:rPr>
          <w:rFonts w:ascii="Courier New" w:eastAsia="Times New Roman" w:hAnsi="Courier New" w:cs="Courier New"/>
          <w:color w:val="6A8759"/>
          <w:sz w:val="36"/>
          <w:szCs w:val="36"/>
        </w:rPr>
        <w:t>"w</w:t>
      </w:r>
      <w:proofErr w:type="spellEnd"/>
      <w:r w:rsidRPr="00927241">
        <w:rPr>
          <w:rFonts w:ascii="Courier New" w:eastAsia="Times New Roman" w:hAnsi="Courier New" w:cs="Courier New"/>
          <w:color w:val="6A8759"/>
          <w:sz w:val="36"/>
          <w:szCs w:val="36"/>
        </w:rPr>
        <w:t>"</w:t>
      </w:r>
      <w:r w:rsidRPr="00927241">
        <w:rPr>
          <w:rFonts w:ascii="Courier New" w:eastAsia="Times New Roman" w:hAnsi="Courier New" w:cs="Courier New"/>
          <w:color w:val="A9B7C6"/>
          <w:sz w:val="36"/>
          <w:szCs w:val="36"/>
        </w:rPr>
        <w:t>)</w:t>
      </w:r>
      <w:r w:rsidRPr="00927241">
        <w:rPr>
          <w:rFonts w:ascii="Courier New" w:eastAsia="Times New Roman" w:hAnsi="Courier New" w:cs="Courier New"/>
          <w:color w:val="A9B7C6"/>
          <w:sz w:val="36"/>
          <w:szCs w:val="36"/>
        </w:rPr>
        <w:br/>
        <w:t xml:space="preserve">    k=</w:t>
      </w:r>
      <w:r w:rsidRPr="00927241">
        <w:rPr>
          <w:rFonts w:ascii="Courier New" w:eastAsia="Times New Roman" w:hAnsi="Courier New" w:cs="Courier New"/>
          <w:color w:val="6897BB"/>
          <w:sz w:val="36"/>
          <w:szCs w:val="36"/>
        </w:rPr>
        <w:t>1</w:t>
      </w:r>
      <w:r w:rsidRPr="00927241">
        <w:rPr>
          <w:rFonts w:ascii="Courier New" w:eastAsia="Times New Roman" w:hAnsi="Courier New" w:cs="Courier New"/>
          <w:color w:val="A9B7C6"/>
          <w:sz w:val="36"/>
          <w:szCs w:val="36"/>
        </w:rPr>
        <w:t>+</w:t>
      </w:r>
      <w:r w:rsidRPr="00927241">
        <w:rPr>
          <w:rFonts w:ascii="Courier New" w:eastAsia="Times New Roman" w:hAnsi="Courier New" w:cs="Courier New"/>
          <w:color w:val="6897BB"/>
          <w:sz w:val="36"/>
          <w:szCs w:val="36"/>
        </w:rPr>
        <w:t>2</w:t>
      </w:r>
      <w:r w:rsidRPr="00927241">
        <w:rPr>
          <w:rFonts w:ascii="Courier New" w:eastAsia="Times New Roman" w:hAnsi="Courier New" w:cs="Courier New"/>
          <w:color w:val="6897BB"/>
          <w:sz w:val="36"/>
          <w:szCs w:val="36"/>
        </w:rPr>
        <w:br/>
        <w:t xml:space="preserve">    </w:t>
      </w:r>
      <w:proofErr w:type="spellStart"/>
      <w:proofErr w:type="gramStart"/>
      <w:r w:rsidRPr="00927241">
        <w:rPr>
          <w:rFonts w:ascii="Courier New" w:eastAsia="Times New Roman" w:hAnsi="Courier New" w:cs="Courier New"/>
          <w:color w:val="A9B7C6"/>
          <w:sz w:val="36"/>
          <w:szCs w:val="36"/>
        </w:rPr>
        <w:t>test.write</w:t>
      </w:r>
      <w:proofErr w:type="spellEnd"/>
      <w:proofErr w:type="gramEnd"/>
      <w:r w:rsidRPr="00927241">
        <w:rPr>
          <w:rFonts w:ascii="Courier New" w:eastAsia="Times New Roman" w:hAnsi="Courier New" w:cs="Courier New"/>
          <w:color w:val="A9B7C6"/>
          <w:sz w:val="36"/>
          <w:szCs w:val="36"/>
        </w:rPr>
        <w:t>(k)</w:t>
      </w:r>
      <w:r w:rsidRPr="00927241">
        <w:rPr>
          <w:rFonts w:ascii="Courier New" w:eastAsia="Times New Roman" w:hAnsi="Courier New" w:cs="Courier New"/>
          <w:color w:val="A9B7C6"/>
          <w:sz w:val="36"/>
          <w:szCs w:val="36"/>
        </w:rPr>
        <w:br/>
        <w:t xml:space="preserve">    </w:t>
      </w:r>
      <w:proofErr w:type="spellStart"/>
      <w:r w:rsidRPr="00927241">
        <w:rPr>
          <w:rFonts w:ascii="Courier New" w:eastAsia="Times New Roman" w:hAnsi="Courier New" w:cs="Courier New"/>
          <w:color w:val="A9B7C6"/>
          <w:sz w:val="36"/>
          <w:szCs w:val="36"/>
        </w:rPr>
        <w:t>test.close</w:t>
      </w:r>
      <w:proofErr w:type="spellEnd"/>
      <w:r w:rsidRPr="00927241">
        <w:rPr>
          <w:rFonts w:ascii="Courier New" w:eastAsia="Times New Roman" w:hAnsi="Courier New" w:cs="Courier New"/>
          <w:color w:val="A9B7C6"/>
          <w:sz w:val="36"/>
          <w:szCs w:val="36"/>
        </w:rPr>
        <w:t>()</w:t>
      </w:r>
      <w:r w:rsidRPr="00927241">
        <w:rPr>
          <w:rFonts w:ascii="Courier New" w:eastAsia="Times New Roman" w:hAnsi="Courier New" w:cs="Courier New"/>
          <w:color w:val="A9B7C6"/>
          <w:sz w:val="36"/>
          <w:szCs w:val="36"/>
        </w:rPr>
        <w:br/>
      </w:r>
      <w:r w:rsidRPr="00927241">
        <w:rPr>
          <w:rFonts w:ascii="Courier New" w:eastAsia="Times New Roman" w:hAnsi="Courier New" w:cs="Courier New"/>
          <w:color w:val="CC7832"/>
          <w:sz w:val="36"/>
          <w:szCs w:val="36"/>
        </w:rPr>
        <w:t>except</w:t>
      </w:r>
      <w:r w:rsidRPr="00927241">
        <w:rPr>
          <w:rFonts w:ascii="Courier New" w:eastAsia="Times New Roman" w:hAnsi="Courier New" w:cs="Courier New"/>
          <w:color w:val="A9B7C6"/>
          <w:sz w:val="36"/>
          <w:szCs w:val="36"/>
        </w:rPr>
        <w:t>:</w:t>
      </w:r>
      <w:r w:rsidRPr="00927241">
        <w:rPr>
          <w:rFonts w:ascii="Courier New" w:eastAsia="Times New Roman" w:hAnsi="Courier New" w:cs="Courier New"/>
          <w:color w:val="A9B7C6"/>
          <w:sz w:val="36"/>
          <w:szCs w:val="36"/>
        </w:rPr>
        <w:br/>
        <w:t xml:space="preserve">    </w:t>
      </w:r>
      <w:r w:rsidRPr="00927241">
        <w:rPr>
          <w:rFonts w:ascii="Courier New" w:eastAsia="Times New Roman" w:hAnsi="Courier New" w:cs="Courier New"/>
          <w:color w:val="8888C6"/>
          <w:sz w:val="36"/>
          <w:szCs w:val="36"/>
        </w:rPr>
        <w:t>print</w:t>
      </w:r>
      <w:r w:rsidRPr="00927241">
        <w:rPr>
          <w:rFonts w:ascii="Courier New" w:eastAsia="Times New Roman" w:hAnsi="Courier New" w:cs="Courier New"/>
          <w:color w:val="A9B7C6"/>
          <w:sz w:val="36"/>
          <w:szCs w:val="36"/>
        </w:rPr>
        <w:t>(</w:t>
      </w:r>
      <w:r w:rsidRPr="00927241">
        <w:rPr>
          <w:rFonts w:ascii="Courier New" w:eastAsia="Times New Roman" w:hAnsi="Courier New" w:cs="Courier New"/>
          <w:color w:val="6A8759"/>
          <w:sz w:val="36"/>
          <w:szCs w:val="36"/>
        </w:rPr>
        <w:t>"the contents we write in must be string type</w:t>
      </w:r>
      <w:r>
        <w:rPr>
          <w:rFonts w:ascii="Courier New" w:eastAsia="Times New Roman" w:hAnsi="Courier New" w:cs="Courier New"/>
          <w:color w:val="6A8759"/>
          <w:sz w:val="36"/>
          <w:szCs w:val="36"/>
        </w:rPr>
        <w:t>!</w:t>
      </w:r>
      <w:r w:rsidRPr="00927241">
        <w:rPr>
          <w:rFonts w:ascii="Courier New" w:eastAsia="Times New Roman" w:hAnsi="Courier New" w:cs="Courier New"/>
          <w:color w:val="6A8759"/>
          <w:sz w:val="36"/>
          <w:szCs w:val="36"/>
        </w:rPr>
        <w:t>"</w:t>
      </w:r>
      <w:r w:rsidRPr="00927241">
        <w:rPr>
          <w:rFonts w:ascii="Courier New" w:eastAsia="Times New Roman" w:hAnsi="Courier New" w:cs="Courier New"/>
          <w:color w:val="A9B7C6"/>
          <w:sz w:val="36"/>
          <w:szCs w:val="36"/>
        </w:rPr>
        <w:t>)</w:t>
      </w:r>
    </w:p>
    <w:p w14:paraId="6BC0FF3A" w14:textId="77777777" w:rsidR="00DA31F7" w:rsidRDefault="00DA31F7" w:rsidP="00DA31F7"/>
    <w:p w14:paraId="660C3241" w14:textId="77777777" w:rsidR="00DA31F7" w:rsidRPr="00927241" w:rsidRDefault="00DA31F7" w:rsidP="00DA31F7">
      <w:pPr>
        <w:rPr>
          <w:sz w:val="36"/>
          <w:szCs w:val="36"/>
        </w:rPr>
      </w:pPr>
      <w:r w:rsidRPr="00DA31F7">
        <w:rPr>
          <w:sz w:val="36"/>
          <w:szCs w:val="36"/>
        </w:rPr>
        <w:t>&gt;&gt;the contents</w:t>
      </w:r>
      <w:r w:rsidRPr="00927241">
        <w:rPr>
          <w:sz w:val="36"/>
          <w:szCs w:val="36"/>
        </w:rPr>
        <w:t xml:space="preserve"> we write in must be string type!</w:t>
      </w:r>
    </w:p>
    <w:p w14:paraId="7CF0CDE3" w14:textId="77777777" w:rsidR="00DA31F7" w:rsidRPr="00927241" w:rsidRDefault="00DA31F7" w:rsidP="00DA31F7">
      <w:pPr>
        <w:rPr>
          <w:sz w:val="36"/>
          <w:szCs w:val="36"/>
        </w:rPr>
      </w:pPr>
    </w:p>
    <w:p w14:paraId="3D177B58" w14:textId="77777777" w:rsidR="00DA31F7" w:rsidRDefault="00DA31F7" w:rsidP="00DA31F7">
      <w:pPr>
        <w:rPr>
          <w:sz w:val="36"/>
          <w:szCs w:val="36"/>
        </w:rPr>
      </w:pPr>
      <w:r w:rsidRPr="00927241">
        <w:rPr>
          <w:sz w:val="36"/>
          <w:szCs w:val="36"/>
        </w:rPr>
        <w:t>The</w:t>
      </w:r>
      <w:r>
        <w:rPr>
          <w:sz w:val="36"/>
          <w:szCs w:val="36"/>
        </w:rPr>
        <w:t xml:space="preserve"> original error:</w:t>
      </w:r>
    </w:p>
    <w:p w14:paraId="48E3BECD" w14:textId="77777777" w:rsidR="00DA31F7" w:rsidRDefault="00DA31F7" w:rsidP="00DA31F7">
      <w:pPr>
        <w:rPr>
          <w:color w:val="FF0000"/>
          <w:sz w:val="36"/>
          <w:szCs w:val="36"/>
        </w:rPr>
      </w:pPr>
      <w:proofErr w:type="spellStart"/>
      <w:r w:rsidRPr="00927241">
        <w:rPr>
          <w:color w:val="FF0000"/>
          <w:sz w:val="36"/>
          <w:szCs w:val="36"/>
        </w:rPr>
        <w:t>TypeError</w:t>
      </w:r>
      <w:proofErr w:type="spellEnd"/>
      <w:r w:rsidRPr="00927241">
        <w:rPr>
          <w:color w:val="FF0000"/>
          <w:sz w:val="36"/>
          <w:szCs w:val="36"/>
        </w:rPr>
        <w:t xml:space="preserve">: </w:t>
      </w:r>
      <w:proofErr w:type="gramStart"/>
      <w:r w:rsidRPr="00927241">
        <w:rPr>
          <w:color w:val="FF0000"/>
          <w:sz w:val="36"/>
          <w:szCs w:val="36"/>
        </w:rPr>
        <w:t>write(</w:t>
      </w:r>
      <w:proofErr w:type="gramEnd"/>
      <w:r w:rsidRPr="00927241">
        <w:rPr>
          <w:color w:val="FF0000"/>
          <w:sz w:val="36"/>
          <w:szCs w:val="36"/>
        </w:rPr>
        <w:t>) argument must be str, not int</w:t>
      </w:r>
    </w:p>
    <w:p w14:paraId="641BA486" w14:textId="77777777" w:rsidR="00DA31F7" w:rsidRDefault="00DA31F7" w:rsidP="00DA31F7">
      <w:pPr>
        <w:rPr>
          <w:color w:val="FF0000"/>
          <w:sz w:val="36"/>
          <w:szCs w:val="36"/>
        </w:rPr>
      </w:pPr>
    </w:p>
    <w:p w14:paraId="138391A8" w14:textId="77777777" w:rsidR="00DA31F7" w:rsidRDefault="00DA31F7" w:rsidP="00DA31F7">
      <w:pPr>
        <w:rPr>
          <w:color w:val="000000" w:themeColor="text1"/>
          <w:sz w:val="36"/>
          <w:szCs w:val="36"/>
        </w:rPr>
      </w:pPr>
      <w:r w:rsidRPr="00927241">
        <w:rPr>
          <w:color w:val="000000" w:themeColor="text1"/>
          <w:sz w:val="36"/>
          <w:szCs w:val="36"/>
        </w:rPr>
        <w:t>In</w:t>
      </w:r>
      <w:r>
        <w:rPr>
          <w:color w:val="000000" w:themeColor="text1"/>
          <w:sz w:val="36"/>
          <w:szCs w:val="36"/>
        </w:rPr>
        <w:t xml:space="preserve"> this example we write an integer type variable into plain text file which is illegal.</w:t>
      </w:r>
    </w:p>
    <w:p w14:paraId="39779FDD" w14:textId="77777777" w:rsidR="00DA31F7" w:rsidRDefault="00DA31F7" w:rsidP="00DA31F7">
      <w:pPr>
        <w:rPr>
          <w:color w:val="000000" w:themeColor="text1"/>
          <w:sz w:val="36"/>
          <w:szCs w:val="36"/>
        </w:rPr>
      </w:pPr>
    </w:p>
    <w:p w14:paraId="3D3CC637" w14:textId="77777777" w:rsidR="00DA31F7" w:rsidRPr="00927241" w:rsidRDefault="00DA31F7" w:rsidP="00DA31F7">
      <w:pPr>
        <w:rPr>
          <w:rFonts w:hint="eastAsia"/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Part 2</w:t>
      </w:r>
    </w:p>
    <w:p w14:paraId="5F8CF928" w14:textId="77777777" w:rsidR="00DA31F7" w:rsidRDefault="00DA31F7" w:rsidP="00DA31F7"/>
    <w:p w14:paraId="385D632D" w14:textId="71B294E1" w:rsidR="00171751" w:rsidRPr="00171751" w:rsidRDefault="00DA31F7" w:rsidP="00DA31F7">
      <w:pPr>
        <w:pStyle w:val="NormalWeb"/>
        <w:rPr>
          <w:rFonts w:ascii="Segoe UI" w:hAnsi="Segoe UI" w:cs="Segoe UI"/>
          <w:color w:val="000000"/>
          <w:shd w:val="clear" w:color="auto" w:fill="FBFCFC"/>
        </w:rPr>
      </w:pPr>
      <w:r w:rsidRPr="00171751">
        <w:rPr>
          <w:rFonts w:ascii="URWPalladioL" w:hAnsi="URWPalladioL"/>
          <w:b/>
          <w:bCs/>
          <w:sz w:val="28"/>
          <w:szCs w:val="28"/>
        </w:rPr>
        <w:t>“</w:t>
      </w:r>
      <w:r w:rsidRPr="00171751">
        <w:rPr>
          <w:rFonts w:ascii="URWPalladioL" w:hAnsi="URWPalladioL"/>
          <w:b/>
          <w:bCs/>
          <w:sz w:val="28"/>
          <w:szCs w:val="28"/>
        </w:rPr>
        <w:t>Three kinds of errors can occur in a program: syntax errors, runtime errors, and semantic errors.</w:t>
      </w:r>
      <w:r w:rsidRPr="00171751">
        <w:rPr>
          <w:rFonts w:ascii="URWPalladioL" w:hAnsi="URWPalladioL"/>
          <w:b/>
          <w:bCs/>
          <w:sz w:val="28"/>
          <w:szCs w:val="28"/>
        </w:rPr>
        <w:t>”</w:t>
      </w:r>
      <w:r w:rsidR="00171751">
        <w:rPr>
          <w:rFonts w:ascii="URWPalladioL" w:hAnsi="URWPalladioL"/>
          <w:sz w:val="28"/>
          <w:szCs w:val="28"/>
        </w:rPr>
        <w:t xml:space="preserve">    </w:t>
      </w:r>
      <w:r>
        <w:rPr>
          <w:rFonts w:ascii="Segoe UI" w:hAnsi="Segoe UI" w:cs="Segoe UI"/>
          <w:color w:val="000000"/>
          <w:shd w:val="clear" w:color="auto" w:fill="FBFCFC"/>
        </w:rPr>
        <w:t>Downey, A. (2015). Tuples. </w:t>
      </w:r>
      <w:r w:rsidRPr="00DA31F7">
        <w:rPr>
          <w:rFonts w:ascii="Segoe UI" w:hAnsi="Segoe UI" w:cs="Segoe UI"/>
          <w:i/>
          <w:iCs/>
          <w:color w:val="000000"/>
          <w:shd w:val="clear" w:color="auto" w:fill="FBFCFC"/>
        </w:rPr>
        <w:t>Think Python: How to think like a Computer Scientist.</w:t>
      </w:r>
      <w:r w:rsidRPr="00DA31F7">
        <w:rPr>
          <w:rFonts w:ascii="Segoe UI" w:hAnsi="Segoe UI" w:cs="Segoe UI"/>
          <w:color w:val="000000"/>
          <w:shd w:val="clear" w:color="auto" w:fill="FBFCFC"/>
        </w:rPr>
        <w:t xml:space="preserve"> (pp. </w:t>
      </w:r>
      <w:r w:rsidRPr="00DA31F7">
        <w:rPr>
          <w:rFonts w:ascii="Segoe UI" w:hAnsi="Segoe UI" w:cs="Segoe UI"/>
          <w:color w:val="000000"/>
          <w:shd w:val="clear" w:color="auto" w:fill="FBFCFC"/>
        </w:rPr>
        <w:t>13</w:t>
      </w:r>
      <w:r>
        <w:rPr>
          <w:rFonts w:ascii="Segoe UI" w:hAnsi="Segoe UI" w:cs="Segoe UI"/>
          <w:color w:val="000000"/>
          <w:shd w:val="clear" w:color="auto" w:fill="FBFCFC"/>
        </w:rPr>
        <w:t xml:space="preserve">, </w:t>
      </w:r>
      <w:r w:rsidRPr="00DA31F7">
        <w:rPr>
          <w:rFonts w:ascii="Segoe UI" w:hAnsi="Segoe UI" w:cs="Segoe UI"/>
        </w:rPr>
        <w:t xml:space="preserve">2.8 </w:t>
      </w:r>
      <w:r w:rsidRPr="00DA31F7">
        <w:rPr>
          <w:rFonts w:ascii="Segoe UI" w:hAnsi="Segoe UI" w:cs="Segoe UI"/>
        </w:rPr>
        <w:t>Debugging)</w:t>
      </w:r>
      <w:r w:rsidRPr="00DA31F7">
        <w:rPr>
          <w:rFonts w:ascii="Segoe UI" w:hAnsi="Segoe UI" w:cs="Segoe UI"/>
          <w:color w:val="000000"/>
          <w:shd w:val="clear" w:color="auto" w:fill="FBFCFC"/>
        </w:rPr>
        <w:t>.</w:t>
      </w:r>
      <w:r w:rsidRPr="00DA31F7">
        <w:rPr>
          <w:rFonts w:ascii="Segoe UI" w:hAnsi="Segoe UI" w:cs="Segoe UI"/>
          <w:i/>
          <w:iCs/>
          <w:color w:val="000000"/>
          <w:shd w:val="clear" w:color="auto" w:fill="FBFCFC"/>
        </w:rPr>
        <w:t> </w:t>
      </w:r>
      <w:r w:rsidRPr="00DA31F7">
        <w:rPr>
          <w:rFonts w:ascii="Segoe UI" w:hAnsi="Segoe UI" w:cs="Segoe UI"/>
          <w:color w:val="000000"/>
          <w:shd w:val="clear" w:color="auto" w:fill="FBFCFC"/>
        </w:rPr>
        <w:t>Green</w:t>
      </w:r>
      <w:r>
        <w:rPr>
          <w:rFonts w:ascii="Segoe UI" w:hAnsi="Segoe UI" w:cs="Segoe UI"/>
          <w:color w:val="000000"/>
          <w:shd w:val="clear" w:color="auto" w:fill="FBFCFC"/>
        </w:rPr>
        <w:t xml:space="preserve"> Tea Press.</w:t>
      </w:r>
    </w:p>
    <w:p w14:paraId="7CB15E43" w14:textId="0D2C20E7" w:rsidR="00FE577B" w:rsidRDefault="00FE577B" w:rsidP="00DA31F7">
      <w:pPr>
        <w:pStyle w:val="NormalWeb"/>
        <w:rPr>
          <w:rFonts w:asciiTheme="minorHAnsi" w:hAnsiTheme="minorHAnsi" w:cstheme="minorHAnsi"/>
          <w:color w:val="000000"/>
          <w:sz w:val="36"/>
          <w:szCs w:val="36"/>
          <w:shd w:val="clear" w:color="auto" w:fill="FBFCFC"/>
        </w:rPr>
      </w:pPr>
      <w:r>
        <w:rPr>
          <w:rFonts w:asciiTheme="minorHAnsi" w:hAnsiTheme="minorHAnsi" w:cstheme="minorHAnsi"/>
          <w:color w:val="000000"/>
          <w:sz w:val="36"/>
          <w:szCs w:val="36"/>
          <w:shd w:val="clear" w:color="auto" w:fill="FBFCFC"/>
        </w:rPr>
        <w:t>S</w:t>
      </w:r>
      <w:r w:rsidRPr="00FE577B">
        <w:rPr>
          <w:rFonts w:asciiTheme="minorHAnsi" w:hAnsiTheme="minorHAnsi" w:cstheme="minorHAnsi"/>
          <w:color w:val="000000"/>
          <w:sz w:val="36"/>
          <w:szCs w:val="36"/>
          <w:shd w:val="clear" w:color="auto" w:fill="FBFCFC"/>
        </w:rPr>
        <w:t>yntax error</w:t>
      </w:r>
      <w:r>
        <w:rPr>
          <w:rFonts w:asciiTheme="minorHAnsi" w:hAnsiTheme="minorHAnsi" w:cstheme="minorHAnsi"/>
          <w:color w:val="000000"/>
          <w:sz w:val="36"/>
          <w:szCs w:val="36"/>
          <w:shd w:val="clear" w:color="auto" w:fill="FBFCFC"/>
        </w:rPr>
        <w:t xml:space="preserve"> is the easiest one, we can follow the error message to eliminate.</w:t>
      </w:r>
    </w:p>
    <w:p w14:paraId="79AF769D" w14:textId="534FB6C2" w:rsidR="00FE577B" w:rsidRDefault="00FE577B" w:rsidP="00DA31F7">
      <w:pPr>
        <w:pStyle w:val="NormalWeb"/>
        <w:rPr>
          <w:rFonts w:asciiTheme="minorHAnsi" w:hAnsiTheme="minorHAnsi" w:cstheme="minorHAnsi"/>
          <w:color w:val="000000"/>
          <w:sz w:val="36"/>
          <w:szCs w:val="36"/>
          <w:shd w:val="clear" w:color="auto" w:fill="FBFCFC"/>
        </w:rPr>
      </w:pPr>
      <w:r>
        <w:rPr>
          <w:rFonts w:asciiTheme="minorHAnsi" w:hAnsiTheme="minorHAnsi" w:cstheme="minorHAnsi"/>
          <w:color w:val="000000"/>
          <w:sz w:val="36"/>
          <w:szCs w:val="36"/>
          <w:shd w:val="clear" w:color="auto" w:fill="FBFCFC"/>
        </w:rPr>
        <w:t>As for</w:t>
      </w:r>
      <w:r w:rsidR="00171751">
        <w:rPr>
          <w:rFonts w:asciiTheme="minorHAnsi" w:hAnsiTheme="minorHAnsi" w:cstheme="minorHAnsi"/>
          <w:color w:val="000000"/>
          <w:sz w:val="36"/>
          <w:szCs w:val="36"/>
          <w:shd w:val="clear" w:color="auto" w:fill="FBFCFC"/>
        </w:rPr>
        <w:t xml:space="preserve"> runtime error (also called exceptions error), we could use &lt;try:  except</w:t>
      </w:r>
      <w:proofErr w:type="gramStart"/>
      <w:r w:rsidR="00171751">
        <w:rPr>
          <w:rFonts w:asciiTheme="minorHAnsi" w:hAnsiTheme="minorHAnsi" w:cstheme="minorHAnsi"/>
          <w:color w:val="000000"/>
          <w:sz w:val="36"/>
          <w:szCs w:val="36"/>
          <w:shd w:val="clear" w:color="auto" w:fill="FBFCFC"/>
        </w:rPr>
        <w:t>:&gt;  in</w:t>
      </w:r>
      <w:proofErr w:type="gramEnd"/>
      <w:r w:rsidR="00171751">
        <w:rPr>
          <w:rFonts w:asciiTheme="minorHAnsi" w:hAnsiTheme="minorHAnsi" w:cstheme="minorHAnsi"/>
          <w:color w:val="000000"/>
          <w:sz w:val="36"/>
          <w:szCs w:val="36"/>
          <w:shd w:val="clear" w:color="auto" w:fill="FBFCFC"/>
        </w:rPr>
        <w:t xml:space="preserve"> each blocks</w:t>
      </w:r>
    </w:p>
    <w:p w14:paraId="342302AD" w14:textId="30D8BF4D" w:rsidR="00626264" w:rsidRDefault="00626264" w:rsidP="00DA31F7">
      <w:pPr>
        <w:pStyle w:val="NormalWeb"/>
        <w:rPr>
          <w:rFonts w:asciiTheme="minorHAnsi" w:hAnsiTheme="minorHAnsi" w:cstheme="minorHAnsi"/>
          <w:color w:val="000000"/>
          <w:sz w:val="36"/>
          <w:szCs w:val="36"/>
          <w:shd w:val="clear" w:color="auto" w:fill="FBFCFC"/>
        </w:rPr>
      </w:pPr>
    </w:p>
    <w:p w14:paraId="062FB8BB" w14:textId="4135C98A" w:rsidR="00626264" w:rsidRDefault="00626264" w:rsidP="00DA31F7">
      <w:pPr>
        <w:pStyle w:val="NormalWeb"/>
        <w:rPr>
          <w:rFonts w:asciiTheme="minorHAnsi" w:hAnsiTheme="minorHAnsi" w:cstheme="minorHAnsi"/>
          <w:color w:val="000000"/>
          <w:sz w:val="36"/>
          <w:szCs w:val="36"/>
          <w:shd w:val="clear" w:color="auto" w:fill="FBFCFC"/>
        </w:rPr>
      </w:pPr>
      <w:r>
        <w:rPr>
          <w:rFonts w:asciiTheme="minorHAnsi" w:hAnsiTheme="minorHAnsi" w:cstheme="minorHAnsi"/>
          <w:color w:val="000000"/>
          <w:sz w:val="36"/>
          <w:szCs w:val="36"/>
          <w:shd w:val="clear" w:color="auto" w:fill="FBFCFC"/>
        </w:rPr>
        <w:lastRenderedPageBreak/>
        <w:t>Example:</w:t>
      </w:r>
    </w:p>
    <w:p w14:paraId="0A88B1E6" w14:textId="37FA67CA" w:rsidR="00626264" w:rsidRDefault="00626264" w:rsidP="0062626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08080"/>
        </w:rPr>
        <w:t>#file operate</w:t>
      </w:r>
      <w:r>
        <w:rPr>
          <w:color w:val="808080"/>
        </w:rPr>
        <w:t xml:space="preserve"> block 1</w:t>
      </w:r>
      <w:r>
        <w:rPr>
          <w:color w:val="808080"/>
        </w:rPr>
        <w:br/>
      </w:r>
      <w:r>
        <w:rPr>
          <w:color w:val="CC7832"/>
        </w:rPr>
        <w:t>except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gramEnd"/>
      <w:r>
        <w:rPr>
          <w:color w:val="6A8759"/>
        </w:rPr>
        <w:t>"error 1"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08080"/>
        </w:rPr>
        <w:t>#file operate</w:t>
      </w:r>
      <w:r>
        <w:rPr>
          <w:color w:val="808080"/>
        </w:rPr>
        <w:t xml:space="preserve"> block 2</w:t>
      </w:r>
      <w:r>
        <w:rPr>
          <w:color w:val="808080"/>
        </w:rPr>
        <w:br/>
      </w:r>
      <w:r>
        <w:rPr>
          <w:color w:val="CC7832"/>
        </w:rPr>
        <w:t>except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"error 2"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08080"/>
        </w:rPr>
        <w:t>#file operate</w:t>
      </w:r>
      <w:r>
        <w:rPr>
          <w:color w:val="808080"/>
        </w:rPr>
        <w:t xml:space="preserve"> block 3</w:t>
      </w:r>
      <w:r>
        <w:rPr>
          <w:color w:val="808080"/>
        </w:rPr>
        <w:br/>
      </w:r>
      <w:r>
        <w:rPr>
          <w:color w:val="CC7832"/>
        </w:rPr>
        <w:t>except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"error 3"</w:t>
      </w:r>
      <w:r>
        <w:rPr>
          <w:color w:val="A9B7C6"/>
        </w:rPr>
        <w:t>)</w:t>
      </w:r>
    </w:p>
    <w:p w14:paraId="3D5E5C60" w14:textId="51C24172" w:rsidR="00626264" w:rsidRDefault="00626264" w:rsidP="00DA31F7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626264">
        <w:rPr>
          <w:rFonts w:asciiTheme="minorHAnsi" w:hAnsiTheme="minorHAnsi" w:cstheme="minorHAnsi"/>
          <w:sz w:val="36"/>
          <w:szCs w:val="36"/>
        </w:rPr>
        <w:t xml:space="preserve">From </w:t>
      </w:r>
      <w:r>
        <w:rPr>
          <w:rFonts w:asciiTheme="minorHAnsi" w:hAnsiTheme="minorHAnsi" w:cstheme="minorHAnsi" w:hint="eastAsia"/>
          <w:sz w:val="36"/>
          <w:szCs w:val="36"/>
        </w:rPr>
        <w:t>each</w:t>
      </w:r>
      <w:r>
        <w:rPr>
          <w:rFonts w:asciiTheme="minorHAnsi" w:hAnsiTheme="minorHAnsi" w:cstheme="minorHAnsi"/>
          <w:sz w:val="36"/>
          <w:szCs w:val="36"/>
        </w:rPr>
        <w:t xml:space="preserve"> b</w:t>
      </w:r>
      <w:r>
        <w:rPr>
          <w:rFonts w:asciiTheme="minorHAnsi" w:hAnsiTheme="minorHAnsi" w:cstheme="minorHAnsi"/>
          <w:sz w:val="36"/>
          <w:szCs w:val="36"/>
          <w:lang w:val="en-US"/>
        </w:rPr>
        <w:t xml:space="preserve">lock </w:t>
      </w:r>
      <w:r>
        <w:rPr>
          <w:rFonts w:asciiTheme="minorHAnsi" w:hAnsiTheme="minorHAnsi" w:cstheme="minorHAnsi"/>
          <w:sz w:val="36"/>
          <w:szCs w:val="36"/>
        </w:rPr>
        <w:t xml:space="preserve">error </w:t>
      </w:r>
      <w:r>
        <w:rPr>
          <w:rFonts w:asciiTheme="minorHAnsi" w:hAnsiTheme="minorHAnsi" w:cstheme="minorHAnsi" w:hint="eastAsia"/>
          <w:sz w:val="36"/>
          <w:szCs w:val="36"/>
        </w:rPr>
        <w:t>code</w:t>
      </w:r>
      <w:r>
        <w:rPr>
          <w:rFonts w:asciiTheme="minorHAnsi" w:hAnsiTheme="minorHAnsi" w:cstheme="minorHAnsi"/>
          <w:sz w:val="36"/>
          <w:szCs w:val="36"/>
        </w:rPr>
        <w:t xml:space="preserve"> message, it is easier for us to find out error.</w:t>
      </w:r>
    </w:p>
    <w:p w14:paraId="4458726C" w14:textId="2C7A770E" w:rsidR="00A749A5" w:rsidRDefault="00626264" w:rsidP="00DA31F7">
      <w:pPr>
        <w:pStyle w:val="NormalWeb"/>
        <w:rPr>
          <w:rFonts w:asciiTheme="minorHAnsi" w:hAnsiTheme="minorHAnsi" w:cstheme="minorHAnsi"/>
          <w:sz w:val="36"/>
          <w:szCs w:val="36"/>
          <w:lang w:val="en-US"/>
        </w:rPr>
      </w:pPr>
      <w:r>
        <w:rPr>
          <w:rFonts w:asciiTheme="minorHAnsi" w:hAnsiTheme="minorHAnsi" w:cstheme="minorHAnsi"/>
          <w:sz w:val="36"/>
          <w:szCs w:val="36"/>
        </w:rPr>
        <w:t>The hardiest error is semantic error (so called logic error),</w:t>
      </w:r>
      <w:r w:rsidR="00A749A5">
        <w:rPr>
          <w:rFonts w:asciiTheme="minorHAnsi" w:hAnsiTheme="minorHAnsi" w:cstheme="minorHAnsi"/>
          <w:sz w:val="36"/>
          <w:szCs w:val="36"/>
        </w:rPr>
        <w:t xml:space="preserve"> we can only </w:t>
      </w:r>
      <w:r w:rsidR="00BD30B2">
        <w:rPr>
          <w:rFonts w:asciiTheme="minorHAnsi" w:hAnsiTheme="minorHAnsi" w:cstheme="minorHAnsi"/>
          <w:sz w:val="36"/>
          <w:szCs w:val="36"/>
        </w:rPr>
        <w:t>reorganize</w:t>
      </w:r>
      <w:r w:rsidR="00A749A5">
        <w:rPr>
          <w:rFonts w:asciiTheme="minorHAnsi" w:hAnsiTheme="minorHAnsi" w:cstheme="minorHAnsi"/>
          <w:sz w:val="36"/>
          <w:szCs w:val="36"/>
        </w:rPr>
        <w:t xml:space="preserve"> the thought,</w:t>
      </w:r>
      <w:r>
        <w:rPr>
          <w:rFonts w:asciiTheme="minorHAnsi" w:hAnsiTheme="minorHAnsi" w:cstheme="minorHAnsi"/>
          <w:sz w:val="36"/>
          <w:szCs w:val="36"/>
        </w:rPr>
        <w:t xml:space="preserve"> I can’t find </w:t>
      </w:r>
      <w:r w:rsidRPr="00626264">
        <w:rPr>
          <w:rFonts w:asciiTheme="minorHAnsi" w:hAnsiTheme="minorHAnsi" w:cstheme="minorHAnsi"/>
          <w:sz w:val="36"/>
          <w:szCs w:val="36"/>
        </w:rPr>
        <w:t>efficient</w:t>
      </w:r>
      <w:r>
        <w:rPr>
          <w:rFonts w:asciiTheme="minorHAnsi" w:hAnsiTheme="minorHAnsi" w:cstheme="minorHAnsi"/>
          <w:sz w:val="36"/>
          <w:szCs w:val="36"/>
        </w:rPr>
        <w:t xml:space="preserve"> w</w:t>
      </w:r>
      <w:r>
        <w:rPr>
          <w:rFonts w:asciiTheme="minorHAnsi" w:hAnsiTheme="minorHAnsi" w:cstheme="minorHAnsi"/>
          <w:sz w:val="36"/>
          <w:szCs w:val="36"/>
          <w:lang w:val="en-US"/>
        </w:rPr>
        <w:t>ay solution</w:t>
      </w:r>
      <w:r w:rsidR="00A749A5">
        <w:rPr>
          <w:rFonts w:asciiTheme="minorHAnsi" w:hAnsiTheme="minorHAnsi" w:cstheme="minorHAnsi"/>
          <w:sz w:val="36"/>
          <w:szCs w:val="36"/>
          <w:lang w:val="en-US"/>
        </w:rPr>
        <w:t>.</w:t>
      </w:r>
    </w:p>
    <w:p w14:paraId="3425B7EA" w14:textId="2225974D" w:rsidR="00DA31F7" w:rsidRDefault="00DA31F7" w:rsidP="00927241">
      <w:pPr>
        <w:rPr>
          <w:lang w:val="en-US"/>
        </w:rPr>
      </w:pPr>
    </w:p>
    <w:p w14:paraId="172A1D79" w14:textId="45B95CC9" w:rsidR="00BD30B2" w:rsidRDefault="00BD30B2" w:rsidP="00927241">
      <w:pPr>
        <w:rPr>
          <w:lang w:val="en-US"/>
        </w:rPr>
      </w:pPr>
    </w:p>
    <w:p w14:paraId="73295CD7" w14:textId="487D4185" w:rsidR="00BD30B2" w:rsidRPr="00DA31F7" w:rsidRDefault="00BD30B2" w:rsidP="00927241">
      <w:pPr>
        <w:rPr>
          <w:lang w:val="en-US"/>
        </w:rPr>
      </w:pPr>
      <w:r>
        <w:rPr>
          <w:rFonts w:ascii="Segoe UI" w:hAnsi="Segoe UI" w:cs="Segoe UI"/>
          <w:color w:val="000000"/>
          <w:shd w:val="clear" w:color="auto" w:fill="FBFCFC"/>
        </w:rPr>
        <w:t>Downey, A. (2015). Tuples. </w:t>
      </w:r>
      <w:r w:rsidRPr="00DA31F7">
        <w:rPr>
          <w:rFonts w:ascii="Segoe UI" w:hAnsi="Segoe UI" w:cs="Segoe UI"/>
          <w:i/>
          <w:iCs/>
          <w:color w:val="000000"/>
          <w:shd w:val="clear" w:color="auto" w:fill="FBFCFC"/>
        </w:rPr>
        <w:t>Think Python: How to think like a Computer Scientist.</w:t>
      </w:r>
      <w:r w:rsidRPr="00DA31F7">
        <w:rPr>
          <w:rFonts w:ascii="Segoe UI" w:hAnsi="Segoe UI" w:cs="Segoe UI"/>
          <w:color w:val="000000"/>
          <w:shd w:val="clear" w:color="auto" w:fill="FBFCFC"/>
        </w:rPr>
        <w:t xml:space="preserve"> (pp. </w:t>
      </w:r>
      <w:r>
        <w:rPr>
          <w:rFonts w:ascii="Segoe UI" w:hAnsi="Segoe UI" w:cs="Segoe UI"/>
          <w:color w:val="000000"/>
          <w:shd w:val="clear" w:color="auto" w:fill="FBFCFC"/>
        </w:rPr>
        <w:t>137-145</w:t>
      </w:r>
      <w:r w:rsidRPr="00DA31F7">
        <w:rPr>
          <w:rFonts w:ascii="Segoe UI" w:hAnsi="Segoe UI" w:cs="Segoe UI"/>
        </w:rPr>
        <w:t>)</w:t>
      </w:r>
      <w:r w:rsidRPr="00DA31F7">
        <w:rPr>
          <w:rFonts w:ascii="Segoe UI" w:hAnsi="Segoe UI" w:cs="Segoe UI"/>
          <w:color w:val="000000"/>
          <w:shd w:val="clear" w:color="auto" w:fill="FBFCFC"/>
        </w:rPr>
        <w:t>.</w:t>
      </w:r>
      <w:r w:rsidRPr="00DA31F7">
        <w:rPr>
          <w:rFonts w:ascii="Segoe UI" w:hAnsi="Segoe UI" w:cs="Segoe UI"/>
          <w:i/>
          <w:iCs/>
          <w:color w:val="000000"/>
          <w:shd w:val="clear" w:color="auto" w:fill="FBFCFC"/>
        </w:rPr>
        <w:t> </w:t>
      </w:r>
      <w:r w:rsidRPr="00DA31F7">
        <w:rPr>
          <w:rFonts w:ascii="Segoe UI" w:hAnsi="Segoe UI" w:cs="Segoe UI"/>
          <w:color w:val="000000"/>
          <w:shd w:val="clear" w:color="auto" w:fill="FBFCFC"/>
        </w:rPr>
        <w:t>Green</w:t>
      </w:r>
      <w:r>
        <w:rPr>
          <w:rFonts w:ascii="Segoe UI" w:hAnsi="Segoe UI" w:cs="Segoe UI"/>
          <w:color w:val="000000"/>
          <w:shd w:val="clear" w:color="auto" w:fill="FBFCFC"/>
        </w:rPr>
        <w:t xml:space="preserve"> Tea Press.</w:t>
      </w:r>
    </w:p>
    <w:sectPr w:rsidR="00BD30B2" w:rsidRPr="00DA31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RWPalladioL">
    <w:altName w:val="Cambria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241"/>
    <w:rsid w:val="00171751"/>
    <w:rsid w:val="0055055F"/>
    <w:rsid w:val="00626264"/>
    <w:rsid w:val="007E1E52"/>
    <w:rsid w:val="008A2340"/>
    <w:rsid w:val="00927241"/>
    <w:rsid w:val="00A749A5"/>
    <w:rsid w:val="00BD30B2"/>
    <w:rsid w:val="00DA31F7"/>
    <w:rsid w:val="00FE5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B5BAD4"/>
  <w15:chartTrackingRefBased/>
  <w15:docId w15:val="{E46A7711-2413-5849-8049-CAC8E819A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72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724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A31F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7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3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10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05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Li</dc:creator>
  <cp:keywords/>
  <dc:description/>
  <cp:lastModifiedBy>Lee Li</cp:lastModifiedBy>
  <cp:revision>4</cp:revision>
  <dcterms:created xsi:type="dcterms:W3CDTF">2022-10-22T03:42:00Z</dcterms:created>
  <dcterms:modified xsi:type="dcterms:W3CDTF">2022-10-22T05:00:00Z</dcterms:modified>
</cp:coreProperties>
</file>