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color w:val="000000"/>
          <w:sz w:val="72"/>
        </w:rPr>
        <w:t>校学生排球协会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color w:val="000000"/>
          <w:sz w:val="72"/>
        </w:rPr>
        <w:t>4v4 排球比赛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color w:val="000000"/>
          <w:sz w:val="96"/>
        </w:rPr>
        <w:t>策  划  书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color w:val="000000"/>
          <w:sz w:val="36"/>
        </w:rPr>
        <w:t>组织单位：中国科学技术大学学生排球协会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color w:val="000000"/>
          <w:sz w:val="36"/>
        </w:rPr>
        <w:t>时间：待定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/>
          <w:color w:val="000000"/>
          <w:sz w:val="52"/>
        </w:rPr>
        <w:t>目  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一、 活动背景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二、 活动名称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三、 活动主题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四、 活动时间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五、 活动地点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六、 活动对象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七、 活动内容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八、 安全管理与应急预案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九、 经费预算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十、 活动负责人及联系方式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8"/>
        </w:rPr>
        <w:t>十一、 备注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一、活动背景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为丰富校园体育文化生活，营造积极向上的运动氛围，促进校内排球爱好者之间的交流，中国科学技术大学学生排球协会拟举办本次 4v4 排球比赛。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相较于常规六人制排球比赛，四人制比赛具有参赛人数少、比赛节奏快、队员参与度高等特点。考虑到校内排球爱好者的技术水平存在一定差异，本次活动拟采用四人制比赛形式，并在部分比赛规则上作适当调整，增加队员的触球和配合机会，使不同技术水平的同学都能获得良好的参赛体验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本次比赛秉持“友谊第一，比赛第二”的原则，在保留比赛竞技性和团队协作特点的同时，更加注重活动的参与性与趣味性，鼓励广大排球爱好者积极参与，在比赛中交流技术、增进友谊，共同感受排球运动的魅力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二、活动名称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中国科学技术大学学生排球协会 4v4 排球比赛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三、活动主题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以球会友，快乐排球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四、活动时间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报名时间：待定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比赛时间：待定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拟根据前期参与意向调查及实际报名情况，确定最终比赛日期及日程安排。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五、活动地点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高新区室外排球场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比赛拟使用两片排球场地同时进行。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六、活动对象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中国科学技术大学全体在校学生。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本次比赛面向不同技术水平的排球爱好者，鼓励新手与有经验的球友共同参与。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七、活动内容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本次活动分为赛前准备、正式比赛和赛事总结三个阶段。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color w:val="000000"/>
          <w:sz w:val="32"/>
        </w:rPr>
        <w:t>（一）赛前准备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1. 活动宣传与报名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由学生排球协会通过协会交流群等渠道开展活动宣传，介绍比赛形式、基本规则及报名方式。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比赛计划招募 8 支队伍，每支队伍由 4 名正式队员及至多 1 名替补队员组成，各队自行推选一名队长，负责本队报名、人员协调及赛事通知。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参赛人员原则上自行组队。对于有参赛意愿但尚未组队的同学，协会可建立自由组队交流群，协助参赛人员寻找队友。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2. 分组抽签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报名结束后，由协会统一组织抽签，将 8 支参赛队伍随机分为 A、B 两组，每组 4 支队伍。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抽签完成后，公布小组分组结果、比赛规则及具体赛程安排。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3. 场地及物资准备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由协会负责协调比赛场地，提前准备比赛用球、球网、记分设备、裁判用品、饮用水及必要的医疗物资。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赛前检查场地设施及器材情况，确保比赛安全、有序进行。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4. 裁判及工作人员安排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由协会组织裁判及赛事工作人员，负责比赛执裁、比分记录、秩序维护、赛程协调及现场安全保障等工作。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比赛开始前统一说明特殊比赛规则及判罚标准，确保比赛顺利开展。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color w:val="000000"/>
          <w:sz w:val="32"/>
        </w:rPr>
        <w:t>（二）正式比赛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1. 比赛形式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本次比赛采用 4v4 形式，每队同时上场 4 名队员。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计划设置 8 支参赛队伍，采用“小组单循环赛 + 交叉淘汰赛及排位赛”的赛制。比赛分为两个阶段：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第一阶段：小组循环赛。8 支队伍分为 A、B 两组，每组 4 支队伍，分别进行组内单循环比赛。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每支队伍与同组其他 3 支队伍各进行一场比赛；每场采用 BO1（一局定胜负）赛制，每局 15 分；每组共进行 6 场比赛，两个小组共计 12 场；根据小组赛成绩确定各队的组内排名。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第二阶段：交叉淘汰赛及排位赛。小组赛结束后，根据 A、B 两组的排名安排交叉比赛。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各组前两名晋级四强，按照以下方式进行交叉半决赛：半决赛第一场为 A 组第 1 名 vs B 组第 2 名，半决赛第二场为 B 组第 1 名 vs A 组第 2 名；两场半决赛胜者进入冠亚军决赛，负者进行季军赛。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其余队伍进行同名次交叉排位赛：A 组第 3 名 vs B 组第 3 名，决出第 5、6 名；A 组第 4 名 vs B 组第 4 名，决出第 7、8 名。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交叉阶段全部采用 BO3（三局两胜）赛制，每局 15 分。本阶段共进行 6 场比赛，其中半决赛 2 场、冠亚军决赛 1 场、季军赛 1 场、其他排位赛 2 场。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/>
          <w:color w:val="000000"/>
          <w:sz w:val="28"/>
        </w:rPr>
        <w:t>本次比赛计划共进行 18 场，其中小组赛 12 场、交叉赛 6 场。每支队伍至少参加 4 场比赛。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2. 比赛特殊规则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为增加比赛的参与性与趣味性，本次比赛拟采用以下特殊规则：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（1）位置规则：比赛不限制场上队员位置，不区分前排与后排，可设置自由人。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（2）发球规则：采用轮流发球制，使队伍中的每名队员均有机会参与发球。具体轮换方式将在正式比赛章程中明确。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（3）进攻规则：参考往届四人制比赛规则，仅允许后排进攻，三米区内判为界外。具体进攻限制及违例判罚标准将在正式章程中进一步明确。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（4）计分规则：小组循环赛采用 BO1，每局 15 分；交叉淘汰赛及排位赛采用 BO3，每局 15 分。每局采用每球得分制，具体胜局条件及比分上限以最终比赛章程为准。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除上述特殊规则外，其余规则原则上参照国际排球竞赛规则执行。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3. 小组排名办法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小组赛按照各队胜场数确定排名。当出现胜场数相同的情况时，拟结合相互胜负关系、净胜分及总得分等指标确定名次。具体排名细则将在正式比赛章程中统一公布。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4. 比赛组织与管理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（1）各参赛队伍须按照公布的赛程提前到达比赛场地，完成检录及热身准备。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（2）比赛由协会统一安排裁判及记录人员，负责现场判罚、比分记录和比赛结果确认。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（3）每场比赛结束后，由记录人员登记比赛结果，并经双方队长确认。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（4）参赛队员应服从裁判判罚，尊重对手，遵守比赛纪律，共同维护良好的比赛秩序。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color w:val="000000"/>
          <w:sz w:val="32"/>
        </w:rPr>
        <w:t>（三）赛事总结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1. 成绩公布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比赛结束后，由协会汇总各场比赛成绩，公布最终排名。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2. 颁奖及表彰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根据比赛结果，对获得优异成绩的队伍进行表彰。拟设置冠军、亚军、季军等奖项，具体奖品及奖励形式根据活动经费情况确定。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3. 活动总结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活动结束后，由协会整理比赛记录、照片及相关资料，通过协会交流群等渠道展示赛事成果。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同时收集参赛队员的意见和建议，对比赛组织、赛制安排及现场管理等方面进行总结，为后续举办类似活动提供参考。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八、安全管理与应急预案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为确保比赛安全有序进行，制定以下安全管理措施。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1. 赛前安全检查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比赛开始前，对场地地面、球网、网柱及周边设施进行检查，及时排除安全隐患。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要求参赛队员穿着适合排球运动的服装及运动鞋，赛前做好充分热身。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2. 现场安全保障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比赛期间安排工作人员负责现场秩序维护与安全管理，并准备基础急救用品。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参赛人员如出现身体不适或运动损伤，应及时停止比赛并向工作人员报告。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3. 突发情况处理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如出现扭伤、擦伤等轻微运动损伤，由现场工作人员协助进行初步处理。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如出现疑似骨折、严重扭伤或其他较严重伤情，应立即暂停比赛，避免随意搬动伤者，并及时联系校医院或拨打急救电话，必要时安排人员协助就医。</w:t>
      </w:r>
    </w:p>
    <w:p>
      <w:pPr>
        <w:spacing w:line="360" w:lineRule="auto" w:before="60" w:after="0"/>
      </w:pPr>
      <w:r>
        <w:rPr>
          <w:rFonts w:ascii="Times New Roman" w:hAnsi="Times New Roman" w:eastAsia="宋体"/>
          <w:b/>
          <w:color w:val="000000"/>
          <w:sz w:val="28"/>
        </w:rPr>
        <w:t>4. 天气应急安排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考虑到本次活动在室外排球场举行，协会将提前关注天气情况。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如遇降雨、雷电、大风等不适宜开展室外运动的天气，及时暂停比赛，并根据实际情况调整赛程或延期举行。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九、经费预算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活动经费主要用于比赛物资、奖励用品及安全保障等方面，具体预算待后续根据实际需求确定。</w:t>
      </w:r>
    </w:p>
    <w:p>
      <w:pPr>
        <w:spacing w:line="360" w:lineRule="auto" w:before="120" w:after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表1  经费预算表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物品名称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数量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预算金额（元）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比赛用球及器材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裁判及记录用品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饮用水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奖品及奖状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医疗用品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宣传物资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其他费用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总计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十、活动负责人及联系方式</w:t>
      </w:r>
    </w:p>
    <w:p>
      <w:pPr>
        <w:spacing w:line="360" w:lineRule="auto" w:before="120" w:after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表2  活动负责人联系方式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职务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联系方式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活动总负责人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赛事组织负责人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裁判负责人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宣传负责人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  <w:tr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安全负责人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  <w:tc>
          <w:tcPr>
            <w:tcW w:type="dxa" w:w="37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待定</w:t>
            </w:r>
          </w:p>
        </w:tc>
      </w:tr>
    </w:tbl>
    <w:p>
      <w:pPr>
        <w:spacing w:line="360" w:lineRule="auto" w:before="0" w:after="0"/>
      </w:pP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color w:val="000000"/>
          <w:sz w:val="36"/>
        </w:rPr>
        <w:t>十一、备注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1. 本策划书为活动初步方案，具体比赛时间、报名方式及人员安排以后续通知为准。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2. 参赛队伍数量暂定为 8 支，如实际报名情况发生变化，可适当调整赛制及赛程。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3. 比赛具体规则、积分排名方法及特殊情况处理办法，以正式发布的比赛章程为准。</w:t>
      </w:r>
    </w:p>
    <w:p>
      <w:pPr>
        <w:spacing w:line="360" w:lineRule="auto" w:before="0" w:after="0"/>
        <w:ind w:firstLine="560"/>
      </w:pPr>
      <w:r>
        <w:rPr>
          <w:rFonts w:ascii="Times New Roman" w:hAnsi="Times New Roman" w:eastAsia="宋体"/>
          <w:b w:val="0"/>
          <w:color w:val="000000"/>
          <w:sz w:val="28"/>
        </w:rPr>
        <w:t>4. 本次活动由校学生排球协会负责组织协调，相关事宜由活动负责人统一安排。</w:t>
      </w:r>
    </w:p>
    <w:p>
      <w:pPr>
        <w:spacing w:line="360" w:lineRule="auto" w:before="0" w:after="0"/>
      </w:pP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/>
          <w:color w:val="000000"/>
          <w:sz w:val="36"/>
        </w:rPr>
        <w:t>校学生排球协会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/>
          <w:color w:val="000000"/>
          <w:sz w:val="36"/>
        </w:rPr>
        <w:t>2026年10月14日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