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FAC157" w14:textId="38D4D958" w:rsidR="00E82927" w:rsidRPr="00A95B80" w:rsidRDefault="00686A77">
      <w:pPr>
        <w:rPr>
          <w:sz w:val="30"/>
          <w:szCs w:val="30"/>
          <w:lang w:val="en-US"/>
        </w:rPr>
      </w:pPr>
      <w:r w:rsidRPr="00A95B80">
        <w:rPr>
          <w:sz w:val="30"/>
          <w:szCs w:val="30"/>
          <w:lang w:val="en-US"/>
        </w:rPr>
        <w:t>Fit the following data in Binomial Distribution.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8"/>
        <w:gridCol w:w="1288"/>
        <w:gridCol w:w="1288"/>
        <w:gridCol w:w="1288"/>
        <w:gridCol w:w="1288"/>
        <w:gridCol w:w="1288"/>
        <w:gridCol w:w="1288"/>
      </w:tblGrid>
      <w:tr w:rsidR="00686A77" w:rsidRPr="00A95B80" w14:paraId="443E676D" w14:textId="77777777" w:rsidTr="00686A77">
        <w:tc>
          <w:tcPr>
            <w:tcW w:w="1288" w:type="dxa"/>
          </w:tcPr>
          <w:p w14:paraId="58E55632" w14:textId="6FA0659E" w:rsidR="00686A77" w:rsidRPr="00A95B80" w:rsidRDefault="00686A77">
            <w:pPr>
              <w:rPr>
                <w:sz w:val="30"/>
                <w:szCs w:val="30"/>
                <w:lang w:val="en-US"/>
              </w:rPr>
            </w:pPr>
            <w:r w:rsidRPr="00A95B80">
              <w:rPr>
                <w:sz w:val="30"/>
                <w:szCs w:val="30"/>
                <w:lang w:val="en-US"/>
              </w:rPr>
              <w:t>x</w:t>
            </w:r>
          </w:p>
        </w:tc>
        <w:tc>
          <w:tcPr>
            <w:tcW w:w="1288" w:type="dxa"/>
          </w:tcPr>
          <w:p w14:paraId="7128A21A" w14:textId="51520663" w:rsidR="00686A77" w:rsidRPr="00A95B80" w:rsidRDefault="00686A77">
            <w:pPr>
              <w:rPr>
                <w:sz w:val="30"/>
                <w:szCs w:val="30"/>
                <w:lang w:val="en-US"/>
              </w:rPr>
            </w:pPr>
            <w:r w:rsidRPr="00A95B80">
              <w:rPr>
                <w:sz w:val="30"/>
                <w:szCs w:val="30"/>
                <w:lang w:val="en-US"/>
              </w:rPr>
              <w:t>0</w:t>
            </w:r>
          </w:p>
        </w:tc>
        <w:tc>
          <w:tcPr>
            <w:tcW w:w="1288" w:type="dxa"/>
          </w:tcPr>
          <w:p w14:paraId="3EDFB130" w14:textId="52CBE67F" w:rsidR="00686A77" w:rsidRPr="00A95B80" w:rsidRDefault="00686A77">
            <w:pPr>
              <w:rPr>
                <w:sz w:val="30"/>
                <w:szCs w:val="30"/>
                <w:lang w:val="en-US"/>
              </w:rPr>
            </w:pPr>
            <w:r w:rsidRPr="00A95B80">
              <w:rPr>
                <w:sz w:val="30"/>
                <w:szCs w:val="30"/>
                <w:lang w:val="en-US"/>
              </w:rPr>
              <w:t>1</w:t>
            </w:r>
          </w:p>
        </w:tc>
        <w:tc>
          <w:tcPr>
            <w:tcW w:w="1288" w:type="dxa"/>
          </w:tcPr>
          <w:p w14:paraId="269D4E17" w14:textId="58A2D1FE" w:rsidR="00686A77" w:rsidRPr="00A95B80" w:rsidRDefault="00686A77">
            <w:pPr>
              <w:rPr>
                <w:sz w:val="30"/>
                <w:szCs w:val="30"/>
                <w:lang w:val="en-US"/>
              </w:rPr>
            </w:pPr>
            <w:r w:rsidRPr="00A95B80">
              <w:rPr>
                <w:sz w:val="30"/>
                <w:szCs w:val="30"/>
                <w:lang w:val="en-US"/>
              </w:rPr>
              <w:t>2</w:t>
            </w:r>
          </w:p>
        </w:tc>
        <w:tc>
          <w:tcPr>
            <w:tcW w:w="1288" w:type="dxa"/>
          </w:tcPr>
          <w:p w14:paraId="7BC97F0D" w14:textId="795EF2FC" w:rsidR="00686A77" w:rsidRPr="00A95B80" w:rsidRDefault="00686A77">
            <w:pPr>
              <w:rPr>
                <w:sz w:val="30"/>
                <w:szCs w:val="30"/>
                <w:lang w:val="en-US"/>
              </w:rPr>
            </w:pPr>
            <w:r w:rsidRPr="00A95B80">
              <w:rPr>
                <w:sz w:val="30"/>
                <w:szCs w:val="30"/>
                <w:lang w:val="en-US"/>
              </w:rPr>
              <w:t>3</w:t>
            </w:r>
          </w:p>
        </w:tc>
        <w:tc>
          <w:tcPr>
            <w:tcW w:w="1288" w:type="dxa"/>
          </w:tcPr>
          <w:p w14:paraId="7C1C067D" w14:textId="4A9C9519" w:rsidR="00686A77" w:rsidRPr="00A95B80" w:rsidRDefault="00686A77">
            <w:pPr>
              <w:rPr>
                <w:sz w:val="30"/>
                <w:szCs w:val="30"/>
                <w:lang w:val="en-US"/>
              </w:rPr>
            </w:pPr>
            <w:r w:rsidRPr="00A95B80">
              <w:rPr>
                <w:sz w:val="30"/>
                <w:szCs w:val="30"/>
                <w:lang w:val="en-US"/>
              </w:rPr>
              <w:t>4</w:t>
            </w:r>
          </w:p>
        </w:tc>
        <w:tc>
          <w:tcPr>
            <w:tcW w:w="1288" w:type="dxa"/>
          </w:tcPr>
          <w:p w14:paraId="5A31D17C" w14:textId="7410BB1E" w:rsidR="00686A77" w:rsidRPr="00A95B80" w:rsidRDefault="00686A77">
            <w:pPr>
              <w:rPr>
                <w:sz w:val="30"/>
                <w:szCs w:val="30"/>
                <w:lang w:val="en-US"/>
              </w:rPr>
            </w:pPr>
            <w:r w:rsidRPr="00A95B80">
              <w:rPr>
                <w:sz w:val="30"/>
                <w:szCs w:val="30"/>
                <w:lang w:val="en-US"/>
              </w:rPr>
              <w:t>5</w:t>
            </w:r>
          </w:p>
        </w:tc>
      </w:tr>
      <w:tr w:rsidR="00686A77" w:rsidRPr="00A95B80" w14:paraId="0D9A32ED" w14:textId="77777777" w:rsidTr="00610057">
        <w:trPr>
          <w:trHeight w:val="64"/>
        </w:trPr>
        <w:tc>
          <w:tcPr>
            <w:tcW w:w="1288" w:type="dxa"/>
          </w:tcPr>
          <w:p w14:paraId="29129139" w14:textId="003F89AF" w:rsidR="00686A77" w:rsidRPr="00A95B80" w:rsidRDefault="003C208B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f</w:t>
            </w:r>
          </w:p>
        </w:tc>
        <w:tc>
          <w:tcPr>
            <w:tcW w:w="1288" w:type="dxa"/>
          </w:tcPr>
          <w:p w14:paraId="4859FC44" w14:textId="40E76256" w:rsidR="00686A77" w:rsidRPr="00A95B80" w:rsidRDefault="00686A77">
            <w:pPr>
              <w:rPr>
                <w:sz w:val="30"/>
                <w:szCs w:val="30"/>
                <w:lang w:val="en-US"/>
              </w:rPr>
            </w:pPr>
            <w:r w:rsidRPr="00A95B80">
              <w:rPr>
                <w:sz w:val="30"/>
                <w:szCs w:val="30"/>
                <w:lang w:val="en-US"/>
              </w:rPr>
              <w:t>3</w:t>
            </w:r>
          </w:p>
        </w:tc>
        <w:tc>
          <w:tcPr>
            <w:tcW w:w="1288" w:type="dxa"/>
          </w:tcPr>
          <w:p w14:paraId="3F2F9E43" w14:textId="07B46193" w:rsidR="00686A77" w:rsidRPr="00A95B80" w:rsidRDefault="00686A77">
            <w:pPr>
              <w:rPr>
                <w:sz w:val="30"/>
                <w:szCs w:val="30"/>
                <w:lang w:val="en-US"/>
              </w:rPr>
            </w:pPr>
            <w:r w:rsidRPr="00A95B80">
              <w:rPr>
                <w:sz w:val="30"/>
                <w:szCs w:val="30"/>
                <w:lang w:val="en-US"/>
              </w:rPr>
              <w:t>7</w:t>
            </w:r>
          </w:p>
        </w:tc>
        <w:tc>
          <w:tcPr>
            <w:tcW w:w="1288" w:type="dxa"/>
          </w:tcPr>
          <w:p w14:paraId="20D736D9" w14:textId="36E4560E" w:rsidR="00686A77" w:rsidRPr="00A95B80" w:rsidRDefault="00686A77">
            <w:pPr>
              <w:rPr>
                <w:sz w:val="30"/>
                <w:szCs w:val="30"/>
                <w:lang w:val="en-US"/>
              </w:rPr>
            </w:pPr>
            <w:r w:rsidRPr="00A95B80">
              <w:rPr>
                <w:sz w:val="30"/>
                <w:szCs w:val="30"/>
                <w:lang w:val="en-US"/>
              </w:rPr>
              <w:t>10</w:t>
            </w:r>
          </w:p>
        </w:tc>
        <w:tc>
          <w:tcPr>
            <w:tcW w:w="1288" w:type="dxa"/>
          </w:tcPr>
          <w:p w14:paraId="7B5FF9BF" w14:textId="7EAEA180" w:rsidR="00686A77" w:rsidRPr="00A95B80" w:rsidRDefault="00686A77">
            <w:pPr>
              <w:rPr>
                <w:sz w:val="30"/>
                <w:szCs w:val="30"/>
                <w:lang w:val="en-US"/>
              </w:rPr>
            </w:pPr>
            <w:r w:rsidRPr="00A95B80">
              <w:rPr>
                <w:sz w:val="30"/>
                <w:szCs w:val="30"/>
                <w:lang w:val="en-US"/>
              </w:rPr>
              <w:t>15</w:t>
            </w:r>
          </w:p>
        </w:tc>
        <w:tc>
          <w:tcPr>
            <w:tcW w:w="1288" w:type="dxa"/>
          </w:tcPr>
          <w:p w14:paraId="2BFD0934" w14:textId="0C76966D" w:rsidR="00686A77" w:rsidRPr="00A95B80" w:rsidRDefault="00686A77">
            <w:pPr>
              <w:rPr>
                <w:sz w:val="30"/>
                <w:szCs w:val="30"/>
                <w:lang w:val="en-US"/>
              </w:rPr>
            </w:pPr>
            <w:r w:rsidRPr="00A95B80">
              <w:rPr>
                <w:sz w:val="30"/>
                <w:szCs w:val="30"/>
                <w:lang w:val="en-US"/>
              </w:rPr>
              <w:t>8</w:t>
            </w:r>
          </w:p>
        </w:tc>
        <w:tc>
          <w:tcPr>
            <w:tcW w:w="1288" w:type="dxa"/>
          </w:tcPr>
          <w:p w14:paraId="2556CA43" w14:textId="3C758EDE" w:rsidR="00686A77" w:rsidRPr="00A95B80" w:rsidRDefault="00686A77">
            <w:pPr>
              <w:rPr>
                <w:sz w:val="30"/>
                <w:szCs w:val="30"/>
                <w:lang w:val="en-US"/>
              </w:rPr>
            </w:pPr>
            <w:r w:rsidRPr="00A95B80">
              <w:rPr>
                <w:sz w:val="30"/>
                <w:szCs w:val="30"/>
                <w:lang w:val="en-US"/>
              </w:rPr>
              <w:t>2</w:t>
            </w:r>
          </w:p>
        </w:tc>
      </w:tr>
    </w:tbl>
    <w:p w14:paraId="7457EE8E" w14:textId="30D123DE" w:rsidR="00686A77" w:rsidRPr="00A95B80" w:rsidRDefault="00686A77">
      <w:pPr>
        <w:rPr>
          <w:sz w:val="30"/>
          <w:szCs w:val="30"/>
          <w:lang w:val="en-US"/>
        </w:rPr>
      </w:pPr>
    </w:p>
    <w:p w14:paraId="6259B92A" w14:textId="27215EF8" w:rsidR="00A82AD7" w:rsidRPr="00A95B80" w:rsidRDefault="00A82AD7">
      <w:pPr>
        <w:rPr>
          <w:sz w:val="30"/>
          <w:szCs w:val="30"/>
          <w:lang w:val="en-US"/>
        </w:rPr>
      </w:pPr>
    </w:p>
    <w:p w14:paraId="46451A59" w14:textId="451ED8F0" w:rsidR="00A82AD7" w:rsidRPr="00A95B80" w:rsidRDefault="00A82AD7">
      <w:pPr>
        <w:rPr>
          <w:sz w:val="30"/>
          <w:szCs w:val="30"/>
          <w:lang w:val="en-US"/>
        </w:rPr>
      </w:pPr>
      <w:r w:rsidRPr="00A95B80">
        <w:rPr>
          <w:sz w:val="30"/>
          <w:szCs w:val="30"/>
          <w:lang w:val="en-US"/>
        </w:rPr>
        <w:t>Working Expression:</w:t>
      </w:r>
    </w:p>
    <w:p w14:paraId="70B3DAC4" w14:textId="2BA484B8" w:rsidR="00A95B80" w:rsidRPr="00610057" w:rsidRDefault="00A95B80" w:rsidP="00A82AD7">
      <w:pPr>
        <w:pStyle w:val="ListParagraph"/>
        <w:numPr>
          <w:ilvl w:val="0"/>
          <w:numId w:val="1"/>
        </w:numPr>
        <w:rPr>
          <w:sz w:val="30"/>
          <w:szCs w:val="30"/>
          <w:lang w:val="en-US"/>
        </w:rPr>
      </w:pPr>
      <m:oMath>
        <m:acc>
          <m:accPr>
            <m:chr m:val="̅"/>
            <m:ctrlPr>
              <w:rPr>
                <w:rFonts w:ascii="Cambria Math" w:hAnsi="Cambria Math"/>
                <w:i/>
                <w:sz w:val="30"/>
                <w:szCs w:val="30"/>
                <w:lang w:val="en-US"/>
              </w:rPr>
            </m:ctrlPr>
          </m:accPr>
          <m:e>
            <m:r>
              <w:rPr>
                <w:rFonts w:ascii="Cambria Math" w:hAnsi="Cambria Math"/>
                <w:sz w:val="30"/>
                <w:szCs w:val="30"/>
                <w:lang w:val="en-US"/>
              </w:rPr>
              <m:t>x</m:t>
            </m:r>
          </m:e>
        </m:acc>
        <m:r>
          <w:rPr>
            <w:rFonts w:ascii="Cambria Math" w:hAnsi="Cambria Math"/>
            <w:sz w:val="30"/>
            <w:szCs w:val="30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  <w:sz w:val="30"/>
                <w:szCs w:val="30"/>
                <w:lang w:val="en-US"/>
              </w:rPr>
            </m:ctrlPr>
          </m:fPr>
          <m:num>
            <m:r>
              <w:rPr>
                <w:rFonts w:ascii="Cambria Math" w:hAnsi="Cambria Math"/>
                <w:sz w:val="30"/>
                <w:szCs w:val="30"/>
                <w:lang w:val="en-US"/>
              </w:rPr>
              <m:t>1</m:t>
            </m:r>
          </m:num>
          <m:den>
            <m:r>
              <w:rPr>
                <w:rFonts w:ascii="Cambria Math" w:hAnsi="Cambria Math"/>
                <w:sz w:val="30"/>
                <w:szCs w:val="30"/>
                <w:lang w:val="en-US"/>
              </w:rPr>
              <m:t>n</m:t>
            </m:r>
          </m:den>
        </m:f>
        <m:r>
          <w:rPr>
            <w:rFonts w:ascii="Cambria Math" w:hAnsi="Cambria Math"/>
            <w:sz w:val="30"/>
            <w:szCs w:val="30"/>
            <w:lang w:val="en-US"/>
          </w:rPr>
          <m:t>*Σfx</m:t>
        </m:r>
      </m:oMath>
    </w:p>
    <w:p w14:paraId="4D36A6A1" w14:textId="52E99118" w:rsidR="008E0021" w:rsidRPr="008E0021" w:rsidRDefault="00610057" w:rsidP="008E0021">
      <w:pPr>
        <w:pStyle w:val="ListParagraph"/>
        <w:numPr>
          <w:ilvl w:val="0"/>
          <w:numId w:val="1"/>
        </w:numPr>
        <w:rPr>
          <w:rFonts w:eastAsiaTheme="minorEastAsia"/>
          <w:sz w:val="30"/>
          <w:szCs w:val="30"/>
          <w:lang w:val="en-US"/>
        </w:rPr>
      </w:pPr>
      <m:oMath>
        <m:r>
          <w:rPr>
            <w:rFonts w:ascii="Cambria Math" w:hAnsi="Cambria Math"/>
            <w:sz w:val="30"/>
            <w:szCs w:val="30"/>
            <w:lang w:val="en-US"/>
          </w:rPr>
          <m:t>np=</m:t>
        </m:r>
        <m:f>
          <m:fPr>
            <m:ctrlPr>
              <w:rPr>
                <w:rFonts w:ascii="Cambria Math" w:hAnsi="Cambria Math"/>
                <w:i/>
                <w:sz w:val="30"/>
                <w:szCs w:val="30"/>
                <w:lang w:val="en-US"/>
              </w:rPr>
            </m:ctrlPr>
          </m:fPr>
          <m:num>
            <m:acc>
              <m:accPr>
                <m:chr m:val="̅"/>
                <m:ctrlPr>
                  <w:rPr>
                    <w:rFonts w:ascii="Cambria Math" w:hAnsi="Cambria Math"/>
                    <w:i/>
                    <w:sz w:val="30"/>
                    <w:szCs w:val="30"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sz w:val="30"/>
                    <w:szCs w:val="30"/>
                    <w:lang w:val="en-US"/>
                  </w:rPr>
                  <m:t>x</m:t>
                </m:r>
              </m:e>
            </m:acc>
          </m:num>
          <m:den>
            <m:r>
              <w:rPr>
                <w:rFonts w:ascii="Cambria Math" w:hAnsi="Cambria Math"/>
                <w:sz w:val="30"/>
                <w:szCs w:val="30"/>
                <w:lang w:val="en-US"/>
              </w:rPr>
              <m:t>n</m:t>
            </m:r>
          </m:den>
        </m:f>
      </m:oMath>
    </w:p>
    <w:p w14:paraId="39507D41" w14:textId="48F1B365" w:rsidR="00610057" w:rsidRDefault="00610057" w:rsidP="008E0021">
      <w:pPr>
        <w:ind w:left="360"/>
        <w:rPr>
          <w:rFonts w:eastAsiaTheme="minorEastAsia"/>
          <w:sz w:val="30"/>
          <w:szCs w:val="30"/>
          <w:lang w:val="en-US"/>
        </w:rPr>
      </w:pPr>
      <m:oMath>
        <m:r>
          <w:rPr>
            <w:rFonts w:ascii="Cambria Math" w:eastAsiaTheme="minorEastAsia" w:hAnsi="Cambria Math"/>
            <w:sz w:val="30"/>
            <w:szCs w:val="30"/>
            <w:lang w:val="en-US"/>
          </w:rPr>
          <m:t>p=</m:t>
        </m:r>
        <m:f>
          <m:fPr>
            <m:ctrlPr>
              <w:rPr>
                <w:rFonts w:ascii="Cambria Math" w:eastAsiaTheme="minorEastAsia" w:hAnsi="Cambria Math"/>
                <w:i/>
                <w:sz w:val="30"/>
                <w:szCs w:val="30"/>
                <w:lang w:val="en-US"/>
              </w:rPr>
            </m:ctrlPr>
          </m:fPr>
          <m:num>
            <m:acc>
              <m:accPr>
                <m:chr m:val="̅"/>
                <m:ctrlPr>
                  <w:rPr>
                    <w:rFonts w:ascii="Cambria Math" w:eastAsiaTheme="minorEastAsia" w:hAnsi="Cambria Math"/>
                    <w:i/>
                    <w:sz w:val="30"/>
                    <w:szCs w:val="30"/>
                    <w:lang w:val="en-US"/>
                  </w:rPr>
                </m:ctrlPr>
              </m:accPr>
              <m:e>
                <m:r>
                  <w:rPr>
                    <w:rFonts w:ascii="Cambria Math" w:eastAsiaTheme="minorEastAsia" w:hAnsi="Cambria Math"/>
                    <w:sz w:val="30"/>
                    <w:szCs w:val="30"/>
                    <w:lang w:val="en-US"/>
                  </w:rPr>
                  <m:t>x</m:t>
                </m:r>
              </m:e>
            </m:acc>
          </m:num>
          <m:den>
            <m:r>
              <w:rPr>
                <w:rFonts w:ascii="Cambria Math" w:eastAsiaTheme="minorEastAsia" w:hAnsi="Cambria Math"/>
                <w:sz w:val="30"/>
                <w:szCs w:val="30"/>
                <w:lang w:val="en-US"/>
              </w:rPr>
              <m:t>n</m:t>
            </m:r>
          </m:den>
        </m:f>
      </m:oMath>
      <w:r w:rsidR="008E0021">
        <w:rPr>
          <w:rFonts w:eastAsiaTheme="minorEastAsia"/>
          <w:sz w:val="30"/>
          <w:szCs w:val="30"/>
          <w:lang w:val="en-US"/>
        </w:rPr>
        <w:t xml:space="preserve"> </w:t>
      </w:r>
    </w:p>
    <w:p w14:paraId="7B7C07A6" w14:textId="18FF58DB" w:rsidR="008E0021" w:rsidRDefault="003E141C" w:rsidP="003E141C">
      <w:pPr>
        <w:pStyle w:val="ListParagraph"/>
        <w:numPr>
          <w:ilvl w:val="0"/>
          <w:numId w:val="1"/>
        </w:numPr>
        <w:rPr>
          <w:rFonts w:eastAsiaTheme="minorEastAsia"/>
          <w:sz w:val="30"/>
          <w:szCs w:val="30"/>
          <w:vertAlign w:val="superscript"/>
          <w:lang w:val="en-US"/>
        </w:rPr>
      </w:pPr>
      <w:r w:rsidRPr="003E141C">
        <w:rPr>
          <w:rFonts w:eastAsiaTheme="minorEastAsia"/>
          <w:sz w:val="30"/>
          <w:szCs w:val="30"/>
          <w:lang w:val="en-US"/>
        </w:rPr>
        <w:t xml:space="preserve">P(x) = </w:t>
      </w:r>
      <w:proofErr w:type="spellStart"/>
      <w:r w:rsidRPr="003E141C">
        <w:rPr>
          <w:rFonts w:eastAsiaTheme="minorEastAsia"/>
          <w:sz w:val="30"/>
          <w:szCs w:val="30"/>
          <w:vertAlign w:val="superscript"/>
          <w:lang w:val="en-US"/>
        </w:rPr>
        <w:t>n</w:t>
      </w:r>
      <w:r w:rsidRPr="003E141C">
        <w:rPr>
          <w:rFonts w:eastAsiaTheme="minorEastAsia"/>
          <w:sz w:val="30"/>
          <w:szCs w:val="30"/>
          <w:lang w:val="en-US"/>
        </w:rPr>
        <w:t>C</w:t>
      </w:r>
      <w:r w:rsidRPr="003E141C">
        <w:rPr>
          <w:rFonts w:eastAsiaTheme="minorEastAsia"/>
          <w:sz w:val="30"/>
          <w:szCs w:val="30"/>
          <w:vertAlign w:val="subscript"/>
          <w:lang w:val="en-US"/>
        </w:rPr>
        <w:t>x</w:t>
      </w:r>
      <w:r w:rsidRPr="003E141C">
        <w:rPr>
          <w:rFonts w:eastAsiaTheme="minorEastAsia"/>
          <w:sz w:val="30"/>
          <w:szCs w:val="30"/>
          <w:lang w:val="en-US"/>
        </w:rPr>
        <w:t>p</w:t>
      </w:r>
      <w:r w:rsidRPr="003E141C">
        <w:rPr>
          <w:rFonts w:eastAsiaTheme="minorEastAsia"/>
          <w:sz w:val="30"/>
          <w:szCs w:val="30"/>
          <w:vertAlign w:val="superscript"/>
          <w:lang w:val="en-US"/>
        </w:rPr>
        <w:t>x</w:t>
      </w:r>
      <w:r w:rsidRPr="003E141C">
        <w:rPr>
          <w:rFonts w:eastAsiaTheme="minorEastAsia"/>
          <w:sz w:val="30"/>
          <w:szCs w:val="30"/>
          <w:lang w:val="en-US"/>
        </w:rPr>
        <w:t>q</w:t>
      </w:r>
      <w:r w:rsidRPr="003E141C">
        <w:rPr>
          <w:rFonts w:eastAsiaTheme="minorEastAsia"/>
          <w:sz w:val="30"/>
          <w:szCs w:val="30"/>
          <w:vertAlign w:val="superscript"/>
          <w:lang w:val="en-US"/>
        </w:rPr>
        <w:t>n</w:t>
      </w:r>
      <w:proofErr w:type="spellEnd"/>
      <w:r w:rsidRPr="003E141C">
        <w:rPr>
          <w:rFonts w:eastAsiaTheme="minorEastAsia"/>
          <w:sz w:val="30"/>
          <w:szCs w:val="30"/>
          <w:vertAlign w:val="superscript"/>
          <w:lang w:val="en-US"/>
        </w:rPr>
        <w:t>-x</w:t>
      </w:r>
    </w:p>
    <w:p w14:paraId="170086A1" w14:textId="1CD00FCC" w:rsidR="00B50930" w:rsidRDefault="00B50930" w:rsidP="00B50930">
      <w:pPr>
        <w:pStyle w:val="ListParagraph"/>
        <w:ind w:left="502"/>
        <w:rPr>
          <w:rFonts w:eastAsiaTheme="minorEastAsia"/>
          <w:sz w:val="30"/>
          <w:szCs w:val="30"/>
          <w:vertAlign w:val="superscript"/>
          <w:lang w:val="en-US"/>
        </w:rPr>
      </w:pPr>
    </w:p>
    <w:p w14:paraId="74FAD3DB" w14:textId="77777777" w:rsidR="00B50930" w:rsidRPr="003E141C" w:rsidRDefault="00B50930" w:rsidP="00B50930">
      <w:pPr>
        <w:pStyle w:val="ListParagraph"/>
        <w:ind w:left="502"/>
        <w:rPr>
          <w:rFonts w:eastAsiaTheme="minorEastAsia"/>
          <w:sz w:val="30"/>
          <w:szCs w:val="30"/>
          <w:vertAlign w:val="superscript"/>
          <w:lang w:val="en-US"/>
        </w:rPr>
      </w:pPr>
    </w:p>
    <w:p w14:paraId="4248FBEB" w14:textId="77777777" w:rsidR="008E0021" w:rsidRDefault="008E0021" w:rsidP="008E0021">
      <w:pPr>
        <w:ind w:left="360"/>
        <w:rPr>
          <w:rFonts w:eastAsiaTheme="minorEastAsia"/>
          <w:sz w:val="30"/>
          <w:szCs w:val="30"/>
          <w:lang w:val="en-US"/>
        </w:rPr>
      </w:pPr>
    </w:p>
    <w:sectPr w:rsidR="008E002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E643BED"/>
    <w:multiLevelType w:val="hybridMultilevel"/>
    <w:tmpl w:val="484CE86E"/>
    <w:lvl w:ilvl="0" w:tplc="85520664">
      <w:start w:val="1"/>
      <w:numFmt w:val="decimal"/>
      <w:lvlText w:val="%1."/>
      <w:lvlJc w:val="left"/>
      <w:pPr>
        <w:ind w:left="502" w:hanging="360"/>
      </w:pPr>
      <w:rPr>
        <w:rFonts w:hint="default"/>
        <w:sz w:val="32"/>
        <w:szCs w:val="32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A640E"/>
    <w:rsid w:val="00223B77"/>
    <w:rsid w:val="003A640E"/>
    <w:rsid w:val="003C208B"/>
    <w:rsid w:val="003E141C"/>
    <w:rsid w:val="00610057"/>
    <w:rsid w:val="00686A77"/>
    <w:rsid w:val="00773C65"/>
    <w:rsid w:val="008E0021"/>
    <w:rsid w:val="00A82AD7"/>
    <w:rsid w:val="00A95B80"/>
    <w:rsid w:val="00B50930"/>
    <w:rsid w:val="00E829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0E7626"/>
  <w15:docId w15:val="{63095900-092A-4C74-89B8-31D903363D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86A7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82AD7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A82AD7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78E543-09F3-4F93-9F47-F234EF0398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1</Pages>
  <Words>25</Words>
  <Characters>146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</cp:revision>
  <dcterms:created xsi:type="dcterms:W3CDTF">2023-08-01T08:55:00Z</dcterms:created>
  <dcterms:modified xsi:type="dcterms:W3CDTF">2023-08-02T09:29:00Z</dcterms:modified>
</cp:coreProperties>
</file>