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F0B94" w14:textId="410F2475" w:rsidR="00051A0A" w:rsidRPr="00711A86" w:rsidRDefault="00051A0A" w:rsidP="00051A0A">
      <w:pPr>
        <w:jc w:val="center"/>
        <w:rPr>
          <w:rFonts w:asciiTheme="majorHAnsi" w:eastAsia="Times New Roman" w:hAnsiTheme="majorHAnsi" w:cstheme="majorHAnsi"/>
          <w:sz w:val="21"/>
          <w:szCs w:val="21"/>
          <w:lang w:eastAsia="en-GB"/>
        </w:rPr>
      </w:pPr>
      <w:r w:rsidRPr="00711A86">
        <w:rPr>
          <w:rFonts w:asciiTheme="majorHAnsi" w:eastAsia="Times New Roman" w:hAnsiTheme="majorHAnsi" w:cstheme="majorHAnsi"/>
          <w:sz w:val="21"/>
          <w:szCs w:val="21"/>
          <w:lang w:eastAsia="en-GB"/>
        </w:rPr>
        <w:fldChar w:fldCharType="begin"/>
      </w:r>
      <w:r w:rsidRPr="00711A86">
        <w:rPr>
          <w:rFonts w:asciiTheme="majorHAnsi" w:eastAsia="Times New Roman" w:hAnsiTheme="majorHAnsi" w:cstheme="majorHAnsi"/>
          <w:sz w:val="21"/>
          <w:szCs w:val="21"/>
          <w:lang w:eastAsia="en-GB"/>
        </w:rPr>
        <w:instrText xml:space="preserve"> INCLUDEPICTURE "https://lh3.googleusercontent.com/proxy/JmtIlcN-xtHRoaFVxJ1wK7TjumgndfjQjlDKxfxhrt1wim_umMd7YXieG7FnGgz8EXRG_Ma6L72_sDUIB3MfzatxGz7bdmUrhJ9J6yWwoEKHv-_uM_rX0y2v" \* MERGEFORMATINET </w:instrText>
      </w:r>
      <w:r w:rsidRPr="00711A86">
        <w:rPr>
          <w:rFonts w:asciiTheme="majorHAnsi" w:eastAsia="Times New Roman" w:hAnsiTheme="majorHAnsi" w:cstheme="majorHAnsi"/>
          <w:sz w:val="21"/>
          <w:szCs w:val="21"/>
          <w:lang w:eastAsia="en-GB"/>
        </w:rPr>
        <w:fldChar w:fldCharType="separate"/>
      </w:r>
      <w:r w:rsidRPr="00711A86">
        <w:rPr>
          <w:rFonts w:asciiTheme="majorHAnsi" w:eastAsia="Times New Roman" w:hAnsiTheme="majorHAnsi" w:cstheme="majorHAnsi"/>
          <w:noProof/>
          <w:sz w:val="21"/>
          <w:szCs w:val="21"/>
          <w:lang w:eastAsia="en-GB"/>
        </w:rPr>
        <w:drawing>
          <wp:inline distT="0" distB="0" distL="0" distR="0" wp14:anchorId="7CF6639C" wp14:editId="092BBE83">
            <wp:extent cx="3902020" cy="2222500"/>
            <wp:effectExtent l="0" t="0" r="0" b="0"/>
            <wp:docPr id="1" name="Picture 1" descr="Band Theory for Sol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 Theory for Soli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79" cy="2235235"/>
                    </a:xfrm>
                    <a:prstGeom prst="rect">
                      <a:avLst/>
                    </a:prstGeom>
                    <a:noFill/>
                    <a:ln>
                      <a:noFill/>
                    </a:ln>
                  </pic:spPr>
                </pic:pic>
              </a:graphicData>
            </a:graphic>
          </wp:inline>
        </w:drawing>
      </w:r>
      <w:r w:rsidRPr="00711A86">
        <w:rPr>
          <w:rFonts w:asciiTheme="majorHAnsi" w:eastAsia="Times New Roman" w:hAnsiTheme="majorHAnsi" w:cstheme="majorHAnsi"/>
          <w:sz w:val="21"/>
          <w:szCs w:val="21"/>
          <w:lang w:eastAsia="en-GB"/>
        </w:rPr>
        <w:fldChar w:fldCharType="end"/>
      </w:r>
    </w:p>
    <w:p w14:paraId="370CC6A6" w14:textId="6E386E78" w:rsidR="00051A0A" w:rsidRPr="00711A86" w:rsidRDefault="00051A0A">
      <w:pPr>
        <w:rPr>
          <w:rFonts w:asciiTheme="majorHAnsi" w:hAnsiTheme="majorHAnsi" w:cstheme="majorHAnsi"/>
          <w:sz w:val="21"/>
          <w:szCs w:val="21"/>
          <w:lang w:val="nb-NO"/>
        </w:rPr>
      </w:pPr>
    </w:p>
    <w:p w14:paraId="05F2EB5B" w14:textId="533BBBFA" w:rsidR="00051A0A" w:rsidRPr="00711A86" w:rsidRDefault="00051A0A">
      <w:pPr>
        <w:rPr>
          <w:rFonts w:asciiTheme="majorHAnsi" w:hAnsiTheme="majorHAnsi" w:cstheme="majorHAnsi"/>
          <w:sz w:val="21"/>
          <w:szCs w:val="21"/>
          <w:lang w:val="nb-NO"/>
        </w:rPr>
      </w:pPr>
    </w:p>
    <w:p w14:paraId="35A74F52" w14:textId="6E9ACD09" w:rsidR="00051A0A" w:rsidRPr="00711A86" w:rsidRDefault="00051A0A">
      <w:pPr>
        <w:rPr>
          <w:rFonts w:asciiTheme="majorHAnsi" w:hAnsiTheme="majorHAnsi" w:cstheme="majorHAnsi"/>
          <w:sz w:val="21"/>
          <w:szCs w:val="21"/>
          <w:lang w:val="nb-NO"/>
        </w:rPr>
      </w:pPr>
    </w:p>
    <w:p w14:paraId="43B8C0B7" w14:textId="0BF4B076" w:rsidR="00051A0A" w:rsidRPr="00711A86" w:rsidRDefault="00051A0A">
      <w:pPr>
        <w:rPr>
          <w:rFonts w:asciiTheme="majorHAnsi" w:hAnsiTheme="majorHAnsi" w:cstheme="majorHAnsi"/>
          <w:b/>
          <w:bCs/>
          <w:sz w:val="21"/>
          <w:szCs w:val="21"/>
          <w:u w:val="single"/>
          <w:lang w:val="en-US"/>
        </w:rPr>
      </w:pPr>
      <w:r w:rsidRPr="00711A86">
        <w:rPr>
          <w:rFonts w:asciiTheme="majorHAnsi" w:hAnsiTheme="majorHAnsi" w:cstheme="majorHAnsi"/>
          <w:b/>
          <w:bCs/>
          <w:sz w:val="21"/>
          <w:szCs w:val="21"/>
          <w:u w:val="single"/>
          <w:lang w:val="en-US"/>
        </w:rPr>
        <w:t xml:space="preserve">Insulators, conductors and </w:t>
      </w:r>
      <w:r w:rsidR="00267F0C" w:rsidRPr="00711A86">
        <w:rPr>
          <w:rFonts w:asciiTheme="majorHAnsi" w:hAnsiTheme="majorHAnsi" w:cstheme="majorHAnsi"/>
          <w:b/>
          <w:bCs/>
          <w:sz w:val="21"/>
          <w:szCs w:val="21"/>
          <w:u w:val="single"/>
          <w:lang w:val="en-US"/>
        </w:rPr>
        <w:t>semiconductors</w:t>
      </w:r>
    </w:p>
    <w:p w14:paraId="7B3204B4" w14:textId="77777777" w:rsidR="0011709B" w:rsidRPr="00711A86" w:rsidRDefault="0011709B" w:rsidP="0011709B">
      <w:pPr>
        <w:textAlignment w:val="center"/>
        <w:rPr>
          <w:rFonts w:asciiTheme="majorHAnsi" w:eastAsia="Times New Roman" w:hAnsiTheme="majorHAnsi" w:cstheme="majorHAnsi"/>
          <w:sz w:val="20"/>
          <w:szCs w:val="20"/>
          <w:lang w:val="en-US" w:eastAsia="en-GB"/>
        </w:rPr>
      </w:pPr>
    </w:p>
    <w:p w14:paraId="522FB755" w14:textId="6B5C5727" w:rsidR="00E85EAB" w:rsidRPr="00711A86" w:rsidRDefault="00267F0C" w:rsidP="0011709B">
      <w:pPr>
        <w:textAlignment w:val="center"/>
        <w:rPr>
          <w:rFonts w:asciiTheme="majorHAnsi" w:eastAsia="Times New Roman" w:hAnsiTheme="majorHAnsi" w:cstheme="majorHAnsi"/>
          <w:sz w:val="20"/>
          <w:szCs w:val="20"/>
          <w:lang w:val="en-US" w:eastAsia="en-GB"/>
        </w:rPr>
      </w:pPr>
      <w:r w:rsidRPr="00711A86">
        <w:rPr>
          <w:rFonts w:asciiTheme="majorHAnsi" w:eastAsia="Times New Roman" w:hAnsiTheme="majorHAnsi" w:cstheme="majorHAnsi"/>
          <w:sz w:val="20"/>
          <w:szCs w:val="20"/>
          <w:lang w:val="en-US" w:eastAsia="en-GB"/>
        </w:rPr>
        <w:t xml:space="preserve">An </w:t>
      </w:r>
      <w:r w:rsidRPr="00711A86">
        <w:rPr>
          <w:rFonts w:asciiTheme="majorHAnsi" w:eastAsia="Times New Roman" w:hAnsiTheme="majorHAnsi" w:cstheme="majorHAnsi"/>
          <w:b/>
          <w:bCs/>
          <w:sz w:val="20"/>
          <w:szCs w:val="20"/>
          <w:lang w:val="en-US" w:eastAsia="en-GB"/>
        </w:rPr>
        <w:t>energy band diagram</w:t>
      </w:r>
      <w:r w:rsidRPr="00711A86">
        <w:rPr>
          <w:rFonts w:asciiTheme="majorHAnsi" w:eastAsia="Times New Roman" w:hAnsiTheme="majorHAnsi" w:cstheme="majorHAnsi"/>
          <w:sz w:val="20"/>
          <w:szCs w:val="20"/>
          <w:lang w:val="en-US" w:eastAsia="en-GB"/>
        </w:rPr>
        <w:t xml:space="preserve"> is often used to illustrate the conductive properties of an atomic structure. The vertical axis corresponds </w:t>
      </w:r>
      <w:r w:rsidR="006F7417" w:rsidRPr="00711A86">
        <w:rPr>
          <w:rFonts w:asciiTheme="majorHAnsi" w:eastAsia="Times New Roman" w:hAnsiTheme="majorHAnsi" w:cstheme="majorHAnsi"/>
          <w:sz w:val="20"/>
          <w:szCs w:val="20"/>
          <w:lang w:val="en-US" w:eastAsia="en-GB"/>
        </w:rPr>
        <w:t xml:space="preserve">total </w:t>
      </w:r>
      <w:r w:rsidRPr="00711A86">
        <w:rPr>
          <w:rFonts w:asciiTheme="majorHAnsi" w:eastAsia="Times New Roman" w:hAnsiTheme="majorHAnsi" w:cstheme="majorHAnsi"/>
          <w:sz w:val="20"/>
          <w:szCs w:val="20"/>
          <w:lang w:val="en-US" w:eastAsia="en-GB"/>
        </w:rPr>
        <w:t>energy</w:t>
      </w:r>
      <w:r w:rsidR="006F7417" w:rsidRPr="00711A86">
        <w:rPr>
          <w:rFonts w:asciiTheme="majorHAnsi" w:eastAsia="Times New Roman" w:hAnsiTheme="majorHAnsi" w:cstheme="majorHAnsi"/>
          <w:sz w:val="20"/>
          <w:szCs w:val="20"/>
          <w:lang w:val="en-US" w:eastAsia="en-GB"/>
        </w:rPr>
        <w:t xml:space="preserve"> of an atomic electron</w:t>
      </w:r>
      <w:r w:rsidR="000B23D3">
        <w:rPr>
          <w:rFonts w:asciiTheme="majorHAnsi" w:eastAsia="Times New Roman" w:hAnsiTheme="majorHAnsi" w:cstheme="majorHAnsi"/>
          <w:sz w:val="20"/>
          <w:szCs w:val="20"/>
          <w:lang w:val="en-US" w:eastAsia="en-GB"/>
        </w:rPr>
        <w:t xml:space="preserve"> and t</w:t>
      </w:r>
      <w:r w:rsidRPr="00711A86">
        <w:rPr>
          <w:rFonts w:asciiTheme="majorHAnsi" w:eastAsia="Times New Roman" w:hAnsiTheme="majorHAnsi" w:cstheme="majorHAnsi"/>
          <w:sz w:val="20"/>
          <w:szCs w:val="20"/>
          <w:lang w:val="en-US" w:eastAsia="en-GB"/>
        </w:rPr>
        <w:t xml:space="preserve">he horizontal axis </w:t>
      </w:r>
      <w:r w:rsidR="006F7417" w:rsidRPr="00711A86">
        <w:rPr>
          <w:rFonts w:asciiTheme="majorHAnsi" w:eastAsia="Times New Roman" w:hAnsiTheme="majorHAnsi" w:cstheme="majorHAnsi"/>
          <w:sz w:val="20"/>
          <w:szCs w:val="20"/>
          <w:lang w:val="en-US" w:eastAsia="en-GB"/>
        </w:rPr>
        <w:t xml:space="preserve">to the </w:t>
      </w:r>
      <w:r w:rsidRPr="00711A86">
        <w:rPr>
          <w:rFonts w:asciiTheme="majorHAnsi" w:eastAsia="Times New Roman" w:hAnsiTheme="majorHAnsi" w:cstheme="majorHAnsi"/>
          <w:sz w:val="20"/>
          <w:szCs w:val="20"/>
          <w:lang w:val="en-US" w:eastAsia="en-GB"/>
        </w:rPr>
        <w:t>position in space</w:t>
      </w:r>
      <w:r w:rsidR="006F7417" w:rsidRPr="00711A86">
        <w:rPr>
          <w:rFonts w:asciiTheme="majorHAnsi" w:eastAsia="Times New Roman" w:hAnsiTheme="majorHAnsi" w:cstheme="majorHAnsi"/>
          <w:sz w:val="20"/>
          <w:szCs w:val="20"/>
          <w:lang w:val="en-US" w:eastAsia="en-GB"/>
        </w:rPr>
        <w:t xml:space="preserve"> in the atomic structure</w:t>
      </w:r>
      <w:r w:rsidRPr="00711A86">
        <w:rPr>
          <w:rFonts w:asciiTheme="majorHAnsi" w:eastAsia="Times New Roman" w:hAnsiTheme="majorHAnsi" w:cstheme="majorHAnsi"/>
          <w:sz w:val="20"/>
          <w:szCs w:val="20"/>
          <w:lang w:val="en-US" w:eastAsia="en-GB"/>
        </w:rPr>
        <w:t xml:space="preserve">. </w:t>
      </w:r>
      <w:r w:rsidR="006F7417" w:rsidRPr="00711A86">
        <w:rPr>
          <w:rFonts w:asciiTheme="majorHAnsi" w:eastAsia="Times New Roman" w:hAnsiTheme="majorHAnsi" w:cstheme="majorHAnsi"/>
          <w:sz w:val="20"/>
          <w:szCs w:val="20"/>
          <w:lang w:val="en-US" w:eastAsia="en-GB"/>
        </w:rPr>
        <w:t xml:space="preserve">Valence electrons have energies indicated by the </w:t>
      </w:r>
      <w:r w:rsidR="006F7417" w:rsidRPr="00711A86">
        <w:rPr>
          <w:rFonts w:asciiTheme="majorHAnsi" w:eastAsia="Times New Roman" w:hAnsiTheme="majorHAnsi" w:cstheme="majorHAnsi"/>
          <w:b/>
          <w:bCs/>
          <w:sz w:val="20"/>
          <w:szCs w:val="20"/>
          <w:lang w:val="en-US" w:eastAsia="en-GB"/>
        </w:rPr>
        <w:t>valence band</w:t>
      </w:r>
      <w:r w:rsidR="00E85EAB" w:rsidRPr="00711A86">
        <w:rPr>
          <w:rFonts w:asciiTheme="majorHAnsi" w:eastAsia="Times New Roman" w:hAnsiTheme="majorHAnsi" w:cstheme="majorHAnsi"/>
          <w:sz w:val="20"/>
          <w:szCs w:val="20"/>
          <w:lang w:val="en-US" w:eastAsia="en-GB"/>
        </w:rPr>
        <w:t xml:space="preserve"> (bottom band)</w:t>
      </w:r>
      <w:r w:rsidR="006F7417" w:rsidRPr="00711A86">
        <w:rPr>
          <w:rFonts w:asciiTheme="majorHAnsi" w:eastAsia="Times New Roman" w:hAnsiTheme="majorHAnsi" w:cstheme="majorHAnsi"/>
          <w:sz w:val="20"/>
          <w:szCs w:val="20"/>
          <w:lang w:val="en-US" w:eastAsia="en-GB"/>
        </w:rPr>
        <w:t xml:space="preserve">. </w:t>
      </w:r>
      <w:r w:rsidR="00E85EAB" w:rsidRPr="00711A86">
        <w:rPr>
          <w:rFonts w:asciiTheme="majorHAnsi" w:eastAsia="Times New Roman" w:hAnsiTheme="majorHAnsi" w:cstheme="majorHAnsi"/>
          <w:sz w:val="20"/>
          <w:szCs w:val="20"/>
          <w:lang w:val="en-US" w:eastAsia="en-GB"/>
        </w:rPr>
        <w:t xml:space="preserve">Free electrons that are responsible for conduction lie in the </w:t>
      </w:r>
      <w:r w:rsidR="00E85EAB" w:rsidRPr="00711A86">
        <w:rPr>
          <w:rFonts w:asciiTheme="majorHAnsi" w:eastAsia="Times New Roman" w:hAnsiTheme="majorHAnsi" w:cstheme="majorHAnsi"/>
          <w:b/>
          <w:bCs/>
          <w:sz w:val="20"/>
          <w:szCs w:val="20"/>
          <w:lang w:val="en-US" w:eastAsia="en-GB"/>
        </w:rPr>
        <w:t>conduction band</w:t>
      </w:r>
      <w:r w:rsidR="00E85EAB" w:rsidRPr="00711A86">
        <w:rPr>
          <w:rFonts w:asciiTheme="majorHAnsi" w:eastAsia="Times New Roman" w:hAnsiTheme="majorHAnsi" w:cstheme="majorHAnsi"/>
          <w:sz w:val="20"/>
          <w:szCs w:val="20"/>
          <w:lang w:val="en-US" w:eastAsia="en-GB"/>
        </w:rPr>
        <w:t xml:space="preserve"> (top band). </w:t>
      </w:r>
      <w:r w:rsidR="006F7417" w:rsidRPr="00711A86">
        <w:rPr>
          <w:rFonts w:asciiTheme="majorHAnsi" w:eastAsia="Times New Roman" w:hAnsiTheme="majorHAnsi" w:cstheme="majorHAnsi"/>
          <w:b/>
          <w:bCs/>
          <w:sz w:val="20"/>
          <w:szCs w:val="20"/>
          <w:lang w:val="en-US" w:eastAsia="en-GB"/>
        </w:rPr>
        <w:t>Fermi energy level</w:t>
      </w:r>
      <w:r w:rsidR="006F7417" w:rsidRPr="00711A86">
        <w:rPr>
          <w:rFonts w:asciiTheme="majorHAnsi" w:eastAsia="Times New Roman" w:hAnsiTheme="majorHAnsi" w:cstheme="majorHAnsi"/>
          <w:sz w:val="20"/>
          <w:szCs w:val="20"/>
          <w:lang w:val="en-US" w:eastAsia="en-GB"/>
        </w:rPr>
        <w:t xml:space="preserve"> represents the maximum electron energy</w:t>
      </w:r>
      <w:r w:rsidR="00E85EAB" w:rsidRPr="00711A86">
        <w:rPr>
          <w:rFonts w:asciiTheme="majorHAnsi" w:eastAsia="Times New Roman" w:hAnsiTheme="majorHAnsi" w:cstheme="majorHAnsi"/>
          <w:sz w:val="20"/>
          <w:szCs w:val="20"/>
          <w:lang w:val="en-US" w:eastAsia="en-GB"/>
        </w:rPr>
        <w:t xml:space="preserve"> at absolute zero temperature (0K) and lies in-between the two bands. </w:t>
      </w:r>
      <w:r w:rsidR="00E40FEB" w:rsidRPr="00711A86">
        <w:rPr>
          <w:rFonts w:asciiTheme="majorHAnsi" w:eastAsia="Times New Roman" w:hAnsiTheme="majorHAnsi" w:cstheme="majorHAnsi"/>
          <w:sz w:val="20"/>
          <w:szCs w:val="20"/>
          <w:lang w:val="en-US" w:eastAsia="en-GB"/>
        </w:rPr>
        <w:t>In diagrams, the area within the bands are</w:t>
      </w:r>
      <w:r w:rsidR="00711A86">
        <w:rPr>
          <w:rFonts w:asciiTheme="majorHAnsi" w:eastAsia="Times New Roman" w:hAnsiTheme="majorHAnsi" w:cstheme="majorHAnsi"/>
          <w:sz w:val="20"/>
          <w:szCs w:val="20"/>
          <w:lang w:val="en-US" w:eastAsia="en-GB"/>
        </w:rPr>
        <w:t xml:space="preserve"> </w:t>
      </w:r>
      <w:r w:rsidR="00711A86" w:rsidRPr="00711A86">
        <w:rPr>
          <w:rFonts w:asciiTheme="majorHAnsi" w:eastAsia="Times New Roman" w:hAnsiTheme="majorHAnsi" w:cstheme="majorHAnsi"/>
          <w:sz w:val="20"/>
          <w:szCs w:val="20"/>
          <w:lang w:val="en-US" w:eastAsia="en-GB"/>
        </w:rPr>
        <w:t>usually</w:t>
      </w:r>
      <w:r w:rsidR="00E40FEB" w:rsidRPr="00711A86">
        <w:rPr>
          <w:rFonts w:asciiTheme="majorHAnsi" w:eastAsia="Times New Roman" w:hAnsiTheme="majorHAnsi" w:cstheme="majorHAnsi"/>
          <w:sz w:val="20"/>
          <w:szCs w:val="20"/>
          <w:lang w:val="en-US" w:eastAsia="en-GB"/>
        </w:rPr>
        <w:t xml:space="preserve"> shaded to indicate allowed electron energy states. The energy bands may or may not </w:t>
      </w:r>
      <w:r w:rsidR="00711A86">
        <w:rPr>
          <w:rFonts w:asciiTheme="majorHAnsi" w:eastAsia="Times New Roman" w:hAnsiTheme="majorHAnsi" w:cstheme="majorHAnsi"/>
          <w:sz w:val="20"/>
          <w:szCs w:val="20"/>
          <w:lang w:val="en-US" w:eastAsia="en-GB"/>
        </w:rPr>
        <w:t>overlap</w:t>
      </w:r>
      <w:r w:rsidR="00E40FEB" w:rsidRPr="00711A86">
        <w:rPr>
          <w:rFonts w:asciiTheme="majorHAnsi" w:eastAsia="Times New Roman" w:hAnsiTheme="majorHAnsi" w:cstheme="majorHAnsi"/>
          <w:sz w:val="20"/>
          <w:szCs w:val="20"/>
          <w:lang w:val="en-US" w:eastAsia="en-GB"/>
        </w:rPr>
        <w:t xml:space="preserve">. In the latter case, there is a gap between the bands which contains forbidden electron energies. This gap it is called the </w:t>
      </w:r>
      <w:proofErr w:type="gramStart"/>
      <w:r w:rsidR="00E40FEB" w:rsidRPr="00711A86">
        <w:rPr>
          <w:rFonts w:asciiTheme="majorHAnsi" w:eastAsia="Times New Roman" w:hAnsiTheme="majorHAnsi" w:cstheme="majorHAnsi"/>
          <w:b/>
          <w:bCs/>
          <w:sz w:val="20"/>
          <w:szCs w:val="20"/>
          <w:lang w:val="en-US" w:eastAsia="en-GB"/>
        </w:rPr>
        <w:t>band-gap</w:t>
      </w:r>
      <w:proofErr w:type="gramEnd"/>
      <w:r w:rsidR="00E40FEB" w:rsidRPr="00711A86">
        <w:rPr>
          <w:rFonts w:asciiTheme="majorHAnsi" w:eastAsia="Times New Roman" w:hAnsiTheme="majorHAnsi" w:cstheme="majorHAnsi"/>
          <w:sz w:val="20"/>
          <w:szCs w:val="20"/>
          <w:lang w:val="en-US" w:eastAsia="en-GB"/>
        </w:rPr>
        <w:t xml:space="preserve">. </w:t>
      </w:r>
      <w:r w:rsidR="00DA321A" w:rsidRPr="00711A86">
        <w:rPr>
          <w:rFonts w:asciiTheme="majorHAnsi" w:eastAsia="Times New Roman" w:hAnsiTheme="majorHAnsi" w:cstheme="majorHAnsi"/>
          <w:sz w:val="20"/>
          <w:szCs w:val="20"/>
          <w:lang w:val="en-US" w:eastAsia="en-GB"/>
        </w:rPr>
        <w:t xml:space="preserve">The width of the </w:t>
      </w:r>
      <w:proofErr w:type="gramStart"/>
      <w:r w:rsidR="00DA321A" w:rsidRPr="00711A86">
        <w:rPr>
          <w:rFonts w:asciiTheme="majorHAnsi" w:eastAsia="Times New Roman" w:hAnsiTheme="majorHAnsi" w:cstheme="majorHAnsi"/>
          <w:sz w:val="20"/>
          <w:szCs w:val="20"/>
          <w:lang w:val="en-US" w:eastAsia="en-GB"/>
        </w:rPr>
        <w:t>band-gap</w:t>
      </w:r>
      <w:proofErr w:type="gramEnd"/>
      <w:r w:rsidR="00DA321A" w:rsidRPr="00711A86">
        <w:rPr>
          <w:rFonts w:asciiTheme="majorHAnsi" w:eastAsia="Times New Roman" w:hAnsiTheme="majorHAnsi" w:cstheme="majorHAnsi"/>
          <w:sz w:val="20"/>
          <w:szCs w:val="20"/>
          <w:lang w:val="en-US" w:eastAsia="en-GB"/>
        </w:rPr>
        <w:t xml:space="preserve"> </w:t>
      </w:r>
      <m:oMath>
        <m:r>
          <m:rPr>
            <m:sty m:val="p"/>
          </m:rPr>
          <w:rPr>
            <w:rFonts w:ascii="Cambria Math" w:eastAsia="Times New Roman" w:hAnsi="Cambria Math" w:cstheme="majorHAnsi"/>
            <w:sz w:val="20"/>
            <w:szCs w:val="20"/>
            <w:lang w:val="en-US" w:eastAsia="en-GB"/>
          </w:rPr>
          <m:t>Δ</m:t>
        </m:r>
        <m:r>
          <w:rPr>
            <w:rFonts w:ascii="Cambria Math" w:eastAsia="Times New Roman" w:hAnsi="Cambria Math" w:cstheme="majorHAnsi"/>
            <w:sz w:val="20"/>
            <w:szCs w:val="20"/>
            <w:lang w:val="en-US" w:eastAsia="en-GB"/>
          </w:rPr>
          <m:t>E</m:t>
        </m:r>
      </m:oMath>
      <w:r w:rsidR="00DA321A" w:rsidRPr="00711A86">
        <w:rPr>
          <w:rFonts w:asciiTheme="majorHAnsi" w:eastAsia="Times New Roman" w:hAnsiTheme="majorHAnsi" w:cstheme="majorHAnsi"/>
          <w:sz w:val="20"/>
          <w:szCs w:val="20"/>
          <w:lang w:val="en-US" w:eastAsia="en-GB"/>
        </w:rPr>
        <w:t xml:space="preserve"> is the difference between the lowest energy in the conduction band </w:t>
      </w:r>
      <m:oMath>
        <m:sSub>
          <m:sSubPr>
            <m:ctrlPr>
              <w:rPr>
                <w:rFonts w:ascii="Cambria Math" w:eastAsia="Times New Roman" w:hAnsi="Cambria Math" w:cstheme="majorHAnsi"/>
                <w:sz w:val="20"/>
                <w:szCs w:val="20"/>
                <w:lang w:val="en-US" w:eastAsia="en-GB"/>
              </w:rPr>
            </m:ctrlPr>
          </m:sSubPr>
          <m:e>
            <m:r>
              <w:rPr>
                <w:rFonts w:ascii="Cambria Math" w:eastAsia="Times New Roman" w:hAnsi="Cambria Math" w:cstheme="majorHAnsi"/>
                <w:sz w:val="20"/>
                <w:szCs w:val="20"/>
                <w:lang w:val="en-US" w:eastAsia="en-GB"/>
              </w:rPr>
              <m:t>E</m:t>
            </m:r>
          </m:e>
          <m:sub>
            <m:r>
              <w:rPr>
                <w:rFonts w:ascii="Cambria Math" w:eastAsia="Times New Roman" w:hAnsi="Cambria Math" w:cstheme="majorHAnsi"/>
                <w:sz w:val="20"/>
                <w:szCs w:val="20"/>
                <w:lang w:val="en-US" w:eastAsia="en-GB"/>
              </w:rPr>
              <m:t>C</m:t>
            </m:r>
          </m:sub>
        </m:sSub>
      </m:oMath>
      <w:r w:rsidR="00DA321A" w:rsidRPr="00711A86">
        <w:rPr>
          <w:rFonts w:asciiTheme="majorHAnsi" w:eastAsia="Times New Roman" w:hAnsiTheme="majorHAnsi" w:cstheme="majorHAnsi"/>
          <w:sz w:val="20"/>
          <w:szCs w:val="20"/>
          <w:lang w:val="en-US" w:eastAsia="en-GB"/>
        </w:rPr>
        <w:t xml:space="preserve"> and the highest energy in the valence band </w:t>
      </w:r>
      <m:oMath>
        <m:sSub>
          <m:sSubPr>
            <m:ctrlPr>
              <w:rPr>
                <w:rFonts w:ascii="Cambria Math" w:eastAsia="Times New Roman" w:hAnsi="Cambria Math" w:cstheme="majorHAnsi"/>
                <w:sz w:val="20"/>
                <w:szCs w:val="20"/>
                <w:lang w:val="en-US" w:eastAsia="en-GB"/>
              </w:rPr>
            </m:ctrlPr>
          </m:sSubPr>
          <m:e>
            <m:r>
              <w:rPr>
                <w:rFonts w:ascii="Cambria Math" w:eastAsia="Times New Roman" w:hAnsi="Cambria Math" w:cstheme="majorHAnsi"/>
                <w:sz w:val="20"/>
                <w:szCs w:val="20"/>
                <w:lang w:val="en-US" w:eastAsia="en-GB"/>
              </w:rPr>
              <m:t>E</m:t>
            </m:r>
          </m:e>
          <m:sub>
            <m:r>
              <w:rPr>
                <w:rFonts w:ascii="Cambria Math" w:eastAsia="Times New Roman" w:hAnsi="Cambria Math" w:cstheme="majorHAnsi"/>
                <w:sz w:val="20"/>
                <w:szCs w:val="20"/>
                <w:lang w:val="en-US" w:eastAsia="en-GB"/>
              </w:rPr>
              <m:t>V</m:t>
            </m:r>
          </m:sub>
        </m:sSub>
      </m:oMath>
      <w:r w:rsidR="00DA321A" w:rsidRPr="00711A86">
        <w:rPr>
          <w:rFonts w:asciiTheme="majorHAnsi" w:eastAsia="Times New Roman" w:hAnsiTheme="majorHAnsi" w:cstheme="majorHAnsi"/>
          <w:sz w:val="20"/>
          <w:szCs w:val="20"/>
          <w:lang w:val="en-US" w:eastAsia="en-GB"/>
        </w:rPr>
        <w:t>. A</w:t>
      </w:r>
      <w:r w:rsidR="00E40FEB" w:rsidRPr="00711A86">
        <w:rPr>
          <w:rFonts w:asciiTheme="majorHAnsi" w:eastAsia="Times New Roman" w:hAnsiTheme="majorHAnsi" w:cstheme="majorHAnsi"/>
          <w:sz w:val="20"/>
          <w:szCs w:val="20"/>
          <w:lang w:val="en-US" w:eastAsia="en-GB"/>
        </w:rPr>
        <w:t xml:space="preserve"> valence electron </w:t>
      </w:r>
      <w:r w:rsidR="00DA321A" w:rsidRPr="00711A86">
        <w:rPr>
          <w:rFonts w:asciiTheme="majorHAnsi" w:eastAsia="Times New Roman" w:hAnsiTheme="majorHAnsi" w:cstheme="majorHAnsi"/>
          <w:sz w:val="20"/>
          <w:szCs w:val="20"/>
          <w:lang w:val="en-US" w:eastAsia="en-GB"/>
        </w:rPr>
        <w:t xml:space="preserve">must collect energy no lesser than </w:t>
      </w:r>
      <m:oMath>
        <m:r>
          <m:rPr>
            <m:sty m:val="p"/>
          </m:rPr>
          <w:rPr>
            <w:rFonts w:ascii="Cambria Math" w:eastAsia="Times New Roman" w:hAnsi="Cambria Math" w:cstheme="majorHAnsi"/>
            <w:sz w:val="20"/>
            <w:szCs w:val="20"/>
            <w:lang w:val="en-US" w:eastAsia="en-GB"/>
          </w:rPr>
          <m:t>Δ</m:t>
        </m:r>
        <m:r>
          <w:rPr>
            <w:rFonts w:ascii="Cambria Math" w:eastAsia="Times New Roman" w:hAnsi="Cambria Math" w:cstheme="majorHAnsi"/>
            <w:sz w:val="20"/>
            <w:szCs w:val="20"/>
            <w:lang w:val="en-US" w:eastAsia="en-GB"/>
          </w:rPr>
          <m:t>E</m:t>
        </m:r>
      </m:oMath>
      <w:r w:rsidR="00DA321A" w:rsidRPr="00711A86">
        <w:rPr>
          <w:rFonts w:asciiTheme="majorHAnsi" w:eastAsia="Times New Roman" w:hAnsiTheme="majorHAnsi" w:cstheme="majorHAnsi"/>
          <w:sz w:val="20"/>
          <w:szCs w:val="20"/>
          <w:lang w:val="en-US" w:eastAsia="en-GB"/>
        </w:rPr>
        <w:t xml:space="preserve"> </w:t>
      </w:r>
      <w:r w:rsidR="00E40FEB" w:rsidRPr="00711A86">
        <w:rPr>
          <w:rFonts w:asciiTheme="majorHAnsi" w:eastAsia="Times New Roman" w:hAnsiTheme="majorHAnsi" w:cstheme="majorHAnsi"/>
          <w:sz w:val="20"/>
          <w:szCs w:val="20"/>
          <w:lang w:val="en-US" w:eastAsia="en-GB"/>
        </w:rPr>
        <w:t>to enter the conduction band</w:t>
      </w:r>
      <w:r w:rsidR="00DA321A" w:rsidRPr="00711A86">
        <w:rPr>
          <w:rFonts w:asciiTheme="majorHAnsi" w:eastAsia="Times New Roman" w:hAnsiTheme="majorHAnsi" w:cstheme="majorHAnsi"/>
          <w:sz w:val="20"/>
          <w:szCs w:val="20"/>
          <w:lang w:val="en-US" w:eastAsia="en-GB"/>
        </w:rPr>
        <w:t>.</w:t>
      </w:r>
    </w:p>
    <w:p w14:paraId="6046BC17" w14:textId="77777777" w:rsidR="00E40FEB" w:rsidRPr="00711A86" w:rsidRDefault="00E40FEB" w:rsidP="00E40FEB">
      <w:pPr>
        <w:rPr>
          <w:rFonts w:asciiTheme="majorHAnsi" w:eastAsia="Times New Roman" w:hAnsiTheme="majorHAnsi" w:cstheme="majorHAnsi"/>
          <w:sz w:val="21"/>
          <w:szCs w:val="21"/>
          <w:lang w:eastAsia="en-GB"/>
        </w:rPr>
      </w:pPr>
    </w:p>
    <w:p w14:paraId="2676086A" w14:textId="0C43B6DD" w:rsidR="00051A0A" w:rsidRPr="00711A86" w:rsidRDefault="00051A0A" w:rsidP="00051A0A">
      <w:pPr>
        <w:textAlignment w:val="center"/>
        <w:rPr>
          <w:rFonts w:asciiTheme="majorHAnsi" w:eastAsia="Times New Roman" w:hAnsiTheme="majorHAnsi" w:cstheme="majorHAnsi"/>
          <w:sz w:val="20"/>
          <w:szCs w:val="20"/>
          <w:lang w:val="en-US" w:eastAsia="en-GB"/>
        </w:rPr>
      </w:pPr>
      <w:r w:rsidRPr="00711A86">
        <w:rPr>
          <w:rFonts w:asciiTheme="majorHAnsi" w:eastAsia="Times New Roman" w:hAnsiTheme="majorHAnsi" w:cstheme="majorHAnsi"/>
          <w:sz w:val="20"/>
          <w:szCs w:val="20"/>
          <w:lang w:val="en-US" w:eastAsia="en-GB"/>
        </w:rPr>
        <w:t xml:space="preserve">An </w:t>
      </w:r>
      <w:r w:rsidRPr="00711A86">
        <w:rPr>
          <w:rFonts w:asciiTheme="majorHAnsi" w:eastAsia="Times New Roman" w:hAnsiTheme="majorHAnsi" w:cstheme="majorHAnsi"/>
          <w:b/>
          <w:bCs/>
          <w:sz w:val="20"/>
          <w:szCs w:val="20"/>
          <w:lang w:val="en-US" w:eastAsia="en-GB"/>
        </w:rPr>
        <w:t>insulator</w:t>
      </w:r>
      <w:r w:rsidRPr="00711A86">
        <w:rPr>
          <w:rFonts w:asciiTheme="majorHAnsi" w:eastAsia="Times New Roman" w:hAnsiTheme="majorHAnsi" w:cstheme="majorHAnsi"/>
          <w:sz w:val="20"/>
          <w:szCs w:val="20"/>
          <w:lang w:val="en-US" w:eastAsia="en-GB"/>
        </w:rPr>
        <w:t xml:space="preserve"> is a </w:t>
      </w:r>
      <w:r w:rsidR="00D93FBC" w:rsidRPr="00711A86">
        <w:rPr>
          <w:rFonts w:asciiTheme="majorHAnsi" w:eastAsia="Times New Roman" w:hAnsiTheme="majorHAnsi" w:cstheme="majorHAnsi"/>
          <w:sz w:val="20"/>
          <w:szCs w:val="20"/>
          <w:lang w:val="en-US" w:eastAsia="en-GB"/>
        </w:rPr>
        <w:t xml:space="preserve">poor conductive </w:t>
      </w:r>
      <w:r w:rsidRPr="00711A86">
        <w:rPr>
          <w:rFonts w:asciiTheme="majorHAnsi" w:eastAsia="Times New Roman" w:hAnsiTheme="majorHAnsi" w:cstheme="majorHAnsi"/>
          <w:sz w:val="20"/>
          <w:szCs w:val="20"/>
          <w:lang w:val="en-US" w:eastAsia="en-GB"/>
        </w:rPr>
        <w:t>material</w:t>
      </w:r>
      <w:r w:rsidR="00CB196E" w:rsidRPr="00711A86">
        <w:rPr>
          <w:rFonts w:asciiTheme="majorHAnsi" w:eastAsia="Times New Roman" w:hAnsiTheme="majorHAnsi" w:cstheme="majorHAnsi"/>
          <w:sz w:val="20"/>
          <w:szCs w:val="20"/>
          <w:lang w:val="en-US" w:eastAsia="en-GB"/>
        </w:rPr>
        <w:t xml:space="preserve"> </w:t>
      </w:r>
      <w:r w:rsidR="00D93FBC" w:rsidRPr="00711A86">
        <w:rPr>
          <w:rFonts w:asciiTheme="majorHAnsi" w:eastAsia="Times New Roman" w:hAnsiTheme="majorHAnsi" w:cstheme="majorHAnsi"/>
          <w:sz w:val="20"/>
          <w:szCs w:val="20"/>
          <w:lang w:val="en-US" w:eastAsia="en-GB"/>
        </w:rPr>
        <w:t>that</w:t>
      </w:r>
      <w:r w:rsidR="00CB196E" w:rsidRPr="00711A86">
        <w:rPr>
          <w:rFonts w:asciiTheme="majorHAnsi" w:eastAsia="Times New Roman" w:hAnsiTheme="majorHAnsi" w:cstheme="majorHAnsi"/>
          <w:sz w:val="20"/>
          <w:szCs w:val="20"/>
          <w:lang w:val="en-US" w:eastAsia="en-GB"/>
        </w:rPr>
        <w:t xml:space="preserve"> does not conduct electric current</w:t>
      </w:r>
      <w:r w:rsidRPr="00711A86">
        <w:rPr>
          <w:rFonts w:asciiTheme="majorHAnsi" w:eastAsia="Times New Roman" w:hAnsiTheme="majorHAnsi" w:cstheme="majorHAnsi"/>
          <w:sz w:val="20"/>
          <w:szCs w:val="20"/>
          <w:lang w:val="en-US" w:eastAsia="en-GB"/>
        </w:rPr>
        <w:t xml:space="preserve">. </w:t>
      </w:r>
      <w:r w:rsidR="00CB196E" w:rsidRPr="00711A86">
        <w:rPr>
          <w:rFonts w:asciiTheme="majorHAnsi" w:eastAsia="Times New Roman" w:hAnsiTheme="majorHAnsi" w:cstheme="majorHAnsi"/>
          <w:sz w:val="20"/>
          <w:szCs w:val="20"/>
          <w:lang w:val="en-US" w:eastAsia="en-GB"/>
        </w:rPr>
        <w:t>Its</w:t>
      </w:r>
      <w:r w:rsidRPr="00711A86">
        <w:rPr>
          <w:rFonts w:asciiTheme="majorHAnsi" w:eastAsia="Times New Roman" w:hAnsiTheme="majorHAnsi" w:cstheme="majorHAnsi"/>
          <w:sz w:val="20"/>
          <w:szCs w:val="20"/>
          <w:lang w:val="en-US" w:eastAsia="en-GB"/>
        </w:rPr>
        <w:t xml:space="preserve"> energy diagram</w:t>
      </w:r>
      <w:r w:rsidR="000B23D3">
        <w:rPr>
          <w:rFonts w:asciiTheme="majorHAnsi" w:eastAsia="Times New Roman" w:hAnsiTheme="majorHAnsi" w:cstheme="majorHAnsi"/>
          <w:sz w:val="20"/>
          <w:szCs w:val="20"/>
          <w:lang w:val="en-US" w:eastAsia="en-GB"/>
        </w:rPr>
        <w:t xml:space="preserve"> (fig??)</w:t>
      </w:r>
      <w:r w:rsidRPr="00711A86">
        <w:rPr>
          <w:rFonts w:asciiTheme="majorHAnsi" w:eastAsia="Times New Roman" w:hAnsiTheme="majorHAnsi" w:cstheme="majorHAnsi"/>
          <w:sz w:val="20"/>
          <w:szCs w:val="20"/>
          <w:lang w:val="en-US" w:eastAsia="en-GB"/>
        </w:rPr>
        <w:t xml:space="preserve"> shows that the gap between the energy bands </w:t>
      </w:r>
      <w:r w:rsidR="000B23D3">
        <w:rPr>
          <w:rFonts w:asciiTheme="majorHAnsi" w:eastAsia="Times New Roman" w:hAnsiTheme="majorHAnsi" w:cstheme="majorHAnsi"/>
          <w:sz w:val="20"/>
          <w:szCs w:val="20"/>
          <w:lang w:val="en-US" w:eastAsia="en-GB"/>
        </w:rPr>
        <w:t>is</w:t>
      </w:r>
      <w:r w:rsidRPr="00711A86">
        <w:rPr>
          <w:rFonts w:asciiTheme="majorHAnsi" w:eastAsia="Times New Roman" w:hAnsiTheme="majorHAnsi" w:cstheme="majorHAnsi"/>
          <w:sz w:val="20"/>
          <w:szCs w:val="20"/>
          <w:lang w:val="en-US" w:eastAsia="en-GB"/>
        </w:rPr>
        <w:t xml:space="preserve"> large. </w:t>
      </w:r>
      <w:r w:rsidR="00CB196E" w:rsidRPr="00711A86">
        <w:rPr>
          <w:rFonts w:asciiTheme="majorHAnsi" w:eastAsia="Times New Roman" w:hAnsiTheme="majorHAnsi" w:cstheme="majorHAnsi"/>
          <w:sz w:val="20"/>
          <w:szCs w:val="20"/>
          <w:lang w:val="en-US" w:eastAsia="en-GB"/>
        </w:rPr>
        <w:t>I</w:t>
      </w:r>
      <w:r w:rsidRPr="00711A86">
        <w:rPr>
          <w:rFonts w:asciiTheme="majorHAnsi" w:eastAsia="Times New Roman" w:hAnsiTheme="majorHAnsi" w:cstheme="majorHAnsi"/>
          <w:sz w:val="20"/>
          <w:szCs w:val="20"/>
          <w:lang w:val="en-US" w:eastAsia="en-GB"/>
        </w:rPr>
        <w:t>n</w:t>
      </w:r>
      <w:r w:rsidR="00CB196E" w:rsidRPr="00711A86">
        <w:rPr>
          <w:rFonts w:asciiTheme="majorHAnsi" w:eastAsia="Times New Roman" w:hAnsiTheme="majorHAnsi" w:cstheme="majorHAnsi"/>
          <w:sz w:val="20"/>
          <w:szCs w:val="20"/>
          <w:lang w:val="en-US" w:eastAsia="en-GB"/>
        </w:rPr>
        <w:t xml:space="preserve"> </w:t>
      </w:r>
      <w:r w:rsidRPr="00711A86">
        <w:rPr>
          <w:rFonts w:asciiTheme="majorHAnsi" w:eastAsia="Times New Roman" w:hAnsiTheme="majorHAnsi" w:cstheme="majorHAnsi"/>
          <w:sz w:val="20"/>
          <w:szCs w:val="20"/>
          <w:lang w:val="en-US" w:eastAsia="en-GB"/>
        </w:rPr>
        <w:t xml:space="preserve">fact, it is so large that electrons have great difficulty crossing the forbidden region and entering the conduction band.  </w:t>
      </w:r>
    </w:p>
    <w:p w14:paraId="371AFC0B" w14:textId="6DAA321C" w:rsidR="00051A0A" w:rsidRPr="00711A86" w:rsidRDefault="00051A0A" w:rsidP="00051A0A">
      <w:pPr>
        <w:textAlignment w:val="center"/>
        <w:rPr>
          <w:rFonts w:asciiTheme="majorHAnsi" w:eastAsia="Times New Roman" w:hAnsiTheme="majorHAnsi" w:cstheme="majorHAnsi"/>
          <w:sz w:val="20"/>
          <w:szCs w:val="20"/>
          <w:lang w:val="en-US" w:eastAsia="en-GB"/>
        </w:rPr>
      </w:pPr>
      <w:r w:rsidRPr="00711A86">
        <w:rPr>
          <w:rFonts w:asciiTheme="majorHAnsi" w:eastAsia="Times New Roman" w:hAnsiTheme="majorHAnsi" w:cstheme="majorHAnsi"/>
          <w:sz w:val="20"/>
          <w:szCs w:val="20"/>
          <w:lang w:val="en-US" w:eastAsia="en-GB"/>
        </w:rPr>
        <w:t xml:space="preserve">In contrast, a </w:t>
      </w:r>
      <w:r w:rsidRPr="00711A86">
        <w:rPr>
          <w:rFonts w:asciiTheme="majorHAnsi" w:eastAsia="Times New Roman" w:hAnsiTheme="majorHAnsi" w:cstheme="majorHAnsi"/>
          <w:b/>
          <w:bCs/>
          <w:sz w:val="20"/>
          <w:szCs w:val="20"/>
          <w:lang w:val="en-US" w:eastAsia="en-GB"/>
        </w:rPr>
        <w:t>conductor</w:t>
      </w:r>
      <w:r w:rsidRPr="00711A86">
        <w:rPr>
          <w:rFonts w:asciiTheme="majorHAnsi" w:eastAsia="Times New Roman" w:hAnsiTheme="majorHAnsi" w:cstheme="majorHAnsi"/>
          <w:sz w:val="20"/>
          <w:szCs w:val="20"/>
          <w:lang w:val="en-US" w:eastAsia="en-GB"/>
        </w:rPr>
        <w:t xml:space="preserve"> is a </w:t>
      </w:r>
      <w:r w:rsidR="00D93FBC" w:rsidRPr="00711A86">
        <w:rPr>
          <w:rFonts w:asciiTheme="majorHAnsi" w:eastAsia="Times New Roman" w:hAnsiTheme="majorHAnsi" w:cstheme="majorHAnsi"/>
          <w:sz w:val="20"/>
          <w:szCs w:val="20"/>
          <w:lang w:val="en-US" w:eastAsia="en-GB"/>
        </w:rPr>
        <w:t xml:space="preserve">highly conductive </w:t>
      </w:r>
      <w:r w:rsidRPr="00711A86">
        <w:rPr>
          <w:rFonts w:asciiTheme="majorHAnsi" w:eastAsia="Times New Roman" w:hAnsiTheme="majorHAnsi" w:cstheme="majorHAnsi"/>
          <w:sz w:val="20"/>
          <w:szCs w:val="20"/>
          <w:lang w:val="en-US" w:eastAsia="en-GB"/>
        </w:rPr>
        <w:t xml:space="preserve">material that readily allows the flow of electric current. </w:t>
      </w:r>
      <w:r w:rsidR="00DA321A" w:rsidRPr="00711A86">
        <w:rPr>
          <w:rFonts w:asciiTheme="majorHAnsi" w:eastAsia="Times New Roman" w:hAnsiTheme="majorHAnsi" w:cstheme="majorHAnsi"/>
          <w:sz w:val="20"/>
          <w:szCs w:val="20"/>
          <w:lang w:val="en-US" w:eastAsia="en-GB"/>
        </w:rPr>
        <w:t>T</w:t>
      </w:r>
      <w:r w:rsidRPr="00711A86">
        <w:rPr>
          <w:rFonts w:asciiTheme="majorHAnsi" w:eastAsia="Times New Roman" w:hAnsiTheme="majorHAnsi" w:cstheme="majorHAnsi"/>
          <w:sz w:val="20"/>
          <w:szCs w:val="20"/>
          <w:lang w:val="en-US" w:eastAsia="en-GB"/>
        </w:rPr>
        <w:t xml:space="preserve">he valence and conduction band </w:t>
      </w:r>
      <w:r w:rsidR="00DA321A" w:rsidRPr="00EF668D">
        <w:rPr>
          <w:rFonts w:asciiTheme="majorHAnsi" w:eastAsia="Times New Roman" w:hAnsiTheme="majorHAnsi" w:cstheme="majorHAnsi"/>
          <w:sz w:val="20"/>
          <w:szCs w:val="20"/>
          <w:highlight w:val="yellow"/>
          <w:lang w:val="en-US" w:eastAsia="en-GB"/>
        </w:rPr>
        <w:t xml:space="preserve">overlap and </w:t>
      </w:r>
      <w:r w:rsidRPr="00EF668D">
        <w:rPr>
          <w:rFonts w:asciiTheme="majorHAnsi" w:eastAsia="Times New Roman" w:hAnsiTheme="majorHAnsi" w:cstheme="majorHAnsi"/>
          <w:sz w:val="20"/>
          <w:szCs w:val="20"/>
          <w:highlight w:val="yellow"/>
          <w:lang w:val="en-US" w:eastAsia="en-GB"/>
        </w:rPr>
        <w:t>create a union.</w:t>
      </w:r>
      <w:r w:rsidRPr="00711A86">
        <w:rPr>
          <w:rFonts w:asciiTheme="majorHAnsi" w:eastAsia="Times New Roman" w:hAnsiTheme="majorHAnsi" w:cstheme="majorHAnsi"/>
          <w:sz w:val="20"/>
          <w:szCs w:val="20"/>
          <w:lang w:val="en-US" w:eastAsia="en-GB"/>
        </w:rPr>
        <w:t xml:space="preserve"> </w:t>
      </w:r>
      <w:r w:rsidR="00DA321A" w:rsidRPr="00711A86">
        <w:rPr>
          <w:rFonts w:asciiTheme="majorHAnsi" w:eastAsia="Times New Roman" w:hAnsiTheme="majorHAnsi" w:cstheme="majorHAnsi"/>
          <w:sz w:val="20"/>
          <w:szCs w:val="20"/>
          <w:lang w:val="en-US" w:eastAsia="en-GB"/>
        </w:rPr>
        <w:t xml:space="preserve">There is no </w:t>
      </w:r>
      <w:proofErr w:type="gramStart"/>
      <w:r w:rsidR="00DA321A" w:rsidRPr="00711A86">
        <w:rPr>
          <w:rFonts w:asciiTheme="majorHAnsi" w:eastAsia="Times New Roman" w:hAnsiTheme="majorHAnsi" w:cstheme="majorHAnsi"/>
          <w:sz w:val="20"/>
          <w:szCs w:val="20"/>
          <w:lang w:val="en-US" w:eastAsia="en-GB"/>
        </w:rPr>
        <w:t>band-gap</w:t>
      </w:r>
      <w:proofErr w:type="gramEnd"/>
      <w:r w:rsidR="00DA321A" w:rsidRPr="00711A86">
        <w:rPr>
          <w:rFonts w:asciiTheme="majorHAnsi" w:eastAsia="Times New Roman" w:hAnsiTheme="majorHAnsi" w:cstheme="majorHAnsi"/>
          <w:sz w:val="20"/>
          <w:szCs w:val="20"/>
          <w:lang w:val="en-US" w:eastAsia="en-GB"/>
        </w:rPr>
        <w:t xml:space="preserve"> and e</w:t>
      </w:r>
      <w:r w:rsidR="00CB196E" w:rsidRPr="00711A86">
        <w:rPr>
          <w:rFonts w:asciiTheme="majorHAnsi" w:eastAsia="Times New Roman" w:hAnsiTheme="majorHAnsi" w:cstheme="majorHAnsi"/>
          <w:sz w:val="20"/>
          <w:szCs w:val="20"/>
          <w:lang w:val="en-US" w:eastAsia="en-GB"/>
        </w:rPr>
        <w:t>lectrons may flow</w:t>
      </w:r>
      <w:r w:rsidR="00711A86">
        <w:rPr>
          <w:rFonts w:asciiTheme="majorHAnsi" w:eastAsia="Times New Roman" w:hAnsiTheme="majorHAnsi" w:cstheme="majorHAnsi"/>
          <w:sz w:val="20"/>
          <w:szCs w:val="20"/>
          <w:lang w:val="en-US" w:eastAsia="en-GB"/>
        </w:rPr>
        <w:t xml:space="preserve"> </w:t>
      </w:r>
      <w:r w:rsidR="00711A86" w:rsidRPr="00711A86">
        <w:rPr>
          <w:rFonts w:asciiTheme="majorHAnsi" w:eastAsia="Times New Roman" w:hAnsiTheme="majorHAnsi" w:cstheme="majorHAnsi"/>
          <w:sz w:val="20"/>
          <w:szCs w:val="20"/>
          <w:lang w:val="en-US" w:eastAsia="en-GB"/>
        </w:rPr>
        <w:t>freely</w:t>
      </w:r>
      <w:r w:rsidR="00CB196E" w:rsidRPr="00711A86">
        <w:rPr>
          <w:rFonts w:asciiTheme="majorHAnsi" w:eastAsia="Times New Roman" w:hAnsiTheme="majorHAnsi" w:cstheme="majorHAnsi"/>
          <w:sz w:val="20"/>
          <w:szCs w:val="20"/>
          <w:lang w:val="en-US" w:eastAsia="en-GB"/>
        </w:rPr>
        <w:t xml:space="preserve"> from one band to the other. </w:t>
      </w:r>
    </w:p>
    <w:p w14:paraId="165F5EF1" w14:textId="77777777" w:rsidR="0011709B" w:rsidRPr="00711A86" w:rsidRDefault="0011709B" w:rsidP="00051A0A">
      <w:pPr>
        <w:textAlignment w:val="center"/>
        <w:rPr>
          <w:rFonts w:asciiTheme="majorHAnsi" w:eastAsia="Times New Roman" w:hAnsiTheme="majorHAnsi" w:cstheme="majorHAnsi"/>
          <w:sz w:val="20"/>
          <w:szCs w:val="20"/>
          <w:lang w:val="en-US" w:eastAsia="en-GB"/>
        </w:rPr>
      </w:pPr>
    </w:p>
    <w:p w14:paraId="7D5FF16A" w14:textId="1C1DEF6B" w:rsidR="00051A0A" w:rsidRPr="00711A86" w:rsidRDefault="00051A0A" w:rsidP="00051A0A">
      <w:pPr>
        <w:rPr>
          <w:rFonts w:asciiTheme="majorHAnsi" w:eastAsia="Times New Roman" w:hAnsiTheme="majorHAnsi" w:cstheme="majorHAnsi"/>
          <w:sz w:val="20"/>
          <w:szCs w:val="20"/>
          <w:lang w:val="en-US" w:eastAsia="en-GB"/>
        </w:rPr>
      </w:pPr>
      <w:r w:rsidRPr="00711A86">
        <w:rPr>
          <w:rFonts w:asciiTheme="majorHAnsi" w:eastAsia="Times New Roman" w:hAnsiTheme="majorHAnsi" w:cstheme="majorHAnsi"/>
          <w:sz w:val="20"/>
          <w:szCs w:val="20"/>
          <w:lang w:val="en-US" w:eastAsia="en-GB"/>
        </w:rPr>
        <w:t xml:space="preserve">A </w:t>
      </w:r>
      <w:r w:rsidRPr="00711A86">
        <w:rPr>
          <w:rFonts w:asciiTheme="majorHAnsi" w:eastAsia="Times New Roman" w:hAnsiTheme="majorHAnsi" w:cstheme="majorHAnsi"/>
          <w:b/>
          <w:bCs/>
          <w:sz w:val="20"/>
          <w:szCs w:val="20"/>
          <w:lang w:val="en-US" w:eastAsia="en-GB"/>
        </w:rPr>
        <w:t>semiconductor</w:t>
      </w:r>
      <w:r w:rsidRPr="00711A86">
        <w:rPr>
          <w:rFonts w:asciiTheme="majorHAnsi" w:eastAsia="Times New Roman" w:hAnsiTheme="majorHAnsi" w:cstheme="majorHAnsi"/>
          <w:sz w:val="20"/>
          <w:szCs w:val="20"/>
          <w:lang w:val="en-US" w:eastAsia="en-GB"/>
        </w:rPr>
        <w:t xml:space="preserve"> is a</w:t>
      </w:r>
      <w:r w:rsidR="00D93FBC" w:rsidRPr="00711A86">
        <w:rPr>
          <w:rFonts w:asciiTheme="majorHAnsi" w:eastAsia="Times New Roman" w:hAnsiTheme="majorHAnsi" w:cstheme="majorHAnsi"/>
          <w:sz w:val="20"/>
          <w:szCs w:val="20"/>
          <w:lang w:val="en-US" w:eastAsia="en-GB"/>
        </w:rPr>
        <w:t xml:space="preserve"> material whose conductivity lies</w:t>
      </w:r>
      <w:r w:rsidRPr="00711A86">
        <w:rPr>
          <w:rFonts w:asciiTheme="majorHAnsi" w:eastAsia="Times New Roman" w:hAnsiTheme="majorHAnsi" w:cstheme="majorHAnsi"/>
          <w:sz w:val="20"/>
          <w:szCs w:val="20"/>
          <w:lang w:val="en-US" w:eastAsia="en-GB"/>
        </w:rPr>
        <w:t xml:space="preserve"> between an </w:t>
      </w:r>
      <w:proofErr w:type="gramStart"/>
      <w:r w:rsidR="00DA321A" w:rsidRPr="00711A86">
        <w:rPr>
          <w:rFonts w:asciiTheme="majorHAnsi" w:eastAsia="Times New Roman" w:hAnsiTheme="majorHAnsi" w:cstheme="majorHAnsi"/>
          <w:sz w:val="20"/>
          <w:szCs w:val="20"/>
          <w:lang w:val="en-US" w:eastAsia="en-GB"/>
        </w:rPr>
        <w:t>insulators</w:t>
      </w:r>
      <w:proofErr w:type="gramEnd"/>
      <w:r w:rsidRPr="00711A86">
        <w:rPr>
          <w:rFonts w:asciiTheme="majorHAnsi" w:eastAsia="Times New Roman" w:hAnsiTheme="majorHAnsi" w:cstheme="majorHAnsi"/>
          <w:sz w:val="20"/>
          <w:szCs w:val="20"/>
          <w:lang w:val="en-US" w:eastAsia="en-GB"/>
        </w:rPr>
        <w:t xml:space="preserve"> and a conductor</w:t>
      </w:r>
      <w:r w:rsidR="00D93FBC" w:rsidRPr="00711A86">
        <w:rPr>
          <w:rFonts w:asciiTheme="majorHAnsi" w:eastAsia="Times New Roman" w:hAnsiTheme="majorHAnsi" w:cstheme="majorHAnsi"/>
          <w:sz w:val="20"/>
          <w:szCs w:val="20"/>
          <w:lang w:val="en-US" w:eastAsia="en-GB"/>
        </w:rPr>
        <w:t>s</w:t>
      </w:r>
      <w:r w:rsidRPr="00711A86">
        <w:rPr>
          <w:rFonts w:asciiTheme="majorHAnsi" w:eastAsia="Times New Roman" w:hAnsiTheme="majorHAnsi" w:cstheme="majorHAnsi"/>
          <w:sz w:val="20"/>
          <w:szCs w:val="20"/>
          <w:lang w:val="en-US" w:eastAsia="en-GB"/>
        </w:rPr>
        <w:t xml:space="preserve">. </w:t>
      </w:r>
      <w:r w:rsidR="00D93FBC" w:rsidRPr="00711A86">
        <w:rPr>
          <w:rFonts w:asciiTheme="majorHAnsi" w:eastAsia="Times New Roman" w:hAnsiTheme="majorHAnsi" w:cstheme="majorHAnsi"/>
          <w:sz w:val="20"/>
          <w:szCs w:val="20"/>
          <w:lang w:val="en-US" w:eastAsia="en-GB"/>
        </w:rPr>
        <w:t xml:space="preserve">The conductivity depends on its temperature and composite material. </w:t>
      </w:r>
      <w:r w:rsidR="00267F0C" w:rsidRPr="00711A86">
        <w:rPr>
          <w:rFonts w:asciiTheme="majorHAnsi" w:eastAsia="Times New Roman" w:hAnsiTheme="majorHAnsi" w:cstheme="majorHAnsi"/>
          <w:sz w:val="20"/>
          <w:szCs w:val="20"/>
          <w:lang w:val="en-US" w:eastAsia="en-GB"/>
        </w:rPr>
        <w:t>Rising</w:t>
      </w:r>
      <w:r w:rsidR="00D93FBC" w:rsidRPr="00711A86">
        <w:rPr>
          <w:rFonts w:asciiTheme="majorHAnsi" w:eastAsia="Times New Roman" w:hAnsiTheme="majorHAnsi" w:cstheme="majorHAnsi"/>
          <w:sz w:val="20"/>
          <w:szCs w:val="20"/>
          <w:lang w:val="en-US" w:eastAsia="en-GB"/>
        </w:rPr>
        <w:t xml:space="preserve"> temperature</w:t>
      </w:r>
      <w:r w:rsidR="00267F0C" w:rsidRPr="00711A86">
        <w:rPr>
          <w:rFonts w:asciiTheme="majorHAnsi" w:eastAsia="Times New Roman" w:hAnsiTheme="majorHAnsi" w:cstheme="majorHAnsi"/>
          <w:sz w:val="20"/>
          <w:szCs w:val="20"/>
          <w:lang w:val="en-US" w:eastAsia="en-GB"/>
        </w:rPr>
        <w:t xml:space="preserve"> increase</w:t>
      </w:r>
      <w:r w:rsidR="000B23D3">
        <w:rPr>
          <w:rFonts w:asciiTheme="majorHAnsi" w:eastAsia="Times New Roman" w:hAnsiTheme="majorHAnsi" w:cstheme="majorHAnsi"/>
          <w:sz w:val="20"/>
          <w:szCs w:val="20"/>
          <w:lang w:val="en-US" w:eastAsia="en-GB"/>
        </w:rPr>
        <w:t>s</w:t>
      </w:r>
      <w:r w:rsidR="00267F0C" w:rsidRPr="00711A86">
        <w:rPr>
          <w:rFonts w:asciiTheme="majorHAnsi" w:eastAsia="Times New Roman" w:hAnsiTheme="majorHAnsi" w:cstheme="majorHAnsi"/>
          <w:sz w:val="20"/>
          <w:szCs w:val="20"/>
          <w:lang w:val="en-US" w:eastAsia="en-GB"/>
        </w:rPr>
        <w:t xml:space="preserve"> the kinetic energy of </w:t>
      </w:r>
      <w:r w:rsidR="000B23D3">
        <w:rPr>
          <w:rFonts w:asciiTheme="majorHAnsi" w:eastAsia="Times New Roman" w:hAnsiTheme="majorHAnsi" w:cstheme="majorHAnsi"/>
          <w:sz w:val="20"/>
          <w:szCs w:val="20"/>
          <w:lang w:val="en-US" w:eastAsia="en-GB"/>
        </w:rPr>
        <w:t xml:space="preserve">the </w:t>
      </w:r>
      <w:r w:rsidR="00D93FBC" w:rsidRPr="00711A86">
        <w:rPr>
          <w:rFonts w:asciiTheme="majorHAnsi" w:eastAsia="Times New Roman" w:hAnsiTheme="majorHAnsi" w:cstheme="majorHAnsi"/>
          <w:sz w:val="20"/>
          <w:szCs w:val="20"/>
          <w:lang w:val="en-US" w:eastAsia="en-GB"/>
        </w:rPr>
        <w:t>valence electron</w:t>
      </w:r>
      <w:r w:rsidR="00267F0C" w:rsidRPr="00711A86">
        <w:rPr>
          <w:rFonts w:asciiTheme="majorHAnsi" w:eastAsia="Times New Roman" w:hAnsiTheme="majorHAnsi" w:cstheme="majorHAnsi"/>
          <w:sz w:val="20"/>
          <w:szCs w:val="20"/>
          <w:lang w:val="en-US" w:eastAsia="en-GB"/>
        </w:rPr>
        <w:t xml:space="preserve">s and determine whether they have enough </w:t>
      </w:r>
      <w:r w:rsidR="00D93FBC" w:rsidRPr="00711A86">
        <w:rPr>
          <w:rFonts w:asciiTheme="majorHAnsi" w:eastAsia="Times New Roman" w:hAnsiTheme="majorHAnsi" w:cstheme="majorHAnsi"/>
          <w:sz w:val="20"/>
          <w:szCs w:val="20"/>
          <w:lang w:val="en-US" w:eastAsia="en-GB"/>
        </w:rPr>
        <w:t>energy to lea</w:t>
      </w:r>
      <w:r w:rsidR="00267F0C" w:rsidRPr="00711A86">
        <w:rPr>
          <w:rFonts w:asciiTheme="majorHAnsi" w:eastAsia="Times New Roman" w:hAnsiTheme="majorHAnsi" w:cstheme="majorHAnsi"/>
          <w:sz w:val="20"/>
          <w:szCs w:val="20"/>
          <w:lang w:val="en-US" w:eastAsia="en-GB"/>
        </w:rPr>
        <w:t>p</w:t>
      </w:r>
      <w:r w:rsidR="00D93FBC" w:rsidRPr="00711A86">
        <w:rPr>
          <w:rFonts w:asciiTheme="majorHAnsi" w:eastAsia="Times New Roman" w:hAnsiTheme="majorHAnsi" w:cstheme="majorHAnsi"/>
          <w:sz w:val="20"/>
          <w:szCs w:val="20"/>
          <w:lang w:val="en-US" w:eastAsia="en-GB"/>
        </w:rPr>
        <w:t xml:space="preserve"> over the </w:t>
      </w:r>
      <w:proofErr w:type="gramStart"/>
      <w:r w:rsidR="00711A86">
        <w:rPr>
          <w:rFonts w:asciiTheme="majorHAnsi" w:eastAsia="Times New Roman" w:hAnsiTheme="majorHAnsi" w:cstheme="majorHAnsi"/>
          <w:sz w:val="20"/>
          <w:szCs w:val="20"/>
          <w:lang w:val="en-US" w:eastAsia="en-GB"/>
        </w:rPr>
        <w:t>band-</w:t>
      </w:r>
      <w:r w:rsidR="00D93FBC" w:rsidRPr="00711A86">
        <w:rPr>
          <w:rFonts w:asciiTheme="majorHAnsi" w:eastAsia="Times New Roman" w:hAnsiTheme="majorHAnsi" w:cstheme="majorHAnsi"/>
          <w:sz w:val="20"/>
          <w:szCs w:val="20"/>
          <w:lang w:val="en-US" w:eastAsia="en-GB"/>
        </w:rPr>
        <w:t>gap</w:t>
      </w:r>
      <w:proofErr w:type="gramEnd"/>
      <w:r w:rsidR="00D93FBC" w:rsidRPr="00711A86">
        <w:rPr>
          <w:rFonts w:asciiTheme="majorHAnsi" w:eastAsia="Times New Roman" w:hAnsiTheme="majorHAnsi" w:cstheme="majorHAnsi"/>
          <w:sz w:val="20"/>
          <w:szCs w:val="20"/>
          <w:lang w:val="en-US" w:eastAsia="en-GB"/>
        </w:rPr>
        <w:t xml:space="preserve"> </w:t>
      </w:r>
      <w:r w:rsidR="00711A86">
        <w:rPr>
          <w:rFonts w:asciiTheme="majorHAnsi" w:eastAsia="Times New Roman" w:hAnsiTheme="majorHAnsi" w:cstheme="majorHAnsi"/>
          <w:sz w:val="20"/>
          <w:szCs w:val="20"/>
          <w:lang w:val="en-US" w:eastAsia="en-GB"/>
        </w:rPr>
        <w:t>and in</w:t>
      </w:r>
      <w:r w:rsidR="00D93FBC" w:rsidRPr="00711A86">
        <w:rPr>
          <w:rFonts w:asciiTheme="majorHAnsi" w:eastAsia="Times New Roman" w:hAnsiTheme="majorHAnsi" w:cstheme="majorHAnsi"/>
          <w:sz w:val="20"/>
          <w:szCs w:val="20"/>
          <w:lang w:val="en-US" w:eastAsia="en-GB"/>
        </w:rPr>
        <w:t xml:space="preserve">to </w:t>
      </w:r>
      <w:r w:rsidR="00267F0C" w:rsidRPr="00711A86">
        <w:rPr>
          <w:rFonts w:asciiTheme="majorHAnsi" w:eastAsia="Times New Roman" w:hAnsiTheme="majorHAnsi" w:cstheme="majorHAnsi"/>
          <w:sz w:val="20"/>
          <w:szCs w:val="20"/>
          <w:lang w:val="en-US" w:eastAsia="en-GB"/>
        </w:rPr>
        <w:t xml:space="preserve">the </w:t>
      </w:r>
      <w:r w:rsidR="00D93FBC" w:rsidRPr="00711A86">
        <w:rPr>
          <w:rFonts w:asciiTheme="majorHAnsi" w:eastAsia="Times New Roman" w:hAnsiTheme="majorHAnsi" w:cstheme="majorHAnsi"/>
          <w:sz w:val="20"/>
          <w:szCs w:val="20"/>
          <w:lang w:val="en-US" w:eastAsia="en-GB"/>
        </w:rPr>
        <w:t xml:space="preserve">conduction band. </w:t>
      </w:r>
      <w:r w:rsidR="00DA321A" w:rsidRPr="00711A86">
        <w:rPr>
          <w:rFonts w:asciiTheme="majorHAnsi" w:eastAsia="Times New Roman" w:hAnsiTheme="majorHAnsi" w:cstheme="majorHAnsi"/>
          <w:sz w:val="20"/>
          <w:szCs w:val="20"/>
          <w:lang w:val="en-US" w:eastAsia="en-GB"/>
        </w:rPr>
        <w:t xml:space="preserve">At low temperatures a semiconductor behaves like an insulator and with increasing temperatures the conductivity rises, eventually resembling that of a conductor. </w:t>
      </w:r>
      <w:r w:rsidR="00267F0C" w:rsidRPr="00711A86">
        <w:rPr>
          <w:rFonts w:asciiTheme="majorHAnsi" w:eastAsia="Times New Roman" w:hAnsiTheme="majorHAnsi" w:cstheme="majorHAnsi"/>
          <w:sz w:val="20"/>
          <w:szCs w:val="20"/>
          <w:lang w:val="en-US" w:eastAsia="en-GB"/>
        </w:rPr>
        <w:t>The conductive properties can also be altered by doping the material</w:t>
      </w:r>
      <w:r w:rsidR="00DA321A" w:rsidRPr="00711A86">
        <w:rPr>
          <w:rFonts w:asciiTheme="majorHAnsi" w:eastAsia="Times New Roman" w:hAnsiTheme="majorHAnsi" w:cstheme="majorHAnsi"/>
          <w:sz w:val="20"/>
          <w:szCs w:val="20"/>
          <w:lang w:val="en-US" w:eastAsia="en-GB"/>
        </w:rPr>
        <w:t xml:space="preserve"> with impurities</w:t>
      </w:r>
      <w:r w:rsidR="00267F0C" w:rsidRPr="00711A86">
        <w:rPr>
          <w:rFonts w:asciiTheme="majorHAnsi" w:eastAsia="Times New Roman" w:hAnsiTheme="majorHAnsi" w:cstheme="majorHAnsi"/>
          <w:sz w:val="20"/>
          <w:szCs w:val="20"/>
          <w:lang w:val="en-US" w:eastAsia="en-GB"/>
        </w:rPr>
        <w:t xml:space="preserve">. Such semiconductors are called </w:t>
      </w:r>
      <w:r w:rsidR="00267F0C" w:rsidRPr="00711A86">
        <w:rPr>
          <w:rFonts w:asciiTheme="majorHAnsi" w:eastAsia="Times New Roman" w:hAnsiTheme="majorHAnsi" w:cstheme="majorHAnsi"/>
          <w:b/>
          <w:bCs/>
          <w:sz w:val="20"/>
          <w:szCs w:val="20"/>
          <w:lang w:val="en-US" w:eastAsia="en-GB"/>
        </w:rPr>
        <w:t>doped</w:t>
      </w:r>
      <w:r w:rsidR="00267F0C" w:rsidRPr="00711A86">
        <w:rPr>
          <w:rFonts w:asciiTheme="majorHAnsi" w:eastAsia="Times New Roman" w:hAnsiTheme="majorHAnsi" w:cstheme="majorHAnsi"/>
          <w:sz w:val="20"/>
          <w:szCs w:val="20"/>
          <w:lang w:val="en-US" w:eastAsia="en-GB"/>
        </w:rPr>
        <w:t xml:space="preserve"> or </w:t>
      </w:r>
      <w:r w:rsidR="00267F0C" w:rsidRPr="00711A86">
        <w:rPr>
          <w:rFonts w:asciiTheme="majorHAnsi" w:eastAsia="Times New Roman" w:hAnsiTheme="majorHAnsi" w:cstheme="majorHAnsi"/>
          <w:b/>
          <w:bCs/>
          <w:sz w:val="20"/>
          <w:szCs w:val="20"/>
          <w:lang w:val="en-US" w:eastAsia="en-GB"/>
        </w:rPr>
        <w:t>extrinsic semiconductors</w:t>
      </w:r>
      <w:r w:rsidR="00267F0C" w:rsidRPr="00711A86">
        <w:rPr>
          <w:rFonts w:asciiTheme="majorHAnsi" w:eastAsia="Times New Roman" w:hAnsiTheme="majorHAnsi" w:cstheme="majorHAnsi"/>
          <w:sz w:val="20"/>
          <w:szCs w:val="20"/>
          <w:lang w:val="en-US" w:eastAsia="en-GB"/>
        </w:rPr>
        <w:t xml:space="preserve">. </w:t>
      </w:r>
    </w:p>
    <w:p w14:paraId="4F17E32A" w14:textId="05A08E48" w:rsidR="00DA321A" w:rsidRPr="00711A86" w:rsidRDefault="00DA321A" w:rsidP="00051A0A">
      <w:pPr>
        <w:rPr>
          <w:rFonts w:asciiTheme="majorHAnsi" w:eastAsia="Times New Roman" w:hAnsiTheme="majorHAnsi" w:cstheme="majorHAnsi"/>
          <w:sz w:val="21"/>
          <w:szCs w:val="21"/>
          <w:lang w:val="en-US" w:eastAsia="en-GB"/>
        </w:rPr>
      </w:pPr>
    </w:p>
    <w:p w14:paraId="03366077" w14:textId="414783AC" w:rsidR="0011709B" w:rsidRPr="0011709B" w:rsidRDefault="0011709B" w:rsidP="0011709B">
      <w:pPr>
        <w:jc w:val="center"/>
        <w:rPr>
          <w:rFonts w:asciiTheme="majorHAnsi" w:eastAsia="Times New Roman" w:hAnsiTheme="majorHAnsi" w:cstheme="majorHAnsi"/>
          <w:sz w:val="21"/>
          <w:szCs w:val="21"/>
          <w:lang w:eastAsia="en-GB"/>
        </w:rPr>
      </w:pPr>
      <w:r w:rsidRPr="0011709B">
        <w:rPr>
          <w:rFonts w:asciiTheme="majorHAnsi" w:eastAsia="Times New Roman" w:hAnsiTheme="majorHAnsi" w:cstheme="majorHAnsi"/>
          <w:sz w:val="21"/>
          <w:szCs w:val="21"/>
          <w:lang w:eastAsia="en-GB"/>
        </w:rPr>
        <w:fldChar w:fldCharType="begin"/>
      </w:r>
      <w:r w:rsidRPr="0011709B">
        <w:rPr>
          <w:rFonts w:asciiTheme="majorHAnsi" w:eastAsia="Times New Roman" w:hAnsiTheme="majorHAnsi" w:cstheme="majorHAnsi"/>
          <w:sz w:val="21"/>
          <w:szCs w:val="21"/>
          <w:lang w:eastAsia="en-GB"/>
        </w:rPr>
        <w:instrText xml:space="preserve"> INCLUDEPICTURE "https://warwick.ac.uk/fac/sci/physics/current/postgraduate/regs/mpagswarwick/ex5/bandstructure/silicon.gif" \* MERGEFORMATINET </w:instrText>
      </w:r>
      <w:r w:rsidRPr="0011709B">
        <w:rPr>
          <w:rFonts w:asciiTheme="majorHAnsi" w:eastAsia="Times New Roman" w:hAnsiTheme="majorHAnsi" w:cstheme="majorHAnsi"/>
          <w:sz w:val="21"/>
          <w:szCs w:val="21"/>
          <w:lang w:eastAsia="en-GB"/>
        </w:rPr>
        <w:fldChar w:fldCharType="separate"/>
      </w:r>
      <w:r w:rsidRPr="00711A86">
        <w:rPr>
          <w:rFonts w:asciiTheme="majorHAnsi" w:eastAsia="Times New Roman" w:hAnsiTheme="majorHAnsi" w:cstheme="majorHAnsi"/>
          <w:noProof/>
          <w:sz w:val="21"/>
          <w:szCs w:val="21"/>
          <w:lang w:eastAsia="en-GB"/>
        </w:rPr>
        <w:drawing>
          <wp:inline distT="0" distB="0" distL="0" distR="0" wp14:anchorId="06CD0B47" wp14:editId="0A054635">
            <wp:extent cx="3848669" cy="1207559"/>
            <wp:effectExtent l="0" t="0" r="0" b="0"/>
            <wp:docPr id="2" name="Picture 2" descr="Electronic ban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band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8353" cy="1213735"/>
                    </a:xfrm>
                    <a:prstGeom prst="rect">
                      <a:avLst/>
                    </a:prstGeom>
                    <a:noFill/>
                    <a:ln>
                      <a:noFill/>
                    </a:ln>
                  </pic:spPr>
                </pic:pic>
              </a:graphicData>
            </a:graphic>
          </wp:inline>
        </w:drawing>
      </w:r>
      <w:r w:rsidRPr="0011709B">
        <w:rPr>
          <w:rFonts w:asciiTheme="majorHAnsi" w:eastAsia="Times New Roman" w:hAnsiTheme="majorHAnsi" w:cstheme="majorHAnsi"/>
          <w:sz w:val="21"/>
          <w:szCs w:val="21"/>
          <w:lang w:eastAsia="en-GB"/>
        </w:rPr>
        <w:fldChar w:fldCharType="end"/>
      </w:r>
    </w:p>
    <w:p w14:paraId="7B7F2457" w14:textId="77777777" w:rsidR="0011709B" w:rsidRPr="00711A86" w:rsidRDefault="0011709B" w:rsidP="00051A0A">
      <w:pPr>
        <w:rPr>
          <w:rFonts w:asciiTheme="majorHAnsi" w:eastAsia="Times New Roman" w:hAnsiTheme="majorHAnsi" w:cstheme="majorHAnsi"/>
          <w:sz w:val="21"/>
          <w:szCs w:val="21"/>
          <w:lang w:val="en-US" w:eastAsia="en-GB"/>
        </w:rPr>
      </w:pPr>
    </w:p>
    <w:p w14:paraId="4232BB79" w14:textId="6477CD60" w:rsidR="007D3F7E" w:rsidRPr="007D3F7E" w:rsidRDefault="007D3F7E" w:rsidP="007D3F7E">
      <w:pPr>
        <w:jc w:val="center"/>
        <w:rPr>
          <w:rFonts w:asciiTheme="majorHAnsi" w:eastAsia="Times New Roman" w:hAnsiTheme="majorHAnsi" w:cstheme="majorHAnsi"/>
          <w:sz w:val="21"/>
          <w:szCs w:val="21"/>
          <w:lang w:eastAsia="en-GB"/>
        </w:rPr>
      </w:pPr>
      <w:r w:rsidRPr="007D3F7E">
        <w:rPr>
          <w:rFonts w:asciiTheme="majorHAnsi" w:eastAsia="Times New Roman" w:hAnsiTheme="majorHAnsi" w:cstheme="majorHAnsi"/>
          <w:sz w:val="21"/>
          <w:szCs w:val="21"/>
          <w:lang w:eastAsia="en-GB"/>
        </w:rPr>
        <w:lastRenderedPageBreak/>
        <w:fldChar w:fldCharType="begin"/>
      </w:r>
      <w:r w:rsidRPr="007D3F7E">
        <w:rPr>
          <w:rFonts w:asciiTheme="majorHAnsi" w:eastAsia="Times New Roman" w:hAnsiTheme="majorHAnsi" w:cstheme="majorHAnsi"/>
          <w:sz w:val="21"/>
          <w:szCs w:val="21"/>
          <w:lang w:eastAsia="en-GB"/>
        </w:rPr>
        <w:instrText xml:space="preserve"> INCLUDEPICTURE "https://ummalqura-phy.com/HYPER1/dban.gif" \* MERGEFORMATINET </w:instrText>
      </w:r>
      <w:r w:rsidRPr="007D3F7E">
        <w:rPr>
          <w:rFonts w:asciiTheme="majorHAnsi" w:eastAsia="Times New Roman" w:hAnsiTheme="majorHAnsi" w:cstheme="majorHAnsi"/>
          <w:sz w:val="21"/>
          <w:szCs w:val="21"/>
          <w:lang w:eastAsia="en-GB"/>
        </w:rPr>
        <w:fldChar w:fldCharType="separate"/>
      </w:r>
      <w:r w:rsidRPr="00711A86">
        <w:rPr>
          <w:rFonts w:asciiTheme="majorHAnsi" w:eastAsia="Times New Roman" w:hAnsiTheme="majorHAnsi" w:cstheme="majorHAnsi"/>
          <w:noProof/>
          <w:sz w:val="21"/>
          <w:szCs w:val="21"/>
          <w:lang w:eastAsia="en-GB"/>
        </w:rPr>
        <w:drawing>
          <wp:inline distT="0" distB="0" distL="0" distR="0" wp14:anchorId="01F57FC1" wp14:editId="0E86EC32">
            <wp:extent cx="3507475" cy="1218251"/>
            <wp:effectExtent l="0" t="0" r="0" b="0"/>
            <wp:docPr id="3" name="Picture 3" descr="Doped Semicond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ped Semiconduc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828" cy="1227752"/>
                    </a:xfrm>
                    <a:prstGeom prst="rect">
                      <a:avLst/>
                    </a:prstGeom>
                    <a:noFill/>
                    <a:ln>
                      <a:noFill/>
                    </a:ln>
                  </pic:spPr>
                </pic:pic>
              </a:graphicData>
            </a:graphic>
          </wp:inline>
        </w:drawing>
      </w:r>
      <w:r w:rsidRPr="007D3F7E">
        <w:rPr>
          <w:rFonts w:asciiTheme="majorHAnsi" w:eastAsia="Times New Roman" w:hAnsiTheme="majorHAnsi" w:cstheme="majorHAnsi"/>
          <w:sz w:val="21"/>
          <w:szCs w:val="21"/>
          <w:lang w:eastAsia="en-GB"/>
        </w:rPr>
        <w:fldChar w:fldCharType="end"/>
      </w:r>
    </w:p>
    <w:p w14:paraId="02F4D51E" w14:textId="77777777" w:rsidR="0011709B" w:rsidRPr="00711A86" w:rsidRDefault="0011709B" w:rsidP="00051A0A">
      <w:pPr>
        <w:rPr>
          <w:rFonts w:asciiTheme="majorHAnsi" w:eastAsia="Times New Roman" w:hAnsiTheme="majorHAnsi" w:cstheme="majorHAnsi"/>
          <w:sz w:val="21"/>
          <w:szCs w:val="21"/>
          <w:lang w:val="en-US" w:eastAsia="en-GB"/>
        </w:rPr>
      </w:pPr>
    </w:p>
    <w:p w14:paraId="1E9256AB" w14:textId="0DB93348" w:rsidR="00D93FBC" w:rsidRPr="00711A86" w:rsidRDefault="0011709B" w:rsidP="00051A0A">
      <w:pPr>
        <w:rPr>
          <w:rFonts w:asciiTheme="majorHAnsi" w:eastAsia="Times New Roman" w:hAnsiTheme="majorHAnsi" w:cstheme="majorHAnsi"/>
          <w:b/>
          <w:bCs/>
          <w:sz w:val="20"/>
          <w:szCs w:val="20"/>
          <w:u w:val="single"/>
          <w:lang w:val="en-US" w:eastAsia="en-GB"/>
        </w:rPr>
      </w:pPr>
      <w:r w:rsidRPr="00711A86">
        <w:rPr>
          <w:rFonts w:asciiTheme="majorHAnsi" w:eastAsia="Times New Roman" w:hAnsiTheme="majorHAnsi" w:cstheme="majorHAnsi"/>
          <w:b/>
          <w:bCs/>
          <w:sz w:val="20"/>
          <w:szCs w:val="20"/>
          <w:u w:val="single"/>
          <w:lang w:val="en-US" w:eastAsia="en-GB"/>
        </w:rPr>
        <w:t>Doped semiconductors</w:t>
      </w:r>
    </w:p>
    <w:p w14:paraId="2E8F8BED" w14:textId="3112E093" w:rsidR="00F206CA" w:rsidRDefault="00620531" w:rsidP="00872A92">
      <w:pPr>
        <w:rPr>
          <w:rFonts w:asciiTheme="majorHAnsi" w:hAnsiTheme="majorHAnsi" w:cstheme="majorHAnsi"/>
          <w:sz w:val="21"/>
          <w:szCs w:val="21"/>
          <w:lang w:val="en-US"/>
        </w:rPr>
      </w:pPr>
      <w:r w:rsidRPr="00711A86">
        <w:rPr>
          <w:rFonts w:asciiTheme="majorHAnsi" w:hAnsiTheme="majorHAnsi" w:cstheme="majorHAnsi"/>
          <w:sz w:val="21"/>
          <w:szCs w:val="21"/>
          <w:lang w:val="en-US"/>
        </w:rPr>
        <w:t xml:space="preserve">When speaking about semiconductors, </w:t>
      </w:r>
      <w:r w:rsidRPr="00711A86">
        <w:rPr>
          <w:rFonts w:asciiTheme="majorHAnsi" w:hAnsiTheme="majorHAnsi" w:cstheme="majorHAnsi"/>
          <w:b/>
          <w:bCs/>
          <w:sz w:val="21"/>
          <w:szCs w:val="21"/>
          <w:lang w:val="en-US"/>
        </w:rPr>
        <w:t>doping</w:t>
      </w:r>
      <w:r w:rsidRPr="00711A86">
        <w:rPr>
          <w:rFonts w:asciiTheme="majorHAnsi" w:hAnsiTheme="majorHAnsi" w:cstheme="majorHAnsi"/>
          <w:sz w:val="21"/>
          <w:szCs w:val="21"/>
          <w:lang w:val="en-US"/>
        </w:rPr>
        <w:t xml:space="preserve"> is the process of injecting impurities into the structure.</w:t>
      </w:r>
      <w:r w:rsidR="00CC6C8B">
        <w:rPr>
          <w:rFonts w:asciiTheme="majorHAnsi" w:hAnsiTheme="majorHAnsi" w:cstheme="majorHAnsi"/>
          <w:sz w:val="21"/>
          <w:szCs w:val="21"/>
          <w:lang w:val="en-US"/>
        </w:rPr>
        <w:t xml:space="preserve"> </w:t>
      </w:r>
      <w:r w:rsidR="00CC6C8B" w:rsidRPr="00711A86">
        <w:rPr>
          <w:rFonts w:asciiTheme="majorHAnsi" w:hAnsiTheme="majorHAnsi" w:cstheme="majorHAnsi"/>
          <w:sz w:val="21"/>
          <w:szCs w:val="21"/>
          <w:lang w:val="en-US"/>
        </w:rPr>
        <w:t xml:space="preserve">Adding impurities to a pure semiconductor alters its electrical conductivity by introducing allowed energy states </w:t>
      </w:r>
      <w:r w:rsidR="000B23D3">
        <w:rPr>
          <w:rFonts w:asciiTheme="majorHAnsi" w:hAnsiTheme="majorHAnsi" w:cstheme="majorHAnsi"/>
          <w:sz w:val="21"/>
          <w:szCs w:val="21"/>
          <w:lang w:val="en-US"/>
        </w:rPr>
        <w:t>to</w:t>
      </w:r>
      <w:r w:rsidR="00CC6C8B" w:rsidRPr="00711A86">
        <w:rPr>
          <w:rFonts w:asciiTheme="majorHAnsi" w:hAnsiTheme="majorHAnsi" w:cstheme="majorHAnsi"/>
          <w:sz w:val="21"/>
          <w:szCs w:val="21"/>
          <w:lang w:val="en-US"/>
        </w:rPr>
        <w:t xml:space="preserve"> the </w:t>
      </w:r>
      <w:proofErr w:type="gramStart"/>
      <w:r w:rsidR="00CC6C8B" w:rsidRPr="00711A86">
        <w:rPr>
          <w:rFonts w:asciiTheme="majorHAnsi" w:hAnsiTheme="majorHAnsi" w:cstheme="majorHAnsi"/>
          <w:sz w:val="21"/>
          <w:szCs w:val="21"/>
          <w:lang w:val="en-US"/>
        </w:rPr>
        <w:t>band-gap</w:t>
      </w:r>
      <w:proofErr w:type="gramEnd"/>
      <w:r w:rsidR="00CC6C8B" w:rsidRPr="00711A86">
        <w:rPr>
          <w:rFonts w:asciiTheme="majorHAnsi" w:hAnsiTheme="majorHAnsi" w:cstheme="majorHAnsi"/>
          <w:sz w:val="21"/>
          <w:szCs w:val="21"/>
          <w:lang w:val="en-US"/>
        </w:rPr>
        <w:t>.</w:t>
      </w:r>
      <w:r w:rsidR="00CC6C8B">
        <w:rPr>
          <w:rFonts w:asciiTheme="majorHAnsi" w:hAnsiTheme="majorHAnsi" w:cstheme="majorHAnsi"/>
          <w:sz w:val="21"/>
          <w:szCs w:val="21"/>
          <w:lang w:val="en-US"/>
        </w:rPr>
        <w:t xml:space="preserve"> These impurity states appear close to either the conduction band or valence band depending on the </w:t>
      </w:r>
      <w:r w:rsidR="000B23D3">
        <w:rPr>
          <w:rFonts w:asciiTheme="majorHAnsi" w:hAnsiTheme="majorHAnsi" w:cstheme="majorHAnsi"/>
          <w:sz w:val="21"/>
          <w:szCs w:val="21"/>
          <w:lang w:val="en-US"/>
        </w:rPr>
        <w:t xml:space="preserve">type of </w:t>
      </w:r>
      <w:r w:rsidR="00CC6C8B">
        <w:rPr>
          <w:rFonts w:asciiTheme="majorHAnsi" w:hAnsiTheme="majorHAnsi" w:cstheme="majorHAnsi"/>
          <w:sz w:val="21"/>
          <w:szCs w:val="21"/>
          <w:lang w:val="en-US"/>
        </w:rPr>
        <w:t>impurit</w:t>
      </w:r>
      <w:r w:rsidR="000B23D3">
        <w:rPr>
          <w:rFonts w:asciiTheme="majorHAnsi" w:hAnsiTheme="majorHAnsi" w:cstheme="majorHAnsi"/>
          <w:sz w:val="21"/>
          <w:szCs w:val="21"/>
          <w:lang w:val="en-US"/>
        </w:rPr>
        <w:t>y atom</w:t>
      </w:r>
      <w:r w:rsidR="00CC6C8B">
        <w:rPr>
          <w:rFonts w:asciiTheme="majorHAnsi" w:hAnsiTheme="majorHAnsi" w:cstheme="majorHAnsi"/>
          <w:sz w:val="21"/>
          <w:szCs w:val="21"/>
          <w:lang w:val="en-US"/>
        </w:rPr>
        <w:t xml:space="preserve">. The number of valence electrons of an impurity atom determines the doping type. Semiconductors in which added </w:t>
      </w:r>
      <w:r w:rsidR="000B23D3">
        <w:rPr>
          <w:rFonts w:asciiTheme="majorHAnsi" w:hAnsiTheme="majorHAnsi" w:cstheme="majorHAnsi"/>
          <w:sz w:val="21"/>
          <w:szCs w:val="21"/>
          <w:lang w:val="en-US"/>
        </w:rPr>
        <w:t>dopant(?)</w:t>
      </w:r>
      <w:r w:rsidR="00CC6C8B">
        <w:rPr>
          <w:rFonts w:asciiTheme="majorHAnsi" w:hAnsiTheme="majorHAnsi" w:cstheme="majorHAnsi"/>
          <w:sz w:val="21"/>
          <w:szCs w:val="21"/>
          <w:lang w:val="en-US"/>
        </w:rPr>
        <w:t xml:space="preserve"> has</w:t>
      </w:r>
      <w:r w:rsidR="000B23D3">
        <w:rPr>
          <w:rFonts w:asciiTheme="majorHAnsi" w:hAnsiTheme="majorHAnsi" w:cstheme="majorHAnsi"/>
          <w:sz w:val="21"/>
          <w:szCs w:val="21"/>
          <w:lang w:val="en-US"/>
        </w:rPr>
        <w:t xml:space="preserve"> one </w:t>
      </w:r>
      <w:r w:rsidR="00CC6C8B">
        <w:rPr>
          <w:rFonts w:asciiTheme="majorHAnsi" w:hAnsiTheme="majorHAnsi" w:cstheme="majorHAnsi"/>
          <w:sz w:val="21"/>
          <w:szCs w:val="21"/>
          <w:lang w:val="en-US"/>
        </w:rPr>
        <w:t>electron</w:t>
      </w:r>
      <w:r w:rsidR="000B23D3">
        <w:rPr>
          <w:rFonts w:asciiTheme="majorHAnsi" w:hAnsiTheme="majorHAnsi" w:cstheme="majorHAnsi"/>
          <w:sz w:val="21"/>
          <w:szCs w:val="21"/>
          <w:lang w:val="en-US"/>
        </w:rPr>
        <w:t xml:space="preserve"> more than the atom of the crystal str</w:t>
      </w:r>
      <w:r w:rsidR="00090222">
        <w:rPr>
          <w:rFonts w:asciiTheme="majorHAnsi" w:hAnsiTheme="majorHAnsi" w:cstheme="majorHAnsi"/>
          <w:sz w:val="21"/>
          <w:szCs w:val="21"/>
          <w:lang w:val="en-US"/>
        </w:rPr>
        <w:t>u</w:t>
      </w:r>
      <w:r w:rsidR="000B23D3">
        <w:rPr>
          <w:rFonts w:asciiTheme="majorHAnsi" w:hAnsiTheme="majorHAnsi" w:cstheme="majorHAnsi"/>
          <w:sz w:val="21"/>
          <w:szCs w:val="21"/>
          <w:lang w:val="en-US"/>
        </w:rPr>
        <w:t>cture</w:t>
      </w:r>
      <w:r w:rsidR="00CC6C8B">
        <w:rPr>
          <w:rFonts w:asciiTheme="majorHAnsi" w:hAnsiTheme="majorHAnsi" w:cstheme="majorHAnsi"/>
          <w:sz w:val="21"/>
          <w:szCs w:val="21"/>
          <w:lang w:val="en-US"/>
        </w:rPr>
        <w:t xml:space="preserve"> are n-type</w:t>
      </w:r>
      <w:r w:rsidR="009F1F48">
        <w:rPr>
          <w:rFonts w:asciiTheme="majorHAnsi" w:hAnsiTheme="majorHAnsi" w:cstheme="majorHAnsi"/>
          <w:sz w:val="21"/>
          <w:szCs w:val="21"/>
          <w:lang w:val="en-US"/>
        </w:rPr>
        <w:t xml:space="preserve"> while those with impurity atoms an electron short</w:t>
      </w:r>
      <w:r w:rsidR="00CC6C8B">
        <w:rPr>
          <w:rFonts w:asciiTheme="majorHAnsi" w:hAnsiTheme="majorHAnsi" w:cstheme="majorHAnsi"/>
          <w:sz w:val="21"/>
          <w:szCs w:val="21"/>
          <w:lang w:val="en-US"/>
        </w:rPr>
        <w:t xml:space="preserve"> are p-type. </w:t>
      </w:r>
    </w:p>
    <w:p w14:paraId="27BE8797" w14:textId="64AF94CA" w:rsidR="009F1F48" w:rsidRDefault="009F1F48" w:rsidP="00872A92">
      <w:pPr>
        <w:rPr>
          <w:rFonts w:asciiTheme="majorHAnsi" w:hAnsiTheme="majorHAnsi" w:cstheme="majorHAnsi"/>
          <w:sz w:val="21"/>
          <w:szCs w:val="21"/>
          <w:lang w:val="en-US"/>
        </w:rPr>
      </w:pPr>
    </w:p>
    <w:p w14:paraId="3ABAD70D" w14:textId="72CF6D77" w:rsidR="009F1F48" w:rsidRDefault="009F1F48" w:rsidP="009F1F48">
      <w:pPr>
        <w:rPr>
          <w:rFonts w:asciiTheme="majorHAnsi" w:hAnsiTheme="majorHAnsi" w:cstheme="majorHAnsi"/>
          <w:sz w:val="21"/>
          <w:szCs w:val="21"/>
          <w:lang w:val="en-US"/>
        </w:rPr>
      </w:pPr>
      <w:r w:rsidRPr="00711A86">
        <w:rPr>
          <w:rFonts w:asciiTheme="majorHAnsi" w:hAnsiTheme="majorHAnsi" w:cstheme="majorHAnsi"/>
          <w:sz w:val="21"/>
          <w:szCs w:val="21"/>
          <w:lang w:val="en-US"/>
        </w:rPr>
        <w:t xml:space="preserve">The most common semiconductor material is silicon (Si). Silicon belongs in group IV of the periodic table and thus has four electrons in its outer shell. In a pure silicon crystal structure, the four outer electrons each form a covalent bond with a neighboring electron of another Si-atom. </w:t>
      </w:r>
      <w:r>
        <w:rPr>
          <w:rFonts w:asciiTheme="majorHAnsi" w:hAnsiTheme="majorHAnsi" w:cstheme="majorHAnsi"/>
          <w:sz w:val="21"/>
          <w:szCs w:val="21"/>
          <w:lang w:val="en-US"/>
        </w:rPr>
        <w:t>At thermal equilibrium</w:t>
      </w:r>
      <w:r w:rsidR="00090222">
        <w:rPr>
          <w:rFonts w:asciiTheme="majorHAnsi" w:hAnsiTheme="majorHAnsi" w:cstheme="majorHAnsi"/>
          <w:sz w:val="21"/>
          <w:szCs w:val="21"/>
          <w:lang w:val="en-US"/>
        </w:rPr>
        <w:t>,</w:t>
      </w:r>
      <w:r>
        <w:rPr>
          <w:rFonts w:asciiTheme="majorHAnsi" w:hAnsiTheme="majorHAnsi" w:cstheme="majorHAnsi"/>
          <w:sz w:val="21"/>
          <w:szCs w:val="21"/>
          <w:lang w:val="en-US"/>
        </w:rPr>
        <w:t xml:space="preserve"> the only accepted energy states are in </w:t>
      </w:r>
      <w:r w:rsidR="00A71738">
        <w:rPr>
          <w:rFonts w:asciiTheme="majorHAnsi" w:hAnsiTheme="majorHAnsi" w:cstheme="majorHAnsi"/>
          <w:sz w:val="21"/>
          <w:szCs w:val="21"/>
          <w:lang w:val="en-US"/>
        </w:rPr>
        <w:t xml:space="preserve">the </w:t>
      </w:r>
      <w:r>
        <w:rPr>
          <w:rFonts w:asciiTheme="majorHAnsi" w:hAnsiTheme="majorHAnsi" w:cstheme="majorHAnsi"/>
          <w:sz w:val="21"/>
          <w:szCs w:val="21"/>
          <w:lang w:val="en-US"/>
        </w:rPr>
        <w:t>valence</w:t>
      </w:r>
      <w:r w:rsidR="00A71738">
        <w:rPr>
          <w:rFonts w:asciiTheme="majorHAnsi" w:hAnsiTheme="majorHAnsi" w:cstheme="majorHAnsi"/>
          <w:sz w:val="21"/>
          <w:szCs w:val="21"/>
          <w:lang w:val="en-US"/>
        </w:rPr>
        <w:t xml:space="preserve"> band</w:t>
      </w:r>
      <w:r>
        <w:rPr>
          <w:rFonts w:asciiTheme="majorHAnsi" w:hAnsiTheme="majorHAnsi" w:cstheme="majorHAnsi"/>
          <w:sz w:val="21"/>
          <w:szCs w:val="21"/>
          <w:lang w:val="en-US"/>
        </w:rPr>
        <w:t xml:space="preserve">. If sufficient energy, at minimum the </w:t>
      </w:r>
      <w:proofErr w:type="gramStart"/>
      <w:r>
        <w:rPr>
          <w:rFonts w:asciiTheme="majorHAnsi" w:hAnsiTheme="majorHAnsi" w:cstheme="majorHAnsi"/>
          <w:sz w:val="21"/>
          <w:szCs w:val="21"/>
          <w:lang w:val="en-US"/>
        </w:rPr>
        <w:t>band-gap</w:t>
      </w:r>
      <w:proofErr w:type="gramEnd"/>
      <w:r>
        <w:rPr>
          <w:rFonts w:asciiTheme="majorHAnsi" w:hAnsiTheme="majorHAnsi" w:cstheme="majorHAnsi"/>
          <w:sz w:val="21"/>
          <w:szCs w:val="21"/>
          <w:lang w:val="en-US"/>
        </w:rPr>
        <w:t xml:space="preserve">, is transferred to </w:t>
      </w:r>
      <w:r w:rsidR="00090222">
        <w:rPr>
          <w:rFonts w:asciiTheme="majorHAnsi" w:hAnsiTheme="majorHAnsi" w:cstheme="majorHAnsi"/>
          <w:sz w:val="21"/>
          <w:szCs w:val="21"/>
          <w:lang w:val="en-US"/>
        </w:rPr>
        <w:t xml:space="preserve">the </w:t>
      </w:r>
      <w:r>
        <w:rPr>
          <w:rFonts w:asciiTheme="majorHAnsi" w:hAnsiTheme="majorHAnsi" w:cstheme="majorHAnsi"/>
          <w:sz w:val="21"/>
          <w:szCs w:val="21"/>
          <w:lang w:val="en-US"/>
        </w:rPr>
        <w:t>valence electrons</w:t>
      </w:r>
      <w:r w:rsidR="00090222">
        <w:rPr>
          <w:rFonts w:asciiTheme="majorHAnsi" w:hAnsiTheme="majorHAnsi" w:cstheme="majorHAnsi"/>
          <w:sz w:val="21"/>
          <w:szCs w:val="21"/>
          <w:lang w:val="en-US"/>
        </w:rPr>
        <w:t>,</w:t>
      </w:r>
      <w:r>
        <w:rPr>
          <w:rFonts w:asciiTheme="majorHAnsi" w:hAnsiTheme="majorHAnsi" w:cstheme="majorHAnsi"/>
          <w:sz w:val="21"/>
          <w:szCs w:val="21"/>
          <w:lang w:val="en-US"/>
        </w:rPr>
        <w:t xml:space="preserve"> they </w:t>
      </w:r>
      <w:r w:rsidR="00090222">
        <w:rPr>
          <w:rFonts w:asciiTheme="majorHAnsi" w:hAnsiTheme="majorHAnsi" w:cstheme="majorHAnsi"/>
          <w:sz w:val="21"/>
          <w:szCs w:val="21"/>
          <w:lang w:val="en-US"/>
        </w:rPr>
        <w:t>will</w:t>
      </w:r>
      <w:r>
        <w:rPr>
          <w:rFonts w:asciiTheme="majorHAnsi" w:hAnsiTheme="majorHAnsi" w:cstheme="majorHAnsi"/>
          <w:sz w:val="21"/>
          <w:szCs w:val="21"/>
          <w:lang w:val="en-US"/>
        </w:rPr>
        <w:t xml:space="preserve"> excite to the conduction band.</w:t>
      </w:r>
    </w:p>
    <w:p w14:paraId="5F8C3888" w14:textId="0F4D82EA" w:rsidR="009F1F48" w:rsidRDefault="009F1F48" w:rsidP="009F1F48">
      <w:pPr>
        <w:rPr>
          <w:rFonts w:asciiTheme="majorHAnsi" w:hAnsiTheme="majorHAnsi" w:cstheme="majorHAnsi"/>
          <w:sz w:val="21"/>
          <w:szCs w:val="21"/>
          <w:lang w:val="en-US"/>
        </w:rPr>
      </w:pPr>
    </w:p>
    <w:p w14:paraId="2BA3F80B" w14:textId="5D5C5D09" w:rsidR="009F1F48" w:rsidRDefault="009F1F48" w:rsidP="009F1F48">
      <w:pPr>
        <w:rPr>
          <w:rFonts w:asciiTheme="majorHAnsi" w:hAnsiTheme="majorHAnsi" w:cstheme="majorHAnsi"/>
          <w:sz w:val="21"/>
          <w:szCs w:val="21"/>
          <w:lang w:val="en-US"/>
        </w:rPr>
      </w:pPr>
      <w:r>
        <w:rPr>
          <w:rFonts w:asciiTheme="majorHAnsi" w:hAnsiTheme="majorHAnsi" w:cstheme="majorHAnsi"/>
          <w:sz w:val="21"/>
          <w:szCs w:val="21"/>
          <w:lang w:val="en-US"/>
        </w:rPr>
        <w:t>A neutrally charged phosphorous</w:t>
      </w:r>
      <w:r w:rsidR="00DF7B0B">
        <w:rPr>
          <w:rFonts w:asciiTheme="majorHAnsi" w:hAnsiTheme="majorHAnsi" w:cstheme="majorHAnsi"/>
          <w:sz w:val="21"/>
          <w:szCs w:val="21"/>
          <w:lang w:val="en-US"/>
        </w:rPr>
        <w:t xml:space="preserve"> (P)</w:t>
      </w:r>
      <w:r>
        <w:rPr>
          <w:rFonts w:asciiTheme="majorHAnsi" w:hAnsiTheme="majorHAnsi" w:cstheme="majorHAnsi"/>
          <w:sz w:val="21"/>
          <w:szCs w:val="21"/>
          <w:lang w:val="en-US"/>
        </w:rPr>
        <w:t xml:space="preserve"> atom has five valence electrons, one more than</w:t>
      </w:r>
      <w:r w:rsidR="00EA18C7">
        <w:rPr>
          <w:rFonts w:asciiTheme="majorHAnsi" w:hAnsiTheme="majorHAnsi" w:cstheme="majorHAnsi"/>
          <w:sz w:val="21"/>
          <w:szCs w:val="21"/>
          <w:lang w:val="en-US"/>
        </w:rPr>
        <w:t xml:space="preserve"> a</w:t>
      </w:r>
      <w:r>
        <w:rPr>
          <w:rFonts w:asciiTheme="majorHAnsi" w:hAnsiTheme="majorHAnsi" w:cstheme="majorHAnsi"/>
          <w:sz w:val="21"/>
          <w:szCs w:val="21"/>
          <w:lang w:val="en-US"/>
        </w:rPr>
        <w:t xml:space="preserve"> Si-atom, and as an impurity in the crystal lattice</w:t>
      </w:r>
      <w:r w:rsidR="00EA18C7">
        <w:rPr>
          <w:rFonts w:asciiTheme="majorHAnsi" w:hAnsiTheme="majorHAnsi" w:cstheme="majorHAnsi"/>
          <w:sz w:val="21"/>
          <w:szCs w:val="21"/>
          <w:lang w:val="en-US"/>
        </w:rPr>
        <w:t>, it</w:t>
      </w:r>
      <w:r>
        <w:rPr>
          <w:rFonts w:asciiTheme="majorHAnsi" w:hAnsiTheme="majorHAnsi" w:cstheme="majorHAnsi"/>
          <w:sz w:val="21"/>
          <w:szCs w:val="21"/>
          <w:lang w:val="en-US"/>
        </w:rPr>
        <w:t xml:space="preserve"> acts as an electron donor. Four out of its five electrons form covalent bond</w:t>
      </w:r>
      <w:r w:rsidR="00363DE5">
        <w:rPr>
          <w:rFonts w:asciiTheme="majorHAnsi" w:hAnsiTheme="majorHAnsi" w:cstheme="majorHAnsi"/>
          <w:sz w:val="21"/>
          <w:szCs w:val="21"/>
          <w:lang w:val="en-US"/>
        </w:rPr>
        <w:t>s</w:t>
      </w:r>
      <w:r>
        <w:rPr>
          <w:rFonts w:asciiTheme="majorHAnsi" w:hAnsiTheme="majorHAnsi" w:cstheme="majorHAnsi"/>
          <w:sz w:val="21"/>
          <w:szCs w:val="21"/>
          <w:lang w:val="en-US"/>
        </w:rPr>
        <w:t xml:space="preserve"> with valence electron of neighboring Si-atoms. The fifth</w:t>
      </w:r>
      <w:r w:rsidR="00363DE5">
        <w:rPr>
          <w:rFonts w:asciiTheme="majorHAnsi" w:hAnsiTheme="majorHAnsi" w:cstheme="majorHAnsi"/>
          <w:sz w:val="21"/>
          <w:szCs w:val="21"/>
          <w:lang w:val="en-US"/>
        </w:rPr>
        <w:t xml:space="preserve"> donor electron</w:t>
      </w:r>
      <w:r>
        <w:rPr>
          <w:rFonts w:asciiTheme="majorHAnsi" w:hAnsiTheme="majorHAnsi" w:cstheme="majorHAnsi"/>
          <w:sz w:val="21"/>
          <w:szCs w:val="21"/>
          <w:lang w:val="en-US"/>
        </w:rPr>
        <w:t xml:space="preserve"> is left loosely bound</w:t>
      </w:r>
      <w:r w:rsidR="00363DE5">
        <w:rPr>
          <w:rFonts w:asciiTheme="majorHAnsi" w:hAnsiTheme="majorHAnsi" w:cstheme="majorHAnsi"/>
          <w:sz w:val="21"/>
          <w:szCs w:val="21"/>
          <w:lang w:val="en-US"/>
        </w:rPr>
        <w:t xml:space="preserve"> to the P-atom</w:t>
      </w:r>
      <w:r>
        <w:rPr>
          <w:rFonts w:asciiTheme="majorHAnsi" w:hAnsiTheme="majorHAnsi" w:cstheme="majorHAnsi"/>
          <w:sz w:val="21"/>
          <w:szCs w:val="21"/>
          <w:lang w:val="en-US"/>
        </w:rPr>
        <w:t xml:space="preserve"> and</w:t>
      </w:r>
      <w:r w:rsidR="00A71738">
        <w:rPr>
          <w:rFonts w:asciiTheme="majorHAnsi" w:hAnsiTheme="majorHAnsi" w:cstheme="majorHAnsi"/>
          <w:sz w:val="21"/>
          <w:szCs w:val="21"/>
          <w:lang w:val="en-US"/>
        </w:rPr>
        <w:t>,</w:t>
      </w:r>
      <w:r w:rsidR="00363DE5">
        <w:rPr>
          <w:rFonts w:asciiTheme="majorHAnsi" w:hAnsiTheme="majorHAnsi" w:cstheme="majorHAnsi"/>
          <w:sz w:val="21"/>
          <w:szCs w:val="21"/>
          <w:lang w:val="en-US"/>
        </w:rPr>
        <w:t xml:space="preserve"> thus</w:t>
      </w:r>
      <w:r w:rsidR="00A71738">
        <w:rPr>
          <w:rFonts w:asciiTheme="majorHAnsi" w:hAnsiTheme="majorHAnsi" w:cstheme="majorHAnsi"/>
          <w:sz w:val="21"/>
          <w:szCs w:val="21"/>
          <w:lang w:val="en-US"/>
        </w:rPr>
        <w:t>, is</w:t>
      </w:r>
      <w:r w:rsidR="00363DE5">
        <w:rPr>
          <w:rFonts w:asciiTheme="majorHAnsi" w:hAnsiTheme="majorHAnsi" w:cstheme="majorHAnsi"/>
          <w:sz w:val="21"/>
          <w:szCs w:val="21"/>
          <w:lang w:val="en-US"/>
        </w:rPr>
        <w:t xml:space="preserve"> more easily excited to the conduction band. </w:t>
      </w:r>
    </w:p>
    <w:p w14:paraId="14E57745" w14:textId="191914DA" w:rsidR="009F1F48" w:rsidRDefault="009F1F48" w:rsidP="009F1F48">
      <w:pPr>
        <w:rPr>
          <w:rFonts w:asciiTheme="majorHAnsi" w:hAnsiTheme="majorHAnsi" w:cstheme="majorHAnsi"/>
          <w:sz w:val="21"/>
          <w:szCs w:val="21"/>
          <w:lang w:val="en-US"/>
        </w:rPr>
      </w:pPr>
    </w:p>
    <w:p w14:paraId="60CE883E" w14:textId="5B3DBFFF" w:rsidR="00A71738" w:rsidRDefault="006D20EA" w:rsidP="006D20EA">
      <w:pPr>
        <w:rPr>
          <w:rFonts w:asciiTheme="majorHAnsi" w:hAnsiTheme="majorHAnsi" w:cstheme="majorHAnsi"/>
          <w:sz w:val="21"/>
          <w:szCs w:val="21"/>
          <w:lang w:val="en-US"/>
        </w:rPr>
      </w:pPr>
      <w:r>
        <w:rPr>
          <w:rFonts w:asciiTheme="majorHAnsi" w:hAnsiTheme="majorHAnsi" w:cstheme="majorHAnsi"/>
          <w:sz w:val="21"/>
          <w:szCs w:val="21"/>
          <w:lang w:val="en-US"/>
        </w:rPr>
        <w:t>In contrast, a neutrally charged boron</w:t>
      </w:r>
      <w:r w:rsidR="00DF7B0B">
        <w:rPr>
          <w:rFonts w:asciiTheme="majorHAnsi" w:hAnsiTheme="majorHAnsi" w:cstheme="majorHAnsi"/>
          <w:sz w:val="21"/>
          <w:szCs w:val="21"/>
          <w:lang w:val="en-US"/>
        </w:rPr>
        <w:t xml:space="preserve"> (B)</w:t>
      </w:r>
      <w:r>
        <w:rPr>
          <w:rFonts w:asciiTheme="majorHAnsi" w:hAnsiTheme="majorHAnsi" w:cstheme="majorHAnsi"/>
          <w:sz w:val="21"/>
          <w:szCs w:val="21"/>
          <w:lang w:val="en-US"/>
        </w:rPr>
        <w:t xml:space="preserve"> atom has three valence </w:t>
      </w:r>
      <w:r w:rsidR="00A71738">
        <w:rPr>
          <w:rFonts w:asciiTheme="majorHAnsi" w:hAnsiTheme="majorHAnsi" w:cstheme="majorHAnsi"/>
          <w:sz w:val="21"/>
          <w:szCs w:val="21"/>
          <w:lang w:val="en-US"/>
        </w:rPr>
        <w:t>electrons</w:t>
      </w:r>
      <w:r>
        <w:rPr>
          <w:rFonts w:asciiTheme="majorHAnsi" w:hAnsiTheme="majorHAnsi" w:cstheme="majorHAnsi"/>
          <w:sz w:val="21"/>
          <w:szCs w:val="21"/>
          <w:lang w:val="en-US"/>
        </w:rPr>
        <w:t>. While phosphorous supplies electrons, a boron impurity contributes to electron vacancies</w:t>
      </w:r>
      <w:r w:rsidR="00EA18C7">
        <w:rPr>
          <w:rFonts w:asciiTheme="majorHAnsi" w:hAnsiTheme="majorHAnsi" w:cstheme="majorHAnsi"/>
          <w:sz w:val="21"/>
          <w:szCs w:val="21"/>
          <w:lang w:val="en-US"/>
        </w:rPr>
        <w:t>, also known as</w:t>
      </w:r>
      <w:r>
        <w:rPr>
          <w:rFonts w:asciiTheme="majorHAnsi" w:hAnsiTheme="majorHAnsi" w:cstheme="majorHAnsi"/>
          <w:sz w:val="21"/>
          <w:szCs w:val="21"/>
          <w:lang w:val="en-US"/>
        </w:rPr>
        <w:t xml:space="preserve"> holes. </w:t>
      </w:r>
      <w:r w:rsidR="00A71738">
        <w:rPr>
          <w:rFonts w:asciiTheme="majorHAnsi" w:hAnsiTheme="majorHAnsi" w:cstheme="majorHAnsi"/>
          <w:sz w:val="21"/>
          <w:szCs w:val="21"/>
          <w:lang w:val="en-US"/>
        </w:rPr>
        <w:t>T</w:t>
      </w:r>
      <w:r>
        <w:rPr>
          <w:rFonts w:asciiTheme="majorHAnsi" w:hAnsiTheme="majorHAnsi" w:cstheme="majorHAnsi"/>
          <w:sz w:val="21"/>
          <w:szCs w:val="21"/>
          <w:lang w:val="en-US"/>
        </w:rPr>
        <w:t xml:space="preserve">he holes in the Si-structure acts as electron acceptors. </w:t>
      </w:r>
      <w:r w:rsidRPr="00E40A77">
        <w:rPr>
          <w:rFonts w:asciiTheme="majorHAnsi" w:hAnsiTheme="majorHAnsi" w:cstheme="majorHAnsi"/>
          <w:sz w:val="21"/>
          <w:szCs w:val="21"/>
          <w:highlight w:val="yellow"/>
          <w:lang w:val="en-US"/>
        </w:rPr>
        <w:t>Valence electrons may fill a hole and, in its wake, leave a new hole</w:t>
      </w:r>
      <w:r w:rsidR="00A71738" w:rsidRPr="00E40A77">
        <w:rPr>
          <w:rFonts w:asciiTheme="majorHAnsi" w:hAnsiTheme="majorHAnsi" w:cstheme="majorHAnsi"/>
          <w:sz w:val="21"/>
          <w:szCs w:val="21"/>
          <w:highlight w:val="yellow"/>
          <w:lang w:val="en-US"/>
        </w:rPr>
        <w:t>.</w:t>
      </w:r>
      <w:r w:rsidRPr="00E40A77">
        <w:rPr>
          <w:rFonts w:asciiTheme="majorHAnsi" w:hAnsiTheme="majorHAnsi" w:cstheme="majorHAnsi"/>
          <w:sz w:val="21"/>
          <w:szCs w:val="21"/>
          <w:highlight w:val="yellow"/>
          <w:lang w:val="en-US"/>
        </w:rPr>
        <w:t xml:space="preserve"> One could also say the two charge carriers</w:t>
      </w:r>
      <w:r w:rsidR="00A71738" w:rsidRPr="00E40A77">
        <w:rPr>
          <w:rFonts w:asciiTheme="majorHAnsi" w:hAnsiTheme="majorHAnsi" w:cstheme="majorHAnsi"/>
          <w:sz w:val="21"/>
          <w:szCs w:val="21"/>
          <w:highlight w:val="yellow"/>
          <w:lang w:val="en-US"/>
        </w:rPr>
        <w:t xml:space="preserve"> (interchange?)</w:t>
      </w:r>
      <w:r w:rsidRPr="00E40A77">
        <w:rPr>
          <w:rFonts w:asciiTheme="majorHAnsi" w:hAnsiTheme="majorHAnsi" w:cstheme="majorHAnsi"/>
          <w:sz w:val="21"/>
          <w:szCs w:val="21"/>
          <w:highlight w:val="yellow"/>
          <w:lang w:val="en-US"/>
        </w:rPr>
        <w:t xml:space="preserve"> </w:t>
      </w:r>
      <w:r w:rsidR="00A71738" w:rsidRPr="00E40A77">
        <w:rPr>
          <w:rFonts w:asciiTheme="majorHAnsi" w:hAnsiTheme="majorHAnsi" w:cstheme="majorHAnsi"/>
          <w:sz w:val="21"/>
          <w:szCs w:val="21"/>
          <w:highlight w:val="yellow"/>
          <w:lang w:val="en-US"/>
        </w:rPr>
        <w:t>s</w:t>
      </w:r>
      <w:r w:rsidRPr="00E40A77">
        <w:rPr>
          <w:rFonts w:asciiTheme="majorHAnsi" w:hAnsiTheme="majorHAnsi" w:cstheme="majorHAnsi"/>
          <w:sz w:val="21"/>
          <w:szCs w:val="21"/>
          <w:highlight w:val="yellow"/>
          <w:lang w:val="en-US"/>
        </w:rPr>
        <w:t>witch positions</w:t>
      </w:r>
    </w:p>
    <w:p w14:paraId="061C5DD0" w14:textId="77777777" w:rsidR="00726C86" w:rsidRDefault="00726C86" w:rsidP="006D20EA">
      <w:pPr>
        <w:rPr>
          <w:rFonts w:asciiTheme="majorHAnsi" w:hAnsiTheme="majorHAnsi" w:cstheme="majorHAnsi"/>
          <w:sz w:val="21"/>
          <w:szCs w:val="21"/>
          <w:lang w:val="en-US"/>
        </w:rPr>
      </w:pPr>
    </w:p>
    <w:p w14:paraId="2FE65F45" w14:textId="604BB08A" w:rsidR="00A71738" w:rsidRDefault="00A71738" w:rsidP="006D20EA">
      <w:pPr>
        <w:rPr>
          <w:rFonts w:asciiTheme="majorHAnsi" w:hAnsiTheme="majorHAnsi" w:cstheme="majorHAnsi"/>
          <w:sz w:val="21"/>
          <w:szCs w:val="21"/>
          <w:lang w:val="en-US"/>
        </w:rPr>
      </w:pPr>
      <w:r>
        <w:rPr>
          <w:rFonts w:asciiTheme="majorHAnsi" w:hAnsiTheme="majorHAnsi" w:cstheme="majorHAnsi"/>
          <w:sz w:val="21"/>
          <w:szCs w:val="21"/>
          <w:lang w:val="en-US"/>
        </w:rPr>
        <w:t xml:space="preserve">Figure ?? illustrates </w:t>
      </w:r>
      <w:r w:rsidR="00726C86">
        <w:rPr>
          <w:rFonts w:asciiTheme="majorHAnsi" w:hAnsiTheme="majorHAnsi" w:cstheme="majorHAnsi"/>
          <w:sz w:val="21"/>
          <w:szCs w:val="21"/>
          <w:lang w:val="en-US"/>
        </w:rPr>
        <w:t xml:space="preserve">the energy band diagram of </w:t>
      </w:r>
      <w:r w:rsidR="00EA18C7">
        <w:rPr>
          <w:rFonts w:asciiTheme="majorHAnsi" w:hAnsiTheme="majorHAnsi" w:cstheme="majorHAnsi"/>
          <w:sz w:val="21"/>
          <w:szCs w:val="21"/>
          <w:lang w:val="en-US"/>
        </w:rPr>
        <w:t>a p-type (right) and an n-type (left)</w:t>
      </w:r>
      <w:r>
        <w:rPr>
          <w:rFonts w:asciiTheme="majorHAnsi" w:hAnsiTheme="majorHAnsi" w:cstheme="majorHAnsi"/>
          <w:sz w:val="21"/>
          <w:szCs w:val="21"/>
          <w:lang w:val="en-US"/>
        </w:rPr>
        <w:t xml:space="preserve"> semiconductor</w:t>
      </w:r>
      <w:r w:rsidR="00EA18C7">
        <w:rPr>
          <w:rFonts w:asciiTheme="majorHAnsi" w:hAnsiTheme="majorHAnsi" w:cstheme="majorHAnsi"/>
          <w:sz w:val="21"/>
          <w:szCs w:val="21"/>
          <w:lang w:val="en-US"/>
        </w:rPr>
        <w:t>.</w:t>
      </w:r>
    </w:p>
    <w:p w14:paraId="325EA295" w14:textId="7A50F5CD" w:rsidR="00726C86" w:rsidRDefault="00726C86" w:rsidP="00726C86">
      <w:pPr>
        <w:rPr>
          <w:rFonts w:asciiTheme="majorHAnsi" w:hAnsiTheme="majorHAnsi" w:cstheme="majorHAnsi"/>
          <w:sz w:val="21"/>
          <w:szCs w:val="21"/>
          <w:lang w:val="en-US"/>
        </w:rPr>
      </w:pPr>
      <w:r w:rsidRPr="00726C86">
        <w:rPr>
          <w:rFonts w:asciiTheme="majorHAnsi" w:hAnsiTheme="majorHAnsi" w:cstheme="majorHAnsi"/>
          <w:sz w:val="21"/>
          <w:szCs w:val="21"/>
          <w:lang w:val="en-US"/>
        </w:rPr>
        <w:t>In p-type,</w:t>
      </w:r>
      <w:r>
        <w:rPr>
          <w:rFonts w:asciiTheme="majorHAnsi" w:hAnsiTheme="majorHAnsi" w:cstheme="majorHAnsi"/>
          <w:b/>
          <w:bCs/>
          <w:sz w:val="21"/>
          <w:szCs w:val="21"/>
          <w:lang w:val="en-US"/>
        </w:rPr>
        <w:t xml:space="preserve"> d</w:t>
      </w:r>
      <w:r w:rsidRPr="00726C86">
        <w:rPr>
          <w:rFonts w:asciiTheme="majorHAnsi" w:hAnsiTheme="majorHAnsi" w:cstheme="majorHAnsi"/>
          <w:b/>
          <w:bCs/>
          <w:sz w:val="21"/>
          <w:szCs w:val="21"/>
          <w:lang w:val="en-US"/>
        </w:rPr>
        <w:t>onor state</w:t>
      </w:r>
      <w:r>
        <w:rPr>
          <w:rFonts w:asciiTheme="majorHAnsi" w:hAnsiTheme="majorHAnsi" w:cstheme="majorHAnsi"/>
          <w:sz w:val="21"/>
          <w:szCs w:val="21"/>
          <w:lang w:val="en-US"/>
        </w:rPr>
        <w:t xml:space="preserve"> appears in close proximity of the conduction band and in n-type </w:t>
      </w:r>
      <w:r w:rsidRPr="00726C86">
        <w:rPr>
          <w:rFonts w:asciiTheme="majorHAnsi" w:hAnsiTheme="majorHAnsi" w:cstheme="majorHAnsi"/>
          <w:b/>
          <w:bCs/>
          <w:sz w:val="21"/>
          <w:szCs w:val="21"/>
          <w:lang w:val="en-US"/>
        </w:rPr>
        <w:t>acceptor states</w:t>
      </w:r>
      <w:r>
        <w:rPr>
          <w:rFonts w:asciiTheme="majorHAnsi" w:hAnsiTheme="majorHAnsi" w:cstheme="majorHAnsi"/>
          <w:sz w:val="21"/>
          <w:szCs w:val="21"/>
          <w:lang w:val="en-US"/>
        </w:rPr>
        <w:t xml:space="preserve"> and lie just above the valence band. </w:t>
      </w:r>
      <w:r w:rsidRPr="00711A86">
        <w:rPr>
          <w:rFonts w:asciiTheme="majorHAnsi" w:hAnsiTheme="majorHAnsi" w:cstheme="majorHAnsi"/>
          <w:sz w:val="21"/>
          <w:szCs w:val="21"/>
          <w:lang w:val="en-US"/>
        </w:rPr>
        <w:t>The gap between an impurity state and the closest band is referred to as</w:t>
      </w:r>
      <w:r w:rsidR="00EA18C7">
        <w:rPr>
          <w:rFonts w:asciiTheme="majorHAnsi" w:hAnsiTheme="majorHAnsi" w:cstheme="majorHAnsi"/>
          <w:sz w:val="21"/>
          <w:szCs w:val="21"/>
          <w:lang w:val="en-US"/>
        </w:rPr>
        <w:t xml:space="preserve"> the</w:t>
      </w:r>
      <w:r w:rsidRPr="00711A86">
        <w:rPr>
          <w:rFonts w:asciiTheme="majorHAnsi" w:hAnsiTheme="majorHAnsi" w:cstheme="majorHAnsi"/>
          <w:sz w:val="21"/>
          <w:szCs w:val="21"/>
          <w:lang w:val="en-US"/>
        </w:rPr>
        <w:t xml:space="preserve"> </w:t>
      </w:r>
      <w:r w:rsidRPr="00726C86">
        <w:rPr>
          <w:rFonts w:asciiTheme="majorHAnsi" w:hAnsiTheme="majorHAnsi" w:cstheme="majorHAnsi"/>
          <w:b/>
          <w:bCs/>
          <w:sz w:val="21"/>
          <w:szCs w:val="21"/>
          <w:lang w:val="en-US"/>
        </w:rPr>
        <w:t>dopant-site energy gap</w:t>
      </w:r>
      <w:r w:rsidRPr="00711A86">
        <w:rPr>
          <w:rFonts w:asciiTheme="majorHAnsi" w:hAnsiTheme="majorHAnsi" w:cstheme="majorHAnsi"/>
          <w:sz w:val="21"/>
          <w:szCs w:val="21"/>
          <w:lang w:val="en-US"/>
        </w:rPr>
        <w:t xml:space="preserve"> and</w:t>
      </w:r>
      <w:r>
        <w:rPr>
          <w:rFonts w:asciiTheme="majorHAnsi" w:hAnsiTheme="majorHAnsi" w:cstheme="majorHAnsi"/>
          <w:sz w:val="21"/>
          <w:szCs w:val="21"/>
          <w:lang w:val="en-US"/>
        </w:rPr>
        <w:t xml:space="preserve"> it</w:t>
      </w:r>
      <w:r w:rsidRPr="00711A86">
        <w:rPr>
          <w:rFonts w:asciiTheme="majorHAnsi" w:hAnsiTheme="majorHAnsi" w:cstheme="majorHAnsi"/>
          <w:sz w:val="21"/>
          <w:szCs w:val="21"/>
          <w:lang w:val="en-US"/>
        </w:rPr>
        <w:t xml:space="preserve"> is significantly smaller than the </w:t>
      </w:r>
      <w:proofErr w:type="gramStart"/>
      <w:r w:rsidRPr="00711A86">
        <w:rPr>
          <w:rFonts w:asciiTheme="majorHAnsi" w:hAnsiTheme="majorHAnsi" w:cstheme="majorHAnsi"/>
          <w:sz w:val="21"/>
          <w:szCs w:val="21"/>
          <w:lang w:val="en-US"/>
        </w:rPr>
        <w:t>band-gap</w:t>
      </w:r>
      <w:proofErr w:type="gramEnd"/>
      <w:r w:rsidRPr="00711A86">
        <w:rPr>
          <w:rFonts w:asciiTheme="majorHAnsi" w:hAnsiTheme="majorHAnsi" w:cstheme="majorHAnsi"/>
          <w:sz w:val="21"/>
          <w:szCs w:val="21"/>
          <w:lang w:val="en-US"/>
        </w:rPr>
        <w:t>.</w:t>
      </w:r>
      <w:r>
        <w:rPr>
          <w:rFonts w:asciiTheme="majorHAnsi" w:hAnsiTheme="majorHAnsi" w:cstheme="majorHAnsi"/>
          <w:sz w:val="21"/>
          <w:szCs w:val="21"/>
          <w:lang w:val="en-US"/>
        </w:rPr>
        <w:t xml:space="preserve"> Acceptor levels </w:t>
      </w:r>
      <w:r w:rsidR="00EA18C7">
        <w:rPr>
          <w:rFonts w:asciiTheme="majorHAnsi" w:hAnsiTheme="majorHAnsi" w:cstheme="majorHAnsi"/>
          <w:sz w:val="21"/>
          <w:szCs w:val="21"/>
          <w:lang w:val="en-US"/>
        </w:rPr>
        <w:t>elevate</w:t>
      </w:r>
      <w:r>
        <w:rPr>
          <w:rFonts w:asciiTheme="majorHAnsi" w:hAnsiTheme="majorHAnsi" w:cstheme="majorHAnsi"/>
          <w:sz w:val="21"/>
          <w:szCs w:val="21"/>
          <w:lang w:val="en-US"/>
        </w:rPr>
        <w:t xml:space="preserve"> valence electrons slightly above the valence band and </w:t>
      </w:r>
      <w:proofErr w:type="spellStart"/>
      <w:r w:rsidR="00EA18C7">
        <w:rPr>
          <w:rFonts w:asciiTheme="majorHAnsi" w:hAnsiTheme="majorHAnsi" w:cstheme="majorHAnsi"/>
          <w:sz w:val="21"/>
          <w:szCs w:val="21"/>
          <w:lang w:val="en-US"/>
        </w:rPr>
        <w:t>donnor</w:t>
      </w:r>
      <w:proofErr w:type="spellEnd"/>
      <w:r>
        <w:rPr>
          <w:rFonts w:asciiTheme="majorHAnsi" w:hAnsiTheme="majorHAnsi" w:cstheme="majorHAnsi"/>
          <w:sz w:val="21"/>
          <w:szCs w:val="21"/>
          <w:lang w:val="en-US"/>
        </w:rPr>
        <w:t xml:space="preserve"> levels supply an electron in an energy state extremely close to the conduction band. </w:t>
      </w:r>
      <w:r w:rsidR="00EA18C7" w:rsidRPr="00EA18C7">
        <w:rPr>
          <w:rFonts w:asciiTheme="majorHAnsi" w:hAnsiTheme="majorHAnsi" w:cstheme="majorHAnsi"/>
          <w:color w:val="5B9BD5" w:themeColor="accent5"/>
          <w:sz w:val="21"/>
          <w:szCs w:val="21"/>
          <w:lang w:val="en-US"/>
        </w:rPr>
        <w:t xml:space="preserve">Need a sentence here. </w:t>
      </w:r>
      <w:r>
        <w:rPr>
          <w:rFonts w:asciiTheme="majorHAnsi" w:hAnsiTheme="majorHAnsi" w:cstheme="majorHAnsi"/>
          <w:sz w:val="21"/>
          <w:szCs w:val="21"/>
          <w:lang w:val="en-US"/>
        </w:rPr>
        <w:t xml:space="preserve">Adding impurities lessens </w:t>
      </w:r>
      <w:r w:rsidR="00DF7B0B">
        <w:rPr>
          <w:rFonts w:asciiTheme="majorHAnsi" w:hAnsiTheme="majorHAnsi" w:cstheme="majorHAnsi"/>
          <w:sz w:val="21"/>
          <w:szCs w:val="21"/>
          <w:lang w:val="en-US"/>
        </w:rPr>
        <w:t>the</w:t>
      </w:r>
      <w:r>
        <w:rPr>
          <w:rFonts w:asciiTheme="majorHAnsi" w:hAnsiTheme="majorHAnsi" w:cstheme="majorHAnsi"/>
          <w:sz w:val="21"/>
          <w:szCs w:val="21"/>
          <w:lang w:val="en-US"/>
        </w:rPr>
        <w:t xml:space="preserve"> energy required </w:t>
      </w:r>
      <w:r w:rsidR="00DF7B0B">
        <w:rPr>
          <w:rFonts w:asciiTheme="majorHAnsi" w:hAnsiTheme="majorHAnsi" w:cstheme="majorHAnsi"/>
          <w:sz w:val="21"/>
          <w:szCs w:val="21"/>
          <w:lang w:val="en-US"/>
        </w:rPr>
        <w:t xml:space="preserve">to excite an electron and consequently increases the materials conductivity. </w:t>
      </w:r>
    </w:p>
    <w:p w14:paraId="4D39E216" w14:textId="77777777" w:rsidR="009F1F48" w:rsidRDefault="009F1F48" w:rsidP="00872A92">
      <w:pPr>
        <w:rPr>
          <w:rFonts w:asciiTheme="majorHAnsi" w:hAnsiTheme="majorHAnsi" w:cstheme="majorHAnsi"/>
          <w:sz w:val="21"/>
          <w:szCs w:val="21"/>
          <w:lang w:val="en-US"/>
        </w:rPr>
      </w:pPr>
    </w:p>
    <w:p w14:paraId="5786AD4B" w14:textId="5E7F211C" w:rsidR="00DF7B0B" w:rsidRDefault="00DF7B0B" w:rsidP="00051A0A">
      <w:pPr>
        <w:rPr>
          <w:rFonts w:asciiTheme="majorHAnsi" w:hAnsiTheme="majorHAnsi" w:cstheme="majorHAnsi"/>
          <w:b/>
          <w:bCs/>
          <w:sz w:val="21"/>
          <w:szCs w:val="21"/>
          <w:u w:val="single"/>
          <w:lang w:val="en-US"/>
        </w:rPr>
      </w:pPr>
      <w:r w:rsidRPr="00DF7B0B">
        <w:rPr>
          <w:rFonts w:asciiTheme="majorHAnsi" w:hAnsiTheme="majorHAnsi" w:cstheme="majorHAnsi"/>
          <w:b/>
          <w:bCs/>
          <w:sz w:val="21"/>
          <w:szCs w:val="21"/>
          <w:u w:val="single"/>
          <w:lang w:val="en-US"/>
        </w:rPr>
        <w:t>PN-jun</w:t>
      </w:r>
      <w:r>
        <w:rPr>
          <w:rFonts w:asciiTheme="majorHAnsi" w:hAnsiTheme="majorHAnsi" w:cstheme="majorHAnsi"/>
          <w:b/>
          <w:bCs/>
          <w:sz w:val="21"/>
          <w:szCs w:val="21"/>
          <w:u w:val="single"/>
          <w:lang w:val="en-US"/>
        </w:rPr>
        <w:t>c</w:t>
      </w:r>
      <w:r w:rsidRPr="00DF7B0B">
        <w:rPr>
          <w:rFonts w:asciiTheme="majorHAnsi" w:hAnsiTheme="majorHAnsi" w:cstheme="majorHAnsi"/>
          <w:b/>
          <w:bCs/>
          <w:sz w:val="21"/>
          <w:szCs w:val="21"/>
          <w:u w:val="single"/>
          <w:lang w:val="en-US"/>
        </w:rPr>
        <w:t>tion</w:t>
      </w:r>
      <w:r w:rsidR="00FF150C">
        <w:rPr>
          <w:rFonts w:asciiTheme="majorHAnsi" w:hAnsiTheme="majorHAnsi" w:cstheme="majorHAnsi"/>
          <w:b/>
          <w:bCs/>
          <w:sz w:val="21"/>
          <w:szCs w:val="21"/>
          <w:u w:val="single"/>
          <w:lang w:val="en-US"/>
        </w:rPr>
        <w:t xml:space="preserve"> diode</w:t>
      </w:r>
    </w:p>
    <w:p w14:paraId="65D62D5B" w14:textId="6B31F8D6" w:rsidR="003335E9" w:rsidRDefault="003335E9"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Combining extrinsic semiconductors of different type can create a diode, an electrical component which allows the easy passage of current in one direction but prohibits it in the other. The combination of a p-type and n-type semiconductor creates 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-junction diode. </w:t>
      </w:r>
      <w:r w:rsidRPr="003335E9">
        <w:rPr>
          <w:rFonts w:asciiTheme="majorHAnsi" w:hAnsiTheme="majorHAnsi" w:cstheme="majorHAnsi"/>
          <w:i/>
          <w:iCs/>
          <w:sz w:val="21"/>
          <w:szCs w:val="21"/>
          <w:lang w:val="en-US"/>
        </w:rPr>
        <w:t xml:space="preserve">The </w:t>
      </w:r>
      <w:r w:rsidR="00EA18C7">
        <w:rPr>
          <w:rFonts w:asciiTheme="majorHAnsi" w:hAnsiTheme="majorHAnsi" w:cstheme="majorHAnsi"/>
          <w:b/>
          <w:bCs/>
          <w:i/>
          <w:iCs/>
          <w:color w:val="C00000"/>
          <w:sz w:val="21"/>
          <w:szCs w:val="21"/>
          <w:lang w:val="en-US"/>
        </w:rPr>
        <w:t>composition</w:t>
      </w:r>
      <w:r w:rsidRPr="003335E9">
        <w:rPr>
          <w:rFonts w:asciiTheme="majorHAnsi" w:hAnsiTheme="majorHAnsi" w:cstheme="majorHAnsi"/>
          <w:i/>
          <w:iCs/>
          <w:color w:val="C00000"/>
          <w:sz w:val="21"/>
          <w:szCs w:val="21"/>
          <w:lang w:val="en-US"/>
        </w:rPr>
        <w:t xml:space="preserve"> </w:t>
      </w:r>
      <w:r w:rsidRPr="003335E9">
        <w:rPr>
          <w:rFonts w:asciiTheme="majorHAnsi" w:hAnsiTheme="majorHAnsi" w:cstheme="majorHAnsi"/>
          <w:i/>
          <w:iCs/>
          <w:sz w:val="21"/>
          <w:szCs w:val="21"/>
          <w:lang w:val="en-US"/>
        </w:rPr>
        <w:t xml:space="preserve">of a </w:t>
      </w:r>
      <w:proofErr w:type="spellStart"/>
      <w:r w:rsidRPr="003335E9">
        <w:rPr>
          <w:rFonts w:asciiTheme="majorHAnsi" w:hAnsiTheme="majorHAnsi" w:cstheme="majorHAnsi"/>
          <w:i/>
          <w:iCs/>
          <w:sz w:val="21"/>
          <w:szCs w:val="21"/>
          <w:lang w:val="en-US"/>
        </w:rPr>
        <w:t>pn</w:t>
      </w:r>
      <w:proofErr w:type="spellEnd"/>
      <w:r w:rsidRPr="003335E9">
        <w:rPr>
          <w:rFonts w:asciiTheme="majorHAnsi" w:hAnsiTheme="majorHAnsi" w:cstheme="majorHAnsi"/>
          <w:i/>
          <w:iCs/>
          <w:sz w:val="21"/>
          <w:szCs w:val="21"/>
          <w:lang w:val="en-US"/>
        </w:rPr>
        <w:t xml:space="preserve">-junction can be seen in </w:t>
      </w:r>
      <w:proofErr w:type="gramStart"/>
      <w:r w:rsidRPr="003335E9">
        <w:rPr>
          <w:rFonts w:asciiTheme="majorHAnsi" w:hAnsiTheme="majorHAnsi" w:cstheme="majorHAnsi"/>
          <w:i/>
          <w:iCs/>
          <w:sz w:val="21"/>
          <w:szCs w:val="21"/>
          <w:lang w:val="en-US"/>
        </w:rPr>
        <w:t>Fig. ??</w:t>
      </w:r>
      <w:proofErr w:type="gramEnd"/>
    </w:p>
    <w:p w14:paraId="4FD5D7EB" w14:textId="77777777" w:rsidR="00EA18C7" w:rsidRDefault="00C551F3"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-jun</w:t>
      </w:r>
      <w:r w:rsidR="00985C0A">
        <w:rPr>
          <w:rFonts w:asciiTheme="majorHAnsi" w:hAnsiTheme="majorHAnsi" w:cstheme="majorHAnsi"/>
          <w:sz w:val="21"/>
          <w:szCs w:val="21"/>
          <w:lang w:val="en-US"/>
        </w:rPr>
        <w:t>c</w:t>
      </w:r>
      <w:r>
        <w:rPr>
          <w:rFonts w:asciiTheme="majorHAnsi" w:hAnsiTheme="majorHAnsi" w:cstheme="majorHAnsi"/>
          <w:sz w:val="21"/>
          <w:szCs w:val="21"/>
          <w:lang w:val="en-US"/>
        </w:rPr>
        <w:t xml:space="preserve">tion is the interface between an n-type and a p-type. </w:t>
      </w:r>
      <w:r w:rsidR="003335E9">
        <w:rPr>
          <w:rFonts w:asciiTheme="majorHAnsi" w:hAnsiTheme="majorHAnsi" w:cstheme="majorHAnsi"/>
          <w:sz w:val="21"/>
          <w:szCs w:val="21"/>
          <w:lang w:val="en-US"/>
        </w:rPr>
        <w:t>N-type have an excess of negative charge carriers (electrons) and p-type have an excess of positive charge carriers (holes)</w:t>
      </w:r>
      <w:r w:rsidR="00C56371" w:rsidRPr="003335E9">
        <w:rPr>
          <w:rFonts w:asciiTheme="majorHAnsi" w:hAnsiTheme="majorHAnsi" w:cstheme="majorHAnsi"/>
          <w:i/>
          <w:iCs/>
          <w:sz w:val="21"/>
          <w:szCs w:val="21"/>
          <w:lang w:val="en-US"/>
        </w:rPr>
        <w:t>.</w:t>
      </w:r>
      <w:r w:rsidR="00C56371">
        <w:rPr>
          <w:rFonts w:asciiTheme="majorHAnsi" w:hAnsiTheme="majorHAnsi" w:cstheme="majorHAnsi"/>
          <w:sz w:val="21"/>
          <w:szCs w:val="21"/>
          <w:lang w:val="en-US"/>
        </w:rPr>
        <w:t xml:space="preserve"> </w:t>
      </w:r>
      <w:r>
        <w:rPr>
          <w:rFonts w:asciiTheme="majorHAnsi" w:hAnsiTheme="majorHAnsi" w:cstheme="majorHAnsi"/>
          <w:sz w:val="21"/>
          <w:szCs w:val="21"/>
          <w:lang w:val="en-US"/>
        </w:rPr>
        <w:t>When</w:t>
      </w:r>
      <w:r w:rsidR="00EA18C7">
        <w:rPr>
          <w:rFonts w:asciiTheme="majorHAnsi" w:hAnsiTheme="majorHAnsi" w:cstheme="majorHAnsi"/>
          <w:sz w:val="21"/>
          <w:szCs w:val="21"/>
          <w:lang w:val="en-US"/>
        </w:rPr>
        <w:t xml:space="preserve"> the</w:t>
      </w:r>
      <w:r>
        <w:rPr>
          <w:rFonts w:asciiTheme="majorHAnsi" w:hAnsiTheme="majorHAnsi" w:cstheme="majorHAnsi"/>
          <w:sz w:val="21"/>
          <w:szCs w:val="21"/>
          <w:lang w:val="en-US"/>
        </w:rPr>
        <w:t xml:space="preserve"> two extrinsic semiconductors are joined</w:t>
      </w:r>
      <w:r w:rsidR="00EA18C7">
        <w:rPr>
          <w:rFonts w:asciiTheme="majorHAnsi" w:hAnsiTheme="majorHAnsi" w:cstheme="majorHAnsi"/>
          <w:sz w:val="21"/>
          <w:szCs w:val="21"/>
          <w:lang w:val="en-US"/>
        </w:rPr>
        <w:t>,</w:t>
      </w:r>
      <w:r>
        <w:rPr>
          <w:rFonts w:asciiTheme="majorHAnsi" w:hAnsiTheme="majorHAnsi" w:cstheme="majorHAnsi"/>
          <w:sz w:val="21"/>
          <w:szCs w:val="21"/>
          <w:lang w:val="en-US"/>
        </w:rPr>
        <w:t xml:space="preserve"> the process of charge diffusion is set in motion. Electrons from the n-type drift towards the p-type and combine with positive charge carriers, while holes from the p-type make their way to the n-type and combine with negative charge carriers. </w:t>
      </w:r>
      <w:r w:rsidR="003B2018">
        <w:rPr>
          <w:rFonts w:asciiTheme="majorHAnsi" w:hAnsiTheme="majorHAnsi" w:cstheme="majorHAnsi"/>
          <w:sz w:val="21"/>
          <w:szCs w:val="21"/>
          <w:lang w:val="en-US"/>
        </w:rPr>
        <w:t>Naturally</w:t>
      </w:r>
      <w:r w:rsidR="00EA18C7">
        <w:rPr>
          <w:rFonts w:asciiTheme="majorHAnsi" w:hAnsiTheme="majorHAnsi" w:cstheme="majorHAnsi"/>
          <w:sz w:val="21"/>
          <w:szCs w:val="21"/>
          <w:lang w:val="en-US"/>
        </w:rPr>
        <w:t>,</w:t>
      </w:r>
      <w:r w:rsidR="003B2018">
        <w:rPr>
          <w:rFonts w:asciiTheme="majorHAnsi" w:hAnsiTheme="majorHAnsi" w:cstheme="majorHAnsi"/>
          <w:sz w:val="21"/>
          <w:szCs w:val="21"/>
          <w:lang w:val="en-US"/>
        </w:rPr>
        <w:t xml:space="preserve"> a</w:t>
      </w:r>
      <w:r>
        <w:rPr>
          <w:rFonts w:asciiTheme="majorHAnsi" w:hAnsiTheme="majorHAnsi" w:cstheme="majorHAnsi"/>
          <w:sz w:val="21"/>
          <w:szCs w:val="21"/>
          <w:lang w:val="en-US"/>
        </w:rPr>
        <w:t>n electric field</w:t>
      </w:r>
      <w:r w:rsidR="00C56371">
        <w:rPr>
          <w:rFonts w:asciiTheme="majorHAnsi" w:hAnsiTheme="majorHAnsi" w:cstheme="majorHAnsi"/>
          <w:sz w:val="21"/>
          <w:szCs w:val="21"/>
          <w:lang w:val="en-US"/>
        </w:rPr>
        <w:t xml:space="preserve"> (and a potential barrier) instantaneously</w:t>
      </w:r>
      <w:r w:rsidR="005B2D9C">
        <w:rPr>
          <w:rFonts w:asciiTheme="majorHAnsi" w:hAnsiTheme="majorHAnsi" w:cstheme="majorHAnsi"/>
          <w:sz w:val="21"/>
          <w:szCs w:val="21"/>
          <w:lang w:val="en-US"/>
        </w:rPr>
        <w:t xml:space="preserve"> </w:t>
      </w:r>
      <w:r>
        <w:rPr>
          <w:rFonts w:asciiTheme="majorHAnsi" w:hAnsiTheme="majorHAnsi" w:cstheme="majorHAnsi"/>
          <w:sz w:val="21"/>
          <w:szCs w:val="21"/>
          <w:lang w:val="en-US"/>
        </w:rPr>
        <w:t xml:space="preserve">forms and increases as charges accumulate in opposite regions near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-jun</w:t>
      </w:r>
      <w:r w:rsidR="00985C0A">
        <w:rPr>
          <w:rFonts w:asciiTheme="majorHAnsi" w:hAnsiTheme="majorHAnsi" w:cstheme="majorHAnsi"/>
          <w:sz w:val="21"/>
          <w:szCs w:val="21"/>
          <w:lang w:val="en-US"/>
        </w:rPr>
        <w:t>c</w:t>
      </w:r>
      <w:r>
        <w:rPr>
          <w:rFonts w:asciiTheme="majorHAnsi" w:hAnsiTheme="majorHAnsi" w:cstheme="majorHAnsi"/>
          <w:sz w:val="21"/>
          <w:szCs w:val="21"/>
          <w:lang w:val="en-US"/>
        </w:rPr>
        <w:t>tion.</w:t>
      </w:r>
      <w:r w:rsidR="005B2D9C">
        <w:rPr>
          <w:rFonts w:asciiTheme="majorHAnsi" w:hAnsiTheme="majorHAnsi" w:cstheme="majorHAnsi"/>
          <w:sz w:val="21"/>
          <w:szCs w:val="21"/>
          <w:lang w:val="en-US"/>
        </w:rPr>
        <w:t xml:space="preserve"> </w:t>
      </w:r>
      <w:r w:rsidR="00985C0A">
        <w:rPr>
          <w:rFonts w:asciiTheme="majorHAnsi" w:hAnsiTheme="majorHAnsi" w:cstheme="majorHAnsi"/>
          <w:sz w:val="21"/>
          <w:szCs w:val="21"/>
          <w:lang w:val="en-US"/>
        </w:rPr>
        <w:t>O</w:t>
      </w:r>
      <w:r w:rsidR="005B2D9C">
        <w:rPr>
          <w:rFonts w:asciiTheme="majorHAnsi" w:hAnsiTheme="majorHAnsi" w:cstheme="majorHAnsi"/>
          <w:sz w:val="21"/>
          <w:szCs w:val="21"/>
          <w:lang w:val="en-US"/>
        </w:rPr>
        <w:t>nce the potential barrier reache</w:t>
      </w:r>
      <w:r w:rsidR="00AB7D22">
        <w:rPr>
          <w:rFonts w:asciiTheme="majorHAnsi" w:hAnsiTheme="majorHAnsi" w:cstheme="majorHAnsi"/>
          <w:sz w:val="21"/>
          <w:szCs w:val="21"/>
          <w:lang w:val="en-US"/>
        </w:rPr>
        <w:t>s</w:t>
      </w:r>
      <w:r w:rsidR="005B2D9C">
        <w:rPr>
          <w:rFonts w:asciiTheme="majorHAnsi" w:hAnsiTheme="majorHAnsi" w:cstheme="majorHAnsi"/>
          <w:sz w:val="21"/>
          <w:szCs w:val="21"/>
          <w:lang w:val="en-US"/>
        </w:rPr>
        <w:t xml:space="preserve"> an impassable magnitude</w:t>
      </w:r>
      <w:r w:rsidR="00EA18C7">
        <w:rPr>
          <w:rFonts w:asciiTheme="majorHAnsi" w:hAnsiTheme="majorHAnsi" w:cstheme="majorHAnsi"/>
          <w:sz w:val="21"/>
          <w:szCs w:val="21"/>
          <w:lang w:val="en-US"/>
        </w:rPr>
        <w:t>,</w:t>
      </w:r>
      <w:r w:rsidR="00985C0A">
        <w:rPr>
          <w:rFonts w:asciiTheme="majorHAnsi" w:hAnsiTheme="majorHAnsi" w:cstheme="majorHAnsi"/>
          <w:sz w:val="21"/>
          <w:szCs w:val="21"/>
          <w:lang w:val="en-US"/>
        </w:rPr>
        <w:t xml:space="preserve"> the diffusion of charge comes to a halt</w:t>
      </w:r>
      <w:r w:rsidR="009032C9">
        <w:rPr>
          <w:rFonts w:asciiTheme="majorHAnsi" w:hAnsiTheme="majorHAnsi" w:cstheme="majorHAnsi"/>
          <w:sz w:val="21"/>
          <w:szCs w:val="21"/>
          <w:lang w:val="en-US"/>
        </w:rPr>
        <w:t xml:space="preserve"> and the system is said to have reached thermal equilibrium</w:t>
      </w:r>
      <w:r w:rsidR="00985C0A">
        <w:rPr>
          <w:rFonts w:asciiTheme="majorHAnsi" w:hAnsiTheme="majorHAnsi" w:cstheme="majorHAnsi"/>
          <w:sz w:val="21"/>
          <w:szCs w:val="21"/>
          <w:lang w:val="en-US"/>
        </w:rPr>
        <w:t>.</w:t>
      </w:r>
      <w:r w:rsidR="00AB7D22">
        <w:rPr>
          <w:rFonts w:asciiTheme="majorHAnsi" w:hAnsiTheme="majorHAnsi" w:cstheme="majorHAnsi"/>
          <w:sz w:val="21"/>
          <w:szCs w:val="21"/>
          <w:lang w:val="en-US"/>
        </w:rPr>
        <w:t xml:space="preserve"> </w:t>
      </w:r>
    </w:p>
    <w:p w14:paraId="09C9D493" w14:textId="5F3C45EE" w:rsidR="00C56371" w:rsidRDefault="00AB7D22" w:rsidP="00AB7D22">
      <w:pPr>
        <w:rPr>
          <w:rFonts w:asciiTheme="majorHAnsi" w:hAnsiTheme="majorHAnsi" w:cstheme="majorHAnsi"/>
          <w:sz w:val="21"/>
          <w:szCs w:val="21"/>
          <w:lang w:val="en-US"/>
        </w:rPr>
      </w:pPr>
      <w:r>
        <w:rPr>
          <w:rFonts w:asciiTheme="majorHAnsi" w:hAnsiTheme="majorHAnsi" w:cstheme="majorHAnsi"/>
          <w:sz w:val="21"/>
          <w:szCs w:val="21"/>
          <w:lang w:val="en-US"/>
        </w:rPr>
        <w:lastRenderedPageBreak/>
        <w:t xml:space="preserve">The </w:t>
      </w:r>
      <w:r>
        <w:rPr>
          <w:rFonts w:asciiTheme="majorHAnsi" w:hAnsiTheme="majorHAnsi" w:cstheme="majorHAnsi"/>
          <w:b/>
          <w:bCs/>
          <w:sz w:val="21"/>
          <w:szCs w:val="21"/>
          <w:lang w:val="en-US"/>
        </w:rPr>
        <w:t>d</w:t>
      </w:r>
      <w:r w:rsidRPr="00AB7D22">
        <w:rPr>
          <w:rFonts w:asciiTheme="majorHAnsi" w:hAnsiTheme="majorHAnsi" w:cstheme="majorHAnsi"/>
          <w:b/>
          <w:bCs/>
          <w:sz w:val="21"/>
          <w:szCs w:val="21"/>
          <w:lang w:val="en-US"/>
        </w:rPr>
        <w:t>epletion region</w:t>
      </w:r>
      <w:r>
        <w:rPr>
          <w:rFonts w:asciiTheme="majorHAnsi" w:hAnsiTheme="majorHAnsi" w:cstheme="majorHAnsi"/>
          <w:sz w:val="21"/>
          <w:szCs w:val="21"/>
          <w:lang w:val="en-US"/>
        </w:rPr>
        <w:t xml:space="preserve"> is the zone in 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-junction where no mobile charge carriers are present and only ionized impurity atoms remain. </w:t>
      </w:r>
      <w:r w:rsidR="003B2018">
        <w:rPr>
          <w:rFonts w:asciiTheme="majorHAnsi" w:hAnsiTheme="majorHAnsi" w:cstheme="majorHAnsi"/>
          <w:sz w:val="21"/>
          <w:szCs w:val="21"/>
          <w:lang w:val="en-US"/>
        </w:rPr>
        <w:t>In the depletion region, n</w:t>
      </w:r>
      <w:r w:rsidR="003335E9">
        <w:rPr>
          <w:rFonts w:asciiTheme="majorHAnsi" w:hAnsiTheme="majorHAnsi" w:cstheme="majorHAnsi"/>
          <w:sz w:val="21"/>
          <w:szCs w:val="21"/>
          <w:lang w:val="en-US"/>
        </w:rPr>
        <w:t>ear the junction the p-type has a negative space charge region and the n-type a positive space charge region</w:t>
      </w:r>
      <w:r w:rsidR="0092731A">
        <w:rPr>
          <w:rFonts w:asciiTheme="majorHAnsi" w:hAnsiTheme="majorHAnsi" w:cstheme="majorHAnsi"/>
          <w:sz w:val="21"/>
          <w:szCs w:val="21"/>
          <w:lang w:val="en-US"/>
        </w:rPr>
        <w:t>.</w:t>
      </w:r>
      <w:r w:rsidR="003335E9">
        <w:rPr>
          <w:rFonts w:asciiTheme="majorHAnsi" w:hAnsiTheme="majorHAnsi" w:cstheme="majorHAnsi"/>
          <w:sz w:val="21"/>
          <w:szCs w:val="21"/>
          <w:lang w:val="en-US"/>
        </w:rPr>
        <w:t xml:space="preserve"> </w:t>
      </w:r>
      <w:r w:rsidR="0092731A" w:rsidRPr="00E96649">
        <w:rPr>
          <w:rFonts w:asciiTheme="majorHAnsi" w:hAnsiTheme="majorHAnsi" w:cstheme="majorHAnsi"/>
          <w:sz w:val="21"/>
          <w:szCs w:val="21"/>
          <w:lang w:val="en-US"/>
        </w:rPr>
        <w:t>T</w:t>
      </w:r>
      <w:r w:rsidR="003335E9" w:rsidRPr="00E96649">
        <w:rPr>
          <w:rFonts w:asciiTheme="majorHAnsi" w:hAnsiTheme="majorHAnsi" w:cstheme="majorHAnsi"/>
          <w:sz w:val="21"/>
          <w:szCs w:val="21"/>
          <w:lang w:val="en-US"/>
        </w:rPr>
        <w:t xml:space="preserve">he </w:t>
      </w:r>
      <w:r w:rsidR="0092731A" w:rsidRPr="00E96649">
        <w:rPr>
          <w:rFonts w:asciiTheme="majorHAnsi" w:hAnsiTheme="majorHAnsi" w:cstheme="majorHAnsi"/>
          <w:sz w:val="21"/>
          <w:szCs w:val="21"/>
          <w:lang w:val="en-US"/>
        </w:rPr>
        <w:t xml:space="preserve">generated </w:t>
      </w:r>
      <w:r w:rsidR="003335E9" w:rsidRPr="00E96649">
        <w:rPr>
          <w:rFonts w:asciiTheme="majorHAnsi" w:hAnsiTheme="majorHAnsi" w:cstheme="majorHAnsi"/>
          <w:sz w:val="21"/>
          <w:szCs w:val="21"/>
          <w:lang w:val="en-US"/>
        </w:rPr>
        <w:t xml:space="preserve">electric field </w:t>
      </w:r>
      <w:r w:rsidR="00ED0290">
        <w:rPr>
          <w:rFonts w:asciiTheme="majorHAnsi" w:hAnsiTheme="majorHAnsi" w:cstheme="majorHAnsi"/>
          <w:sz w:val="21"/>
          <w:szCs w:val="21"/>
          <w:lang w:val="en-US"/>
        </w:rPr>
        <w:t xml:space="preserve">only exists in the depletion region and </w:t>
      </w:r>
      <w:r w:rsidR="003335E9" w:rsidRPr="00E96649">
        <w:rPr>
          <w:rFonts w:asciiTheme="majorHAnsi" w:hAnsiTheme="majorHAnsi" w:cstheme="majorHAnsi"/>
          <w:sz w:val="21"/>
          <w:szCs w:val="21"/>
          <w:lang w:val="en-US"/>
        </w:rPr>
        <w:t>points from n-type (positive region) to p-type (negative region)</w:t>
      </w:r>
      <w:r w:rsidR="0092731A" w:rsidRPr="00E96649">
        <w:rPr>
          <w:rFonts w:asciiTheme="majorHAnsi" w:hAnsiTheme="majorHAnsi" w:cstheme="majorHAnsi"/>
          <w:sz w:val="21"/>
          <w:szCs w:val="21"/>
          <w:lang w:val="en-US"/>
        </w:rPr>
        <w:t xml:space="preserve"> </w:t>
      </w:r>
      <w:r w:rsidR="00ED0290">
        <w:rPr>
          <w:rFonts w:asciiTheme="majorHAnsi" w:hAnsiTheme="majorHAnsi" w:cstheme="majorHAnsi"/>
          <w:sz w:val="21"/>
          <w:szCs w:val="21"/>
          <w:lang w:val="en-US"/>
        </w:rPr>
        <w:t>inside the depletion region</w:t>
      </w:r>
      <w:r w:rsidR="003B2018" w:rsidRPr="00E96649">
        <w:rPr>
          <w:rFonts w:asciiTheme="majorHAnsi" w:hAnsiTheme="majorHAnsi" w:cstheme="majorHAnsi"/>
          <w:sz w:val="21"/>
          <w:szCs w:val="21"/>
          <w:lang w:val="en-US"/>
        </w:rPr>
        <w:t xml:space="preserve">. </w:t>
      </w:r>
      <w:r w:rsidR="003335E9" w:rsidRPr="00E96649">
        <w:rPr>
          <w:rFonts w:asciiTheme="majorHAnsi" w:hAnsiTheme="majorHAnsi" w:cstheme="majorHAnsi"/>
          <w:sz w:val="21"/>
          <w:szCs w:val="21"/>
          <w:lang w:val="en-US"/>
        </w:rPr>
        <w:t>Thus</w:t>
      </w:r>
      <w:r w:rsidR="0092731A" w:rsidRPr="00E96649">
        <w:rPr>
          <w:rFonts w:asciiTheme="majorHAnsi" w:hAnsiTheme="majorHAnsi" w:cstheme="majorHAnsi"/>
          <w:sz w:val="21"/>
          <w:szCs w:val="21"/>
          <w:lang w:val="en-US"/>
        </w:rPr>
        <w:t xml:space="preserve">, </w:t>
      </w:r>
      <w:r w:rsidR="00141DB6" w:rsidRPr="00E96649">
        <w:rPr>
          <w:rFonts w:asciiTheme="majorHAnsi" w:hAnsiTheme="majorHAnsi" w:cstheme="majorHAnsi"/>
          <w:sz w:val="21"/>
          <w:szCs w:val="21"/>
          <w:lang w:val="en-US"/>
        </w:rPr>
        <w:t xml:space="preserve">any </w:t>
      </w:r>
      <w:r w:rsidR="0092731A" w:rsidRPr="00E96649">
        <w:rPr>
          <w:rFonts w:asciiTheme="majorHAnsi" w:hAnsiTheme="majorHAnsi" w:cstheme="majorHAnsi"/>
          <w:sz w:val="21"/>
          <w:szCs w:val="21"/>
          <w:lang w:val="en-US"/>
        </w:rPr>
        <w:t>charge carrier</w:t>
      </w:r>
      <w:r w:rsidR="00141DB6" w:rsidRPr="00E96649">
        <w:rPr>
          <w:rFonts w:asciiTheme="majorHAnsi" w:hAnsiTheme="majorHAnsi" w:cstheme="majorHAnsi"/>
          <w:sz w:val="21"/>
          <w:szCs w:val="21"/>
          <w:lang w:val="en-US"/>
        </w:rPr>
        <w:t xml:space="preserve"> that may appear </w:t>
      </w:r>
      <w:r w:rsidR="00ED0290">
        <w:rPr>
          <w:rFonts w:asciiTheme="majorHAnsi" w:hAnsiTheme="majorHAnsi" w:cstheme="majorHAnsi"/>
          <w:sz w:val="21"/>
          <w:szCs w:val="21"/>
          <w:lang w:val="en-US"/>
        </w:rPr>
        <w:t xml:space="preserve">in the semiconductor material </w:t>
      </w:r>
      <w:r w:rsidR="0092731A" w:rsidRPr="00E96649">
        <w:rPr>
          <w:rFonts w:asciiTheme="majorHAnsi" w:hAnsiTheme="majorHAnsi" w:cstheme="majorHAnsi"/>
          <w:sz w:val="21"/>
          <w:szCs w:val="21"/>
          <w:lang w:val="en-US"/>
        </w:rPr>
        <w:t>move</w:t>
      </w:r>
      <w:r w:rsidR="00141DB6" w:rsidRPr="00E96649">
        <w:rPr>
          <w:rFonts w:asciiTheme="majorHAnsi" w:hAnsiTheme="majorHAnsi" w:cstheme="majorHAnsi"/>
          <w:sz w:val="21"/>
          <w:szCs w:val="21"/>
          <w:lang w:val="en-US"/>
        </w:rPr>
        <w:t>s</w:t>
      </w:r>
      <w:r w:rsidR="0092731A" w:rsidRPr="00E96649">
        <w:rPr>
          <w:rFonts w:asciiTheme="majorHAnsi" w:hAnsiTheme="majorHAnsi" w:cstheme="majorHAnsi"/>
          <w:sz w:val="21"/>
          <w:szCs w:val="21"/>
          <w:lang w:val="en-US"/>
        </w:rPr>
        <w:t xml:space="preserve"> </w:t>
      </w:r>
      <w:r w:rsidR="00141DB6" w:rsidRPr="00E96649">
        <w:rPr>
          <w:rFonts w:asciiTheme="majorHAnsi" w:hAnsiTheme="majorHAnsi" w:cstheme="majorHAnsi"/>
          <w:sz w:val="21"/>
          <w:szCs w:val="21"/>
          <w:lang w:val="en-US"/>
        </w:rPr>
        <w:t xml:space="preserve">with respect to the electric field inside the depletion region and by diffusion outside the depletion region. In other words, the </w:t>
      </w:r>
      <w:proofErr w:type="spellStart"/>
      <w:r w:rsidR="00141DB6" w:rsidRPr="00E96649">
        <w:rPr>
          <w:rFonts w:asciiTheme="majorHAnsi" w:hAnsiTheme="majorHAnsi" w:cstheme="majorHAnsi"/>
          <w:sz w:val="21"/>
          <w:szCs w:val="21"/>
          <w:lang w:val="en-US"/>
        </w:rPr>
        <w:t>pn</w:t>
      </w:r>
      <w:proofErr w:type="spellEnd"/>
      <w:r w:rsidR="00141DB6" w:rsidRPr="00E96649">
        <w:rPr>
          <w:rFonts w:asciiTheme="majorHAnsi" w:hAnsiTheme="majorHAnsi" w:cstheme="majorHAnsi"/>
          <w:sz w:val="21"/>
          <w:szCs w:val="21"/>
          <w:lang w:val="en-US"/>
        </w:rPr>
        <w:t xml:space="preserve">-junction behaves like a diode, allowing current to flow freely in one direction </w:t>
      </w:r>
      <w:r w:rsidR="00E96649" w:rsidRPr="00E96649">
        <w:rPr>
          <w:rFonts w:asciiTheme="majorHAnsi" w:hAnsiTheme="majorHAnsi" w:cstheme="majorHAnsi"/>
          <w:sz w:val="21"/>
          <w:szCs w:val="21"/>
          <w:lang w:val="en-US"/>
        </w:rPr>
        <w:t>while</w:t>
      </w:r>
      <w:r w:rsidR="00141DB6" w:rsidRPr="00E96649">
        <w:rPr>
          <w:rFonts w:asciiTheme="majorHAnsi" w:hAnsiTheme="majorHAnsi" w:cstheme="majorHAnsi"/>
          <w:sz w:val="21"/>
          <w:szCs w:val="21"/>
          <w:lang w:val="en-US"/>
        </w:rPr>
        <w:t xml:space="preserve"> </w:t>
      </w:r>
      <w:r w:rsidR="00E96649" w:rsidRPr="00E96649">
        <w:rPr>
          <w:rFonts w:asciiTheme="majorHAnsi" w:hAnsiTheme="majorHAnsi" w:cstheme="majorHAnsi"/>
          <w:sz w:val="21"/>
          <w:szCs w:val="21"/>
          <w:lang w:val="en-US"/>
        </w:rPr>
        <w:t>prohibiting</w:t>
      </w:r>
      <w:r w:rsidR="00141DB6" w:rsidRPr="00E96649">
        <w:rPr>
          <w:rFonts w:asciiTheme="majorHAnsi" w:hAnsiTheme="majorHAnsi" w:cstheme="majorHAnsi"/>
          <w:sz w:val="21"/>
          <w:szCs w:val="21"/>
          <w:lang w:val="en-US"/>
        </w:rPr>
        <w:t xml:space="preserve"> it in the other. </w:t>
      </w:r>
    </w:p>
    <w:p w14:paraId="2653A077" w14:textId="0ACC65AA" w:rsidR="00C03442" w:rsidRPr="00C03442" w:rsidRDefault="00C03442" w:rsidP="00AB7D22">
      <w:pPr>
        <w:rPr>
          <w:rFonts w:asciiTheme="majorHAnsi" w:hAnsiTheme="majorHAnsi" w:cstheme="majorHAnsi"/>
          <w:color w:val="5B9BD5" w:themeColor="accent5"/>
          <w:sz w:val="21"/>
          <w:szCs w:val="21"/>
          <w:lang w:val="en-US"/>
        </w:rPr>
      </w:pPr>
      <w:r w:rsidRPr="00C03442">
        <w:rPr>
          <w:rFonts w:asciiTheme="majorHAnsi" w:hAnsiTheme="majorHAnsi" w:cstheme="majorHAnsi"/>
          <w:color w:val="5B9BD5" w:themeColor="accent5"/>
          <w:sz w:val="21"/>
          <w:szCs w:val="21"/>
          <w:lang w:val="en-US"/>
        </w:rPr>
        <w:t>Rewrite this</w:t>
      </w:r>
    </w:p>
    <w:p w14:paraId="7CE1BA58" w14:textId="42E416AC" w:rsidR="00ED0290" w:rsidRDefault="00ED0290" w:rsidP="00AB7D22">
      <w:pPr>
        <w:rPr>
          <w:rFonts w:asciiTheme="majorHAnsi" w:hAnsiTheme="majorHAnsi" w:cstheme="majorHAnsi"/>
          <w:sz w:val="21"/>
          <w:szCs w:val="21"/>
          <w:lang w:val="en-US"/>
        </w:rPr>
      </w:pPr>
    </w:p>
    <w:p w14:paraId="4346A3DE" w14:textId="66F06B9D" w:rsidR="00ED0290" w:rsidRPr="00503DFF" w:rsidRDefault="00503DFF" w:rsidP="00AB7D22">
      <w:pPr>
        <w:rPr>
          <w:rFonts w:asciiTheme="majorHAnsi" w:hAnsiTheme="majorHAnsi" w:cstheme="majorHAnsi"/>
          <w:b/>
          <w:bCs/>
          <w:sz w:val="21"/>
          <w:szCs w:val="21"/>
          <w:lang w:val="en-US"/>
        </w:rPr>
      </w:pPr>
      <w:r w:rsidRPr="00503DFF">
        <w:rPr>
          <w:rFonts w:asciiTheme="majorHAnsi" w:hAnsiTheme="majorHAnsi" w:cstheme="majorHAnsi"/>
          <w:b/>
          <w:bCs/>
          <w:sz w:val="21"/>
          <w:szCs w:val="21"/>
          <w:lang w:val="en-US"/>
        </w:rPr>
        <w:t xml:space="preserve">Reverse </w:t>
      </w:r>
      <w:r w:rsidR="00ED0290" w:rsidRPr="00503DFF">
        <w:rPr>
          <w:rFonts w:asciiTheme="majorHAnsi" w:hAnsiTheme="majorHAnsi" w:cstheme="majorHAnsi"/>
          <w:b/>
          <w:bCs/>
          <w:sz w:val="21"/>
          <w:szCs w:val="21"/>
          <w:lang w:val="en-US"/>
        </w:rPr>
        <w:t>Bias</w:t>
      </w:r>
    </w:p>
    <w:p w14:paraId="2AE2539F" w14:textId="616BD5E9" w:rsidR="00503DFF" w:rsidRDefault="00503DFF"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An external voltage source (e.g. a battery) can change the properties of 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-junction diode. Reverse bias voltage is created by attaching (+) pole to n-side and the (-) pole to p-side such that the electric field caused by the bias points in the direction of electric field in the depletion region.  Electrons on the n-side are attracted to (</w:t>
      </w:r>
      <w:r w:rsidR="00346F30">
        <w:rPr>
          <w:rFonts w:asciiTheme="majorHAnsi" w:hAnsiTheme="majorHAnsi" w:cstheme="majorHAnsi"/>
          <w:sz w:val="21"/>
          <w:szCs w:val="21"/>
          <w:lang w:val="en-US"/>
        </w:rPr>
        <w:t>+</w:t>
      </w:r>
      <w:r>
        <w:rPr>
          <w:rFonts w:asciiTheme="majorHAnsi" w:hAnsiTheme="majorHAnsi" w:cstheme="majorHAnsi"/>
          <w:sz w:val="21"/>
          <w:szCs w:val="21"/>
          <w:lang w:val="en-US"/>
        </w:rPr>
        <w:t xml:space="preserve">) and holes to (-). The free charge carriers are pulled even further away from the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-junction. A reverse bias th</w:t>
      </w:r>
      <w:r w:rsidR="00C03442">
        <w:rPr>
          <w:rFonts w:asciiTheme="majorHAnsi" w:hAnsiTheme="majorHAnsi" w:cstheme="majorHAnsi"/>
          <w:sz w:val="21"/>
          <w:szCs w:val="21"/>
          <w:lang w:val="en-US"/>
        </w:rPr>
        <w:t>u</w:t>
      </w:r>
      <w:r>
        <w:rPr>
          <w:rFonts w:asciiTheme="majorHAnsi" w:hAnsiTheme="majorHAnsi" w:cstheme="majorHAnsi"/>
          <w:sz w:val="21"/>
          <w:szCs w:val="21"/>
          <w:lang w:val="en-US"/>
        </w:rPr>
        <w:t xml:space="preserve">s increases the depletion regions width. </w:t>
      </w:r>
    </w:p>
    <w:p w14:paraId="4E115FD8" w14:textId="35DF253D" w:rsidR="00503DFF" w:rsidRDefault="00503DFF" w:rsidP="00AB7D22">
      <w:pPr>
        <w:rPr>
          <w:rFonts w:asciiTheme="majorHAnsi" w:hAnsiTheme="majorHAnsi" w:cstheme="majorHAnsi"/>
          <w:sz w:val="21"/>
          <w:szCs w:val="21"/>
          <w:lang w:val="en-US"/>
        </w:rPr>
      </w:pPr>
      <w:r>
        <w:rPr>
          <w:rFonts w:asciiTheme="majorHAnsi" w:hAnsiTheme="majorHAnsi" w:cstheme="majorHAnsi"/>
          <w:sz w:val="21"/>
          <w:szCs w:val="21"/>
          <w:lang w:val="en-US"/>
        </w:rPr>
        <w:t>Oppositely, a forward bias connects (+) and (-)</w:t>
      </w:r>
      <w:r w:rsidR="00C03442">
        <w:rPr>
          <w:rFonts w:asciiTheme="majorHAnsi" w:hAnsiTheme="majorHAnsi" w:cstheme="majorHAnsi"/>
          <w:sz w:val="21"/>
          <w:szCs w:val="21"/>
          <w:lang w:val="en-US"/>
        </w:rPr>
        <w:t xml:space="preserve"> </w:t>
      </w:r>
      <w:r>
        <w:rPr>
          <w:rFonts w:asciiTheme="majorHAnsi" w:hAnsiTheme="majorHAnsi" w:cstheme="majorHAnsi"/>
          <w:sz w:val="21"/>
          <w:szCs w:val="21"/>
          <w:lang w:val="en-US"/>
        </w:rPr>
        <w:t xml:space="preserve">poles to p-side and n-side, respectively, and </w:t>
      </w:r>
      <w:r w:rsidR="00C03442">
        <w:rPr>
          <w:rFonts w:asciiTheme="majorHAnsi" w:hAnsiTheme="majorHAnsi" w:cstheme="majorHAnsi"/>
          <w:sz w:val="21"/>
          <w:szCs w:val="21"/>
          <w:lang w:val="en-US"/>
        </w:rPr>
        <w:t>force</w:t>
      </w:r>
      <w:r>
        <w:rPr>
          <w:rFonts w:asciiTheme="majorHAnsi" w:hAnsiTheme="majorHAnsi" w:cstheme="majorHAnsi"/>
          <w:sz w:val="21"/>
          <w:szCs w:val="21"/>
          <w:lang w:val="en-US"/>
        </w:rPr>
        <w:t xml:space="preserve"> charge carriers closer to the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-junction. The depletion region width decreases. </w:t>
      </w:r>
      <w:r w:rsidR="00C03442" w:rsidRPr="00C03442">
        <w:rPr>
          <w:rFonts w:asciiTheme="majorHAnsi" w:hAnsiTheme="majorHAnsi" w:cstheme="majorHAnsi"/>
          <w:color w:val="5B9BD5" w:themeColor="accent5"/>
          <w:sz w:val="21"/>
          <w:szCs w:val="21"/>
          <w:lang w:val="en-US"/>
        </w:rPr>
        <w:t>Sentence about removing the bandgap completely</w:t>
      </w:r>
    </w:p>
    <w:p w14:paraId="1AE7B494" w14:textId="21EF9932" w:rsidR="00383707" w:rsidRDefault="00383707" w:rsidP="00AB7D22">
      <w:pPr>
        <w:rPr>
          <w:rFonts w:asciiTheme="majorHAnsi" w:hAnsiTheme="majorHAnsi" w:cstheme="majorHAnsi"/>
          <w:sz w:val="21"/>
          <w:szCs w:val="21"/>
          <w:lang w:val="en-US"/>
        </w:rPr>
      </w:pPr>
    </w:p>
    <w:p w14:paraId="1C3A57AF" w14:textId="22888574" w:rsidR="00675FD1" w:rsidRDefault="003961D8" w:rsidP="00675FD1">
      <w:pPr>
        <w:rPr>
          <w:rFonts w:asciiTheme="majorHAnsi" w:hAnsiTheme="majorHAnsi" w:cstheme="majorHAnsi"/>
          <w:sz w:val="21"/>
          <w:szCs w:val="21"/>
          <w:lang w:val="en-US"/>
        </w:rPr>
      </w:pPr>
      <w:r>
        <w:rPr>
          <w:rFonts w:asciiTheme="majorHAnsi" w:hAnsiTheme="majorHAnsi" w:cstheme="majorHAnsi"/>
          <w:sz w:val="21"/>
          <w:szCs w:val="21"/>
          <w:lang w:val="en-US"/>
        </w:rPr>
        <w:t xml:space="preserve">The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-junction diode described above</w:t>
      </w:r>
      <w:r w:rsidR="00C03442">
        <w:rPr>
          <w:rFonts w:asciiTheme="majorHAnsi" w:hAnsiTheme="majorHAnsi" w:cstheme="majorHAnsi"/>
          <w:sz w:val="21"/>
          <w:szCs w:val="21"/>
          <w:lang w:val="en-US"/>
        </w:rPr>
        <w:t xml:space="preserve"> </w:t>
      </w:r>
      <w:r>
        <w:rPr>
          <w:rFonts w:asciiTheme="majorHAnsi" w:hAnsiTheme="majorHAnsi" w:cstheme="majorHAnsi"/>
          <w:sz w:val="21"/>
          <w:szCs w:val="21"/>
          <w:lang w:val="en-US"/>
        </w:rPr>
        <w:t>combined with reverse bias acts as a very simple semiconductor particle detector. A particle traversing the depletion region ionizes composite atoms and creates electron-hole (e-h) pairs which gives rise to a pulse signal</w:t>
      </w:r>
      <w:r w:rsidR="00C03442">
        <w:rPr>
          <w:rFonts w:asciiTheme="majorHAnsi" w:hAnsiTheme="majorHAnsi" w:cstheme="majorHAnsi"/>
          <w:sz w:val="21"/>
          <w:szCs w:val="21"/>
          <w:lang w:val="en-US"/>
        </w:rPr>
        <w:t>,</w:t>
      </w:r>
      <w:r>
        <w:rPr>
          <w:rFonts w:asciiTheme="majorHAnsi" w:hAnsiTheme="majorHAnsi" w:cstheme="majorHAnsi"/>
          <w:sz w:val="21"/>
          <w:szCs w:val="21"/>
          <w:lang w:val="en-US"/>
        </w:rPr>
        <w:t xml:space="preserve"> indicat</w:t>
      </w:r>
      <w:r w:rsidR="006E6FB4">
        <w:rPr>
          <w:rFonts w:asciiTheme="majorHAnsi" w:hAnsiTheme="majorHAnsi" w:cstheme="majorHAnsi"/>
          <w:sz w:val="21"/>
          <w:szCs w:val="21"/>
          <w:lang w:val="en-US"/>
        </w:rPr>
        <w:t>ing</w:t>
      </w:r>
      <w:r>
        <w:rPr>
          <w:rFonts w:asciiTheme="majorHAnsi" w:hAnsiTheme="majorHAnsi" w:cstheme="majorHAnsi"/>
          <w:sz w:val="21"/>
          <w:szCs w:val="21"/>
          <w:lang w:val="en-US"/>
        </w:rPr>
        <w:t xml:space="preserve"> the ionizing particles presence. </w:t>
      </w:r>
    </w:p>
    <w:p w14:paraId="2222E2C0" w14:textId="12D60071" w:rsidR="00675FD1" w:rsidRDefault="00675FD1" w:rsidP="00675FD1">
      <w:pPr>
        <w:rPr>
          <w:rFonts w:asciiTheme="majorHAnsi" w:hAnsiTheme="majorHAnsi" w:cstheme="majorHAnsi"/>
          <w:sz w:val="21"/>
          <w:szCs w:val="21"/>
          <w:lang w:val="en-US"/>
        </w:rPr>
      </w:pPr>
    </w:p>
    <w:p w14:paraId="36DB9A49" w14:textId="76836D01" w:rsidR="000C201A" w:rsidRPr="000C201A" w:rsidRDefault="000C201A" w:rsidP="00675FD1">
      <w:pPr>
        <w:rPr>
          <w:rFonts w:asciiTheme="majorHAnsi" w:hAnsiTheme="majorHAnsi" w:cstheme="majorHAnsi"/>
          <w:b/>
          <w:bCs/>
          <w:sz w:val="21"/>
          <w:szCs w:val="21"/>
          <w:lang w:val="en-US"/>
        </w:rPr>
      </w:pPr>
      <w:r w:rsidRPr="000C201A">
        <w:rPr>
          <w:rFonts w:asciiTheme="majorHAnsi" w:hAnsiTheme="majorHAnsi" w:cstheme="majorHAnsi"/>
          <w:b/>
          <w:bCs/>
          <w:sz w:val="21"/>
          <w:szCs w:val="21"/>
          <w:lang w:val="en-US"/>
        </w:rPr>
        <w:t xml:space="preserve">Charge </w:t>
      </w:r>
      <w:proofErr w:type="gramStart"/>
      <w:r w:rsidRPr="000C201A">
        <w:rPr>
          <w:rFonts w:asciiTheme="majorHAnsi" w:hAnsiTheme="majorHAnsi" w:cstheme="majorHAnsi"/>
          <w:b/>
          <w:bCs/>
          <w:sz w:val="21"/>
          <w:szCs w:val="21"/>
          <w:lang w:val="en-US"/>
        </w:rPr>
        <w:t>collection</w:t>
      </w:r>
      <w:r>
        <w:rPr>
          <w:rFonts w:asciiTheme="majorHAnsi" w:hAnsiTheme="majorHAnsi" w:cstheme="majorHAnsi"/>
          <w:b/>
          <w:bCs/>
          <w:sz w:val="21"/>
          <w:szCs w:val="21"/>
          <w:lang w:val="en-US"/>
        </w:rPr>
        <w:t>?/</w:t>
      </w:r>
      <w:proofErr w:type="gramEnd"/>
      <w:r>
        <w:rPr>
          <w:rFonts w:asciiTheme="majorHAnsi" w:hAnsiTheme="majorHAnsi" w:cstheme="majorHAnsi"/>
          <w:b/>
          <w:bCs/>
          <w:sz w:val="21"/>
          <w:szCs w:val="21"/>
          <w:lang w:val="en-US"/>
        </w:rPr>
        <w:t>Charge integration/Signal</w:t>
      </w:r>
    </w:p>
    <w:p w14:paraId="59089D68" w14:textId="2E23147E" w:rsidR="00675FD1" w:rsidRDefault="00675FD1"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-diode is integrated in</w:t>
      </w:r>
      <w:r w:rsidR="00C03442">
        <w:rPr>
          <w:rFonts w:asciiTheme="majorHAnsi" w:hAnsiTheme="majorHAnsi" w:cstheme="majorHAnsi"/>
          <w:sz w:val="21"/>
          <w:szCs w:val="21"/>
          <w:lang w:val="en-US"/>
        </w:rPr>
        <w:t>to</w:t>
      </w:r>
      <w:r>
        <w:rPr>
          <w:rFonts w:asciiTheme="majorHAnsi" w:hAnsiTheme="majorHAnsi" w:cstheme="majorHAnsi"/>
          <w:sz w:val="21"/>
          <w:szCs w:val="21"/>
          <w:lang w:val="en-US"/>
        </w:rPr>
        <w:t xml:space="preserve"> an electric circuit with the help of electrodes; electrical conductor</w:t>
      </w:r>
      <w:r w:rsidR="00C03442">
        <w:rPr>
          <w:rFonts w:asciiTheme="majorHAnsi" w:hAnsiTheme="majorHAnsi" w:cstheme="majorHAnsi"/>
          <w:sz w:val="21"/>
          <w:szCs w:val="21"/>
          <w:lang w:val="en-US"/>
        </w:rPr>
        <w:t>s</w:t>
      </w:r>
      <w:r>
        <w:rPr>
          <w:rFonts w:asciiTheme="majorHAnsi" w:hAnsiTheme="majorHAnsi" w:cstheme="majorHAnsi"/>
          <w:sz w:val="21"/>
          <w:szCs w:val="21"/>
          <w:lang w:val="en-US"/>
        </w:rPr>
        <w:t xml:space="preserve"> used to connect non-metallic components</w:t>
      </w:r>
      <w:r w:rsidR="00C03442">
        <w:rPr>
          <w:rFonts w:asciiTheme="majorHAnsi" w:hAnsiTheme="majorHAnsi" w:cstheme="majorHAnsi"/>
          <w:sz w:val="21"/>
          <w:szCs w:val="21"/>
          <w:lang w:val="en-US"/>
        </w:rPr>
        <w:t xml:space="preserve">, such as semiconductors, </w:t>
      </w:r>
      <w:r>
        <w:rPr>
          <w:rFonts w:asciiTheme="majorHAnsi" w:hAnsiTheme="majorHAnsi" w:cstheme="majorHAnsi"/>
          <w:sz w:val="21"/>
          <w:szCs w:val="21"/>
          <w:lang w:val="en-US"/>
        </w:rPr>
        <w:t>into circuits. By the basic physical phenomenon of electrostatic induction, a</w:t>
      </w:r>
      <w:r w:rsidR="00C03442">
        <w:rPr>
          <w:rFonts w:asciiTheme="majorHAnsi" w:hAnsiTheme="majorHAnsi" w:cstheme="majorHAnsi"/>
          <w:sz w:val="21"/>
          <w:szCs w:val="21"/>
          <w:lang w:val="en-US"/>
        </w:rPr>
        <w:t>n</w:t>
      </w:r>
      <w:r>
        <w:rPr>
          <w:rFonts w:asciiTheme="majorHAnsi" w:hAnsiTheme="majorHAnsi" w:cstheme="majorHAnsi"/>
          <w:sz w:val="21"/>
          <w:szCs w:val="21"/>
          <w:lang w:val="en-US"/>
        </w:rPr>
        <w:t xml:space="preserve"> </w:t>
      </w:r>
      <w:r w:rsidR="00C03442">
        <w:rPr>
          <w:rFonts w:asciiTheme="majorHAnsi" w:hAnsiTheme="majorHAnsi" w:cstheme="majorHAnsi"/>
          <w:sz w:val="21"/>
          <w:szCs w:val="21"/>
          <w:lang w:val="en-US"/>
        </w:rPr>
        <w:t xml:space="preserve">arbitrary </w:t>
      </w:r>
      <w:r>
        <w:rPr>
          <w:rFonts w:asciiTheme="majorHAnsi" w:hAnsiTheme="majorHAnsi" w:cstheme="majorHAnsi"/>
          <w:sz w:val="21"/>
          <w:szCs w:val="21"/>
          <w:lang w:val="en-US"/>
        </w:rPr>
        <w:t xml:space="preserve">moving point charge induces opposite charge in a conductor. </w:t>
      </w:r>
      <w:r w:rsidR="00C03442">
        <w:rPr>
          <w:rFonts w:asciiTheme="majorHAnsi" w:hAnsiTheme="majorHAnsi" w:cstheme="majorHAnsi"/>
          <w:sz w:val="21"/>
          <w:szCs w:val="21"/>
          <w:lang w:val="en-US"/>
        </w:rPr>
        <w:t xml:space="preserve">An ionizing particle traversing the </w:t>
      </w:r>
      <w:proofErr w:type="spellStart"/>
      <w:r w:rsidR="00C03442">
        <w:rPr>
          <w:rFonts w:asciiTheme="majorHAnsi" w:hAnsiTheme="majorHAnsi" w:cstheme="majorHAnsi"/>
          <w:sz w:val="21"/>
          <w:szCs w:val="21"/>
          <w:lang w:val="en-US"/>
        </w:rPr>
        <w:t>pn</w:t>
      </w:r>
      <w:proofErr w:type="spellEnd"/>
      <w:r w:rsidR="00C03442">
        <w:rPr>
          <w:rFonts w:asciiTheme="majorHAnsi" w:hAnsiTheme="majorHAnsi" w:cstheme="majorHAnsi"/>
          <w:sz w:val="21"/>
          <w:szCs w:val="21"/>
          <w:lang w:val="en-US"/>
        </w:rPr>
        <w:t>-diode generates e</w:t>
      </w:r>
      <w:r w:rsidR="002118AF">
        <w:rPr>
          <w:rFonts w:asciiTheme="majorHAnsi" w:hAnsiTheme="majorHAnsi" w:cstheme="majorHAnsi"/>
          <w:sz w:val="21"/>
          <w:szCs w:val="21"/>
          <w:lang w:val="en-US"/>
        </w:rPr>
        <w:t>lectron-hole pairs</w:t>
      </w:r>
      <w:r w:rsidR="00C03442">
        <w:rPr>
          <w:rFonts w:asciiTheme="majorHAnsi" w:hAnsiTheme="majorHAnsi" w:cstheme="majorHAnsi"/>
          <w:sz w:val="21"/>
          <w:szCs w:val="21"/>
          <w:lang w:val="en-US"/>
        </w:rPr>
        <w:t>.</w:t>
      </w:r>
      <w:r w:rsidR="002118AF">
        <w:rPr>
          <w:rFonts w:asciiTheme="majorHAnsi" w:hAnsiTheme="majorHAnsi" w:cstheme="majorHAnsi"/>
          <w:sz w:val="21"/>
          <w:szCs w:val="21"/>
          <w:lang w:val="en-US"/>
        </w:rPr>
        <w:t xml:space="preserve"> </w:t>
      </w:r>
      <w:r>
        <w:rPr>
          <w:rFonts w:asciiTheme="majorHAnsi" w:hAnsiTheme="majorHAnsi" w:cstheme="majorHAnsi"/>
          <w:sz w:val="21"/>
          <w:szCs w:val="21"/>
          <w:lang w:val="en-US"/>
        </w:rPr>
        <w:t xml:space="preserve">The presence of an electric field causes </w:t>
      </w:r>
      <w:r w:rsidR="00C03442">
        <w:rPr>
          <w:rFonts w:asciiTheme="majorHAnsi" w:hAnsiTheme="majorHAnsi" w:cstheme="majorHAnsi"/>
          <w:sz w:val="21"/>
          <w:szCs w:val="21"/>
          <w:lang w:val="en-US"/>
        </w:rPr>
        <w:t xml:space="preserve">the </w:t>
      </w:r>
      <w:r w:rsidR="00993FE6">
        <w:rPr>
          <w:rFonts w:asciiTheme="majorHAnsi" w:hAnsiTheme="majorHAnsi" w:cstheme="majorHAnsi"/>
          <w:sz w:val="21"/>
          <w:szCs w:val="21"/>
          <w:lang w:val="en-US"/>
        </w:rPr>
        <w:t>electrons and holes</w:t>
      </w:r>
      <w:r>
        <w:rPr>
          <w:rFonts w:asciiTheme="majorHAnsi" w:hAnsiTheme="majorHAnsi" w:cstheme="majorHAnsi"/>
          <w:sz w:val="21"/>
          <w:szCs w:val="21"/>
          <w:lang w:val="en-US"/>
        </w:rPr>
        <w:t xml:space="preserve"> to drift towards respective ends of the diode</w:t>
      </w:r>
      <w:r w:rsidR="000C201A">
        <w:rPr>
          <w:rFonts w:asciiTheme="majorHAnsi" w:hAnsiTheme="majorHAnsi" w:cstheme="majorHAnsi"/>
          <w:sz w:val="21"/>
          <w:szCs w:val="21"/>
          <w:lang w:val="en-US"/>
        </w:rPr>
        <w:t xml:space="preserve"> to which an electrode is attached</w:t>
      </w:r>
      <w:r>
        <w:rPr>
          <w:rFonts w:asciiTheme="majorHAnsi" w:hAnsiTheme="majorHAnsi" w:cstheme="majorHAnsi"/>
          <w:sz w:val="21"/>
          <w:szCs w:val="21"/>
          <w:lang w:val="en-US"/>
        </w:rPr>
        <w:t xml:space="preserve">. </w:t>
      </w:r>
      <w:r w:rsidR="00930F8C">
        <w:rPr>
          <w:rFonts w:asciiTheme="majorHAnsi" w:hAnsiTheme="majorHAnsi" w:cstheme="majorHAnsi"/>
          <w:sz w:val="21"/>
          <w:szCs w:val="21"/>
          <w:lang w:val="en-US"/>
        </w:rPr>
        <w:t>The moving charge carriers</w:t>
      </w:r>
      <w:r w:rsidR="000C201A">
        <w:rPr>
          <w:rFonts w:asciiTheme="majorHAnsi" w:hAnsiTheme="majorHAnsi" w:cstheme="majorHAnsi"/>
          <w:sz w:val="21"/>
          <w:szCs w:val="21"/>
          <w:lang w:val="en-US"/>
        </w:rPr>
        <w:t xml:space="preserve"> gradually</w:t>
      </w:r>
      <w:r w:rsidR="00930F8C">
        <w:rPr>
          <w:rFonts w:asciiTheme="majorHAnsi" w:hAnsiTheme="majorHAnsi" w:cstheme="majorHAnsi"/>
          <w:sz w:val="21"/>
          <w:szCs w:val="21"/>
          <w:lang w:val="en-US"/>
        </w:rPr>
        <w:t xml:space="preserve"> induce </w:t>
      </w:r>
      <w:r w:rsidR="000C201A">
        <w:rPr>
          <w:rFonts w:asciiTheme="majorHAnsi" w:hAnsiTheme="majorHAnsi" w:cstheme="majorHAnsi"/>
          <w:sz w:val="21"/>
          <w:szCs w:val="21"/>
          <w:lang w:val="en-US"/>
        </w:rPr>
        <w:t xml:space="preserve">increasing </w:t>
      </w:r>
      <w:r w:rsidR="00930F8C">
        <w:rPr>
          <w:rFonts w:asciiTheme="majorHAnsi" w:hAnsiTheme="majorHAnsi" w:cstheme="majorHAnsi"/>
          <w:sz w:val="21"/>
          <w:szCs w:val="21"/>
          <w:lang w:val="en-US"/>
        </w:rPr>
        <w:t>charge in the electrodes and are</w:t>
      </w:r>
      <w:r w:rsidR="00993FE6">
        <w:rPr>
          <w:rFonts w:asciiTheme="majorHAnsi" w:hAnsiTheme="majorHAnsi" w:cstheme="majorHAnsi"/>
          <w:sz w:val="21"/>
          <w:szCs w:val="21"/>
          <w:lang w:val="en-US"/>
        </w:rPr>
        <w:t xml:space="preserve"> responsible for the pulse signal</w:t>
      </w:r>
      <w:r w:rsidR="00930F8C">
        <w:rPr>
          <w:rFonts w:asciiTheme="majorHAnsi" w:hAnsiTheme="majorHAnsi" w:cstheme="majorHAnsi"/>
          <w:sz w:val="21"/>
          <w:szCs w:val="21"/>
          <w:lang w:val="en-US"/>
        </w:rPr>
        <w:t xml:space="preserve"> registered by readout electronics.</w:t>
      </w:r>
      <w:r w:rsidR="00486B78">
        <w:rPr>
          <w:rFonts w:asciiTheme="majorHAnsi" w:hAnsiTheme="majorHAnsi" w:cstheme="majorHAnsi"/>
          <w:sz w:val="21"/>
          <w:szCs w:val="21"/>
          <w:lang w:val="en-US"/>
        </w:rPr>
        <w:t xml:space="preserve"> The induced charge grows as charge carriers accumulate and comes to a holt once complete charge collection has been achieved. The charge collection time </w:t>
      </w:r>
      <w:r w:rsidR="006E6FB4">
        <w:rPr>
          <w:rFonts w:asciiTheme="majorHAnsi" w:hAnsiTheme="majorHAnsi" w:cstheme="majorHAnsi"/>
          <w:sz w:val="21"/>
          <w:szCs w:val="21"/>
          <w:lang w:val="en-US"/>
        </w:rPr>
        <w:t>can be shortened (i.e. improved) by increasing the electric field strength.</w:t>
      </w:r>
      <w:r w:rsidR="000C201A">
        <w:rPr>
          <w:rFonts w:asciiTheme="majorHAnsi" w:hAnsiTheme="majorHAnsi" w:cstheme="majorHAnsi"/>
          <w:sz w:val="21"/>
          <w:szCs w:val="21"/>
          <w:lang w:val="en-US"/>
        </w:rPr>
        <w:t xml:space="preserve"> </w:t>
      </w:r>
      <w:r w:rsidR="000C201A" w:rsidRPr="000C201A">
        <w:rPr>
          <w:rFonts w:asciiTheme="majorHAnsi" w:hAnsiTheme="majorHAnsi" w:cstheme="majorHAnsi"/>
          <w:color w:val="7030A0"/>
          <w:sz w:val="21"/>
          <w:szCs w:val="21"/>
          <w:lang w:val="en-US"/>
        </w:rPr>
        <w:t>Which electric field?</w:t>
      </w:r>
      <w:r w:rsidR="006E6FB4" w:rsidRPr="000C201A">
        <w:rPr>
          <w:rFonts w:asciiTheme="majorHAnsi" w:hAnsiTheme="majorHAnsi" w:cstheme="majorHAnsi"/>
          <w:color w:val="7030A0"/>
          <w:sz w:val="21"/>
          <w:szCs w:val="21"/>
          <w:lang w:val="en-US"/>
        </w:rPr>
        <w:t xml:space="preserve"> </w:t>
      </w:r>
      <w:r w:rsidR="00486B78" w:rsidRPr="000C201A">
        <w:rPr>
          <w:rFonts w:asciiTheme="majorHAnsi" w:hAnsiTheme="majorHAnsi" w:cstheme="majorHAnsi"/>
          <w:color w:val="7030A0"/>
          <w:sz w:val="21"/>
          <w:szCs w:val="21"/>
          <w:lang w:val="en-US"/>
        </w:rPr>
        <w:t xml:space="preserve"> </w:t>
      </w:r>
      <w:r w:rsidR="00710067">
        <w:rPr>
          <w:rFonts w:asciiTheme="majorHAnsi" w:hAnsiTheme="majorHAnsi" w:cstheme="majorHAnsi"/>
          <w:sz w:val="21"/>
          <w:szCs w:val="21"/>
          <w:lang w:val="en-US"/>
        </w:rPr>
        <w:t>(</w:t>
      </w:r>
      <w:r w:rsidR="00930F8C">
        <w:rPr>
          <w:rFonts w:asciiTheme="majorHAnsi" w:hAnsiTheme="majorHAnsi" w:cstheme="majorHAnsi"/>
          <w:sz w:val="21"/>
          <w:szCs w:val="21"/>
          <w:lang w:val="en-US"/>
        </w:rPr>
        <w:t xml:space="preserve">Figure? </w:t>
      </w:r>
      <w:r w:rsidR="00930F8C" w:rsidRPr="00930F8C">
        <w:rPr>
          <w:rFonts w:asciiTheme="majorHAnsi" w:hAnsiTheme="majorHAnsi" w:cstheme="majorHAnsi"/>
          <w:b/>
          <w:bCs/>
          <w:sz w:val="21"/>
          <w:szCs w:val="21"/>
          <w:lang w:val="en-US"/>
        </w:rPr>
        <w:t>Pulse signal?</w:t>
      </w:r>
      <w:r w:rsidR="00710067">
        <w:rPr>
          <w:rFonts w:asciiTheme="majorHAnsi" w:hAnsiTheme="majorHAnsi" w:cstheme="majorHAnsi"/>
          <w:b/>
          <w:bCs/>
          <w:sz w:val="21"/>
          <w:szCs w:val="21"/>
          <w:lang w:val="en-US"/>
        </w:rPr>
        <w:t>)</w:t>
      </w:r>
    </w:p>
    <w:p w14:paraId="2402FEA4" w14:textId="54AFD3A3" w:rsidR="00383707" w:rsidRDefault="00B93632"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In 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-diode </w:t>
      </w:r>
      <w:r w:rsidRPr="003B6EE6">
        <w:rPr>
          <w:rFonts w:asciiTheme="majorHAnsi" w:hAnsiTheme="majorHAnsi" w:cstheme="majorHAnsi"/>
          <w:b/>
          <w:bCs/>
          <w:sz w:val="21"/>
          <w:szCs w:val="21"/>
          <w:lang w:val="en-US"/>
        </w:rPr>
        <w:t>without a bias</w:t>
      </w:r>
      <w:r>
        <w:rPr>
          <w:rFonts w:asciiTheme="majorHAnsi" w:hAnsiTheme="majorHAnsi" w:cstheme="majorHAnsi"/>
          <w:sz w:val="21"/>
          <w:szCs w:val="21"/>
          <w:lang w:val="en-US"/>
        </w:rPr>
        <w:t xml:space="preserve">, there is only an electric field in the depletion region. Charge carriers </w:t>
      </w:r>
      <w:r w:rsidR="000C201A">
        <w:rPr>
          <w:rFonts w:asciiTheme="majorHAnsi" w:hAnsiTheme="majorHAnsi" w:cstheme="majorHAnsi"/>
          <w:sz w:val="21"/>
          <w:szCs w:val="21"/>
          <w:lang w:val="en-US"/>
        </w:rPr>
        <w:t xml:space="preserve">produced </w:t>
      </w:r>
      <w:r>
        <w:rPr>
          <w:rFonts w:asciiTheme="majorHAnsi" w:hAnsiTheme="majorHAnsi" w:cstheme="majorHAnsi"/>
          <w:sz w:val="21"/>
          <w:szCs w:val="21"/>
          <w:lang w:val="en-US"/>
        </w:rPr>
        <w:t>in the depletion region are swept away by the local electric field</w:t>
      </w:r>
      <w:r w:rsidR="00710067">
        <w:rPr>
          <w:rFonts w:asciiTheme="majorHAnsi" w:hAnsiTheme="majorHAnsi" w:cstheme="majorHAnsi"/>
          <w:sz w:val="21"/>
          <w:szCs w:val="21"/>
          <w:lang w:val="en-US"/>
        </w:rPr>
        <w:t xml:space="preserve"> and induce a pulse signal</w:t>
      </w:r>
      <w:r w:rsidR="000C201A">
        <w:rPr>
          <w:rFonts w:asciiTheme="majorHAnsi" w:hAnsiTheme="majorHAnsi" w:cstheme="majorHAnsi"/>
          <w:sz w:val="21"/>
          <w:szCs w:val="21"/>
          <w:lang w:val="en-US"/>
        </w:rPr>
        <w:t xml:space="preserve"> in the electrodes</w:t>
      </w:r>
      <w:r>
        <w:rPr>
          <w:rFonts w:asciiTheme="majorHAnsi" w:hAnsiTheme="majorHAnsi" w:cstheme="majorHAnsi"/>
          <w:sz w:val="21"/>
          <w:szCs w:val="21"/>
          <w:lang w:val="en-US"/>
        </w:rPr>
        <w:t xml:space="preserve">. In the undepleted region </w:t>
      </w:r>
      <w:r w:rsidR="000C201A">
        <w:rPr>
          <w:rFonts w:asciiTheme="majorHAnsi" w:hAnsiTheme="majorHAnsi" w:cstheme="majorHAnsi"/>
          <w:sz w:val="21"/>
          <w:szCs w:val="21"/>
          <w:lang w:val="en-US"/>
        </w:rPr>
        <w:t xml:space="preserve">where </w:t>
      </w:r>
      <w:r>
        <w:rPr>
          <w:rFonts w:asciiTheme="majorHAnsi" w:hAnsiTheme="majorHAnsi" w:cstheme="majorHAnsi"/>
          <w:sz w:val="21"/>
          <w:szCs w:val="21"/>
          <w:lang w:val="en-US"/>
        </w:rPr>
        <w:t>there is no electric field</w:t>
      </w:r>
      <w:r w:rsidR="000C201A">
        <w:rPr>
          <w:rFonts w:asciiTheme="majorHAnsi" w:hAnsiTheme="majorHAnsi" w:cstheme="majorHAnsi"/>
          <w:sz w:val="21"/>
          <w:szCs w:val="21"/>
          <w:lang w:val="en-US"/>
        </w:rPr>
        <w:t xml:space="preserve">, </w:t>
      </w:r>
      <w:r>
        <w:rPr>
          <w:rFonts w:asciiTheme="majorHAnsi" w:hAnsiTheme="majorHAnsi" w:cstheme="majorHAnsi"/>
          <w:sz w:val="21"/>
          <w:szCs w:val="21"/>
          <w:lang w:val="en-US"/>
        </w:rPr>
        <w:t>charge carries</w:t>
      </w:r>
      <w:r w:rsidR="002118AF">
        <w:rPr>
          <w:rFonts w:asciiTheme="majorHAnsi" w:hAnsiTheme="majorHAnsi" w:cstheme="majorHAnsi"/>
          <w:sz w:val="21"/>
          <w:szCs w:val="21"/>
          <w:lang w:val="en-US"/>
        </w:rPr>
        <w:t xml:space="preserve"> </w:t>
      </w:r>
      <w:r w:rsidR="003B6EE6">
        <w:rPr>
          <w:rFonts w:asciiTheme="majorHAnsi" w:hAnsiTheme="majorHAnsi" w:cstheme="majorHAnsi"/>
          <w:sz w:val="21"/>
          <w:szCs w:val="21"/>
          <w:lang w:val="en-US"/>
        </w:rPr>
        <w:t>are subject to charge recombination with majority carriers</w:t>
      </w:r>
      <w:r w:rsidR="00993FE6">
        <w:rPr>
          <w:rFonts w:asciiTheme="majorHAnsi" w:hAnsiTheme="majorHAnsi" w:cstheme="majorHAnsi"/>
          <w:sz w:val="21"/>
          <w:szCs w:val="21"/>
          <w:lang w:val="en-US"/>
        </w:rPr>
        <w:t>.</w:t>
      </w:r>
      <w:r w:rsidR="002118AF">
        <w:rPr>
          <w:rFonts w:asciiTheme="majorHAnsi" w:hAnsiTheme="majorHAnsi" w:cstheme="majorHAnsi"/>
          <w:sz w:val="21"/>
          <w:szCs w:val="21"/>
          <w:lang w:val="en-US"/>
        </w:rPr>
        <w:t xml:space="preserve"> </w:t>
      </w:r>
      <w:r w:rsidR="00486B78">
        <w:rPr>
          <w:rFonts w:asciiTheme="majorHAnsi" w:hAnsiTheme="majorHAnsi" w:cstheme="majorHAnsi"/>
          <w:sz w:val="21"/>
          <w:szCs w:val="21"/>
          <w:lang w:val="en-US"/>
        </w:rPr>
        <w:t>Hence the induced signal owes its realization to charge generated in the depletion.</w:t>
      </w:r>
      <w:r w:rsidR="002118AF">
        <w:rPr>
          <w:rFonts w:asciiTheme="majorHAnsi" w:hAnsiTheme="majorHAnsi" w:cstheme="majorHAnsi"/>
          <w:sz w:val="21"/>
          <w:szCs w:val="21"/>
          <w:lang w:val="en-US"/>
        </w:rPr>
        <w:t xml:space="preserve"> </w:t>
      </w:r>
    </w:p>
    <w:p w14:paraId="6D4F3084" w14:textId="7C9B2CD3" w:rsidR="00D6336E" w:rsidRDefault="00C13E52" w:rsidP="00D6336E">
      <w:pPr>
        <w:rPr>
          <w:rFonts w:asciiTheme="majorHAnsi" w:hAnsiTheme="majorHAnsi" w:cstheme="majorHAnsi"/>
          <w:sz w:val="21"/>
          <w:szCs w:val="21"/>
          <w:lang w:val="en-US"/>
        </w:rPr>
      </w:pPr>
      <w:r w:rsidRPr="00993FE6">
        <w:rPr>
          <w:rFonts w:asciiTheme="majorHAnsi" w:hAnsiTheme="majorHAnsi" w:cstheme="majorHAnsi"/>
          <w:b/>
          <w:bCs/>
          <w:sz w:val="21"/>
          <w:szCs w:val="21"/>
          <w:lang w:val="en-US"/>
        </w:rPr>
        <w:t>With</w:t>
      </w:r>
      <w:r w:rsidR="003B6EE6" w:rsidRPr="00993FE6">
        <w:rPr>
          <w:rFonts w:asciiTheme="majorHAnsi" w:hAnsiTheme="majorHAnsi" w:cstheme="majorHAnsi"/>
          <w:b/>
          <w:bCs/>
          <w:sz w:val="21"/>
          <w:szCs w:val="21"/>
          <w:lang w:val="en-US"/>
        </w:rPr>
        <w:t xml:space="preserve"> reverse bias</w:t>
      </w:r>
      <w:r w:rsidR="003B6EE6">
        <w:rPr>
          <w:rFonts w:asciiTheme="majorHAnsi" w:hAnsiTheme="majorHAnsi" w:cstheme="majorHAnsi"/>
          <w:sz w:val="21"/>
          <w:szCs w:val="21"/>
          <w:lang w:val="en-US"/>
        </w:rPr>
        <w:t xml:space="preserve"> the depletion region becomes larger</w:t>
      </w:r>
      <w:r w:rsidR="00887D5D">
        <w:rPr>
          <w:rFonts w:asciiTheme="majorHAnsi" w:hAnsiTheme="majorHAnsi" w:cstheme="majorHAnsi"/>
          <w:sz w:val="21"/>
          <w:szCs w:val="21"/>
          <w:lang w:val="en-US"/>
        </w:rPr>
        <w:t xml:space="preserve"> and</w:t>
      </w:r>
      <w:r w:rsidR="00993FE6">
        <w:rPr>
          <w:rFonts w:asciiTheme="majorHAnsi" w:hAnsiTheme="majorHAnsi" w:cstheme="majorHAnsi"/>
          <w:sz w:val="21"/>
          <w:szCs w:val="21"/>
          <w:lang w:val="en-US"/>
        </w:rPr>
        <w:t xml:space="preserve"> its lo</w:t>
      </w:r>
      <w:r w:rsidR="00887D5D">
        <w:rPr>
          <w:rFonts w:asciiTheme="majorHAnsi" w:hAnsiTheme="majorHAnsi" w:cstheme="majorHAnsi"/>
          <w:sz w:val="21"/>
          <w:szCs w:val="21"/>
          <w:lang w:val="en-US"/>
        </w:rPr>
        <w:t>c</w:t>
      </w:r>
      <w:r w:rsidR="00993FE6">
        <w:rPr>
          <w:rFonts w:asciiTheme="majorHAnsi" w:hAnsiTheme="majorHAnsi" w:cstheme="majorHAnsi"/>
          <w:sz w:val="21"/>
          <w:szCs w:val="21"/>
          <w:lang w:val="en-US"/>
        </w:rPr>
        <w:t>al electric field increases</w:t>
      </w:r>
      <w:r w:rsidR="00887D5D">
        <w:rPr>
          <w:rFonts w:asciiTheme="majorHAnsi" w:hAnsiTheme="majorHAnsi" w:cstheme="majorHAnsi"/>
          <w:sz w:val="21"/>
          <w:szCs w:val="21"/>
          <w:lang w:val="en-US"/>
        </w:rPr>
        <w:t xml:space="preserve">. </w:t>
      </w:r>
      <w:r w:rsidR="00486B78">
        <w:rPr>
          <w:rFonts w:asciiTheme="majorHAnsi" w:hAnsiTheme="majorHAnsi" w:cstheme="majorHAnsi"/>
          <w:sz w:val="21"/>
          <w:szCs w:val="21"/>
          <w:lang w:val="en-US"/>
        </w:rPr>
        <w:t>A larger depletion region means more signal inducing charge carriers can be produced</w:t>
      </w:r>
      <w:r w:rsidR="00D6336E">
        <w:rPr>
          <w:rFonts w:asciiTheme="majorHAnsi" w:hAnsiTheme="majorHAnsi" w:cstheme="majorHAnsi"/>
          <w:sz w:val="21"/>
          <w:szCs w:val="21"/>
          <w:lang w:val="en-US"/>
        </w:rPr>
        <w:t>.  Since charge carriers in the depletion region experience a stronger electric field they accelerate and are, thus, collected faster</w:t>
      </w:r>
      <w:r w:rsidR="00486B78">
        <w:rPr>
          <w:rFonts w:asciiTheme="majorHAnsi" w:hAnsiTheme="majorHAnsi" w:cstheme="majorHAnsi"/>
          <w:sz w:val="21"/>
          <w:szCs w:val="21"/>
          <w:lang w:val="en-US"/>
        </w:rPr>
        <w:t>.</w:t>
      </w:r>
      <w:r w:rsidR="006E6FB4">
        <w:rPr>
          <w:rFonts w:asciiTheme="majorHAnsi" w:hAnsiTheme="majorHAnsi" w:cstheme="majorHAnsi"/>
          <w:sz w:val="21"/>
          <w:szCs w:val="21"/>
          <w:lang w:val="en-US"/>
        </w:rPr>
        <w:t xml:space="preserve"> </w:t>
      </w:r>
    </w:p>
    <w:p w14:paraId="6813A412" w14:textId="08CB85C3" w:rsidR="00391039" w:rsidRDefault="00391039" w:rsidP="00D6336E">
      <w:pPr>
        <w:rPr>
          <w:rFonts w:asciiTheme="majorHAnsi" w:hAnsiTheme="majorHAnsi" w:cstheme="majorHAnsi"/>
          <w:sz w:val="21"/>
          <w:szCs w:val="21"/>
          <w:lang w:val="en-US"/>
        </w:rPr>
      </w:pPr>
      <w:r w:rsidRPr="00391039">
        <w:rPr>
          <w:rFonts w:asciiTheme="majorHAnsi" w:hAnsiTheme="majorHAnsi" w:cstheme="majorHAnsi"/>
          <w:color w:val="4472C4" w:themeColor="accent1"/>
          <w:sz w:val="21"/>
          <w:szCs w:val="21"/>
          <w:lang w:val="en-US"/>
        </w:rPr>
        <w:t xml:space="preserve">Remove this? In </w:t>
      </w:r>
      <w:proofErr w:type="spellStart"/>
      <w:r w:rsidRPr="00391039">
        <w:rPr>
          <w:rFonts w:asciiTheme="majorHAnsi" w:hAnsiTheme="majorHAnsi" w:cstheme="majorHAnsi"/>
          <w:color w:val="4472C4" w:themeColor="accent1"/>
          <w:sz w:val="21"/>
          <w:szCs w:val="21"/>
          <w:lang w:val="en-US"/>
        </w:rPr>
        <w:t>alpide</w:t>
      </w:r>
      <w:proofErr w:type="spellEnd"/>
      <w:r w:rsidRPr="00391039">
        <w:rPr>
          <w:rFonts w:asciiTheme="majorHAnsi" w:hAnsiTheme="majorHAnsi" w:cstheme="majorHAnsi"/>
          <w:color w:val="4472C4" w:themeColor="accent1"/>
          <w:sz w:val="21"/>
          <w:szCs w:val="21"/>
          <w:lang w:val="en-US"/>
        </w:rPr>
        <w:t xml:space="preserve"> we rely on electrons produced in epitaxial, which is not the depletion region…</w:t>
      </w:r>
    </w:p>
    <w:p w14:paraId="6C90308D" w14:textId="72A39325" w:rsidR="00D6336E" w:rsidRDefault="00D6336E" w:rsidP="00D6336E">
      <w:pPr>
        <w:rPr>
          <w:rFonts w:asciiTheme="majorHAnsi" w:hAnsiTheme="majorHAnsi" w:cstheme="majorHAnsi"/>
          <w:sz w:val="21"/>
          <w:szCs w:val="21"/>
          <w:lang w:val="en-US"/>
        </w:rPr>
      </w:pPr>
    </w:p>
    <w:p w14:paraId="0850F173" w14:textId="11CF79A5" w:rsidR="00D6336E" w:rsidRDefault="00D6336E" w:rsidP="00D6336E">
      <w:pPr>
        <w:rPr>
          <w:rFonts w:asciiTheme="majorHAnsi" w:hAnsiTheme="majorHAnsi" w:cstheme="majorHAnsi"/>
          <w:sz w:val="21"/>
          <w:szCs w:val="21"/>
          <w:lang w:val="en-US"/>
        </w:rPr>
      </w:pPr>
      <w:r>
        <w:rPr>
          <w:rFonts w:asciiTheme="majorHAnsi" w:hAnsiTheme="majorHAnsi" w:cstheme="majorHAnsi"/>
          <w:sz w:val="21"/>
          <w:szCs w:val="21"/>
          <w:lang w:val="en-US"/>
        </w:rPr>
        <w:t xml:space="preserve">As a particle detector the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-diodes depletion region is considered the sensitive volume. </w:t>
      </w:r>
      <w:r w:rsidR="00391039" w:rsidRPr="00391039">
        <w:rPr>
          <w:rFonts w:asciiTheme="majorHAnsi" w:hAnsiTheme="majorHAnsi" w:cstheme="majorHAnsi"/>
          <w:color w:val="7030A0"/>
          <w:sz w:val="21"/>
          <w:szCs w:val="21"/>
          <w:lang w:val="en-US"/>
        </w:rPr>
        <w:t xml:space="preserve">Is it? </w:t>
      </w:r>
      <w:r w:rsidR="00346F30">
        <w:rPr>
          <w:rFonts w:asciiTheme="majorHAnsi" w:hAnsiTheme="majorHAnsi" w:cstheme="majorHAnsi"/>
          <w:sz w:val="21"/>
          <w:szCs w:val="21"/>
          <w:lang w:val="en-US"/>
        </w:rPr>
        <w:t xml:space="preserve">It is the charge carriers produced in this area who are responsible for pulse generation observed by the readout electronics. The amount of charge and collection time thereof plays a role in the detector’s sensitivity. A </w:t>
      </w:r>
      <w:proofErr w:type="spellStart"/>
      <w:r w:rsidR="00346F30">
        <w:rPr>
          <w:rFonts w:asciiTheme="majorHAnsi" w:hAnsiTheme="majorHAnsi" w:cstheme="majorHAnsi"/>
          <w:sz w:val="21"/>
          <w:szCs w:val="21"/>
          <w:lang w:val="en-US"/>
        </w:rPr>
        <w:t>pn</w:t>
      </w:r>
      <w:proofErr w:type="spellEnd"/>
      <w:r w:rsidR="00346F30">
        <w:rPr>
          <w:rFonts w:asciiTheme="majorHAnsi" w:hAnsiTheme="majorHAnsi" w:cstheme="majorHAnsi"/>
          <w:sz w:val="21"/>
          <w:szCs w:val="21"/>
          <w:lang w:val="en-US"/>
        </w:rPr>
        <w:t>-diode</w:t>
      </w:r>
      <w:r>
        <w:rPr>
          <w:rFonts w:asciiTheme="majorHAnsi" w:hAnsiTheme="majorHAnsi" w:cstheme="majorHAnsi"/>
          <w:sz w:val="21"/>
          <w:szCs w:val="21"/>
          <w:lang w:val="en-US"/>
        </w:rPr>
        <w:t xml:space="preserve"> coupled with reverse bias </w:t>
      </w:r>
      <w:r w:rsidR="00346F30">
        <w:rPr>
          <w:rFonts w:asciiTheme="majorHAnsi" w:hAnsiTheme="majorHAnsi" w:cstheme="majorHAnsi"/>
          <w:sz w:val="21"/>
          <w:szCs w:val="21"/>
          <w:lang w:val="en-US"/>
        </w:rPr>
        <w:t>enlarges the</w:t>
      </w:r>
      <w:r>
        <w:rPr>
          <w:rFonts w:asciiTheme="majorHAnsi" w:hAnsiTheme="majorHAnsi" w:cstheme="majorHAnsi"/>
          <w:sz w:val="21"/>
          <w:szCs w:val="21"/>
          <w:lang w:val="en-US"/>
        </w:rPr>
        <w:t xml:space="preserve"> sensitive</w:t>
      </w:r>
      <w:r w:rsidR="00346F30">
        <w:rPr>
          <w:rFonts w:asciiTheme="majorHAnsi" w:hAnsiTheme="majorHAnsi" w:cstheme="majorHAnsi"/>
          <w:sz w:val="21"/>
          <w:szCs w:val="21"/>
          <w:lang w:val="en-US"/>
        </w:rPr>
        <w:t xml:space="preserve"> volume, giving room for greater charge production and faster signal generation. Reverse bias thus improves the</w:t>
      </w:r>
      <w:r>
        <w:rPr>
          <w:rFonts w:asciiTheme="majorHAnsi" w:hAnsiTheme="majorHAnsi" w:cstheme="majorHAnsi"/>
          <w:sz w:val="21"/>
          <w:szCs w:val="21"/>
          <w:lang w:val="en-US"/>
        </w:rPr>
        <w:t xml:space="preserve"> spatial, energy and time resolution</w:t>
      </w:r>
      <w:r w:rsidR="00346F30">
        <w:rPr>
          <w:rFonts w:asciiTheme="majorHAnsi" w:hAnsiTheme="majorHAnsi" w:cstheme="majorHAnsi"/>
          <w:sz w:val="21"/>
          <w:szCs w:val="21"/>
          <w:lang w:val="en-US"/>
        </w:rPr>
        <w:t xml:space="preserve"> of the detector. </w:t>
      </w:r>
    </w:p>
    <w:p w14:paraId="45794F26" w14:textId="77777777" w:rsidR="00346F30" w:rsidRDefault="00346F30" w:rsidP="00D6336E">
      <w:pPr>
        <w:rPr>
          <w:rFonts w:asciiTheme="majorHAnsi" w:hAnsiTheme="majorHAnsi" w:cstheme="majorHAnsi"/>
          <w:sz w:val="21"/>
          <w:szCs w:val="21"/>
          <w:lang w:val="en-US"/>
        </w:rPr>
      </w:pPr>
    </w:p>
    <w:p w14:paraId="219D7F01" w14:textId="1205335D" w:rsidR="006E6FB4" w:rsidRPr="00346F30" w:rsidRDefault="00D6336E" w:rsidP="00D6336E">
      <w:pPr>
        <w:rPr>
          <w:rFonts w:asciiTheme="majorHAnsi" w:hAnsiTheme="majorHAnsi" w:cstheme="majorHAnsi"/>
          <w:color w:val="ED7D31" w:themeColor="accent2"/>
          <w:sz w:val="21"/>
          <w:szCs w:val="21"/>
          <w:lang w:val="en-US"/>
        </w:rPr>
      </w:pPr>
      <w:r w:rsidRPr="00346F30">
        <w:rPr>
          <w:rFonts w:asciiTheme="majorHAnsi" w:hAnsiTheme="majorHAnsi" w:cstheme="majorHAnsi"/>
          <w:color w:val="ED7D31" w:themeColor="accent2"/>
          <w:sz w:val="21"/>
          <w:szCs w:val="21"/>
          <w:lang w:val="en-US"/>
        </w:rPr>
        <w:t xml:space="preserve">Considered as a particle detector the </w:t>
      </w:r>
      <w:proofErr w:type="spellStart"/>
      <w:r w:rsidRPr="00346F30">
        <w:rPr>
          <w:rFonts w:asciiTheme="majorHAnsi" w:hAnsiTheme="majorHAnsi" w:cstheme="majorHAnsi"/>
          <w:color w:val="ED7D31" w:themeColor="accent2"/>
          <w:sz w:val="21"/>
          <w:szCs w:val="21"/>
          <w:lang w:val="en-US"/>
        </w:rPr>
        <w:t>pn</w:t>
      </w:r>
      <w:proofErr w:type="spellEnd"/>
      <w:r w:rsidRPr="00346F30">
        <w:rPr>
          <w:rFonts w:asciiTheme="majorHAnsi" w:hAnsiTheme="majorHAnsi" w:cstheme="majorHAnsi"/>
          <w:color w:val="ED7D31" w:themeColor="accent2"/>
          <w:sz w:val="21"/>
          <w:szCs w:val="21"/>
          <w:lang w:val="en-US"/>
        </w:rPr>
        <w:t xml:space="preserve">-diode becomes more effective when coupled with revers bias, the spatial and energy resolution is </w:t>
      </w:r>
      <w:proofErr w:type="gramStart"/>
      <w:r w:rsidRPr="00346F30">
        <w:rPr>
          <w:rFonts w:asciiTheme="majorHAnsi" w:hAnsiTheme="majorHAnsi" w:cstheme="majorHAnsi"/>
          <w:color w:val="ED7D31" w:themeColor="accent2"/>
          <w:sz w:val="21"/>
          <w:szCs w:val="21"/>
          <w:lang w:val="en-US"/>
        </w:rPr>
        <w:t>increased</w:t>
      </w:r>
      <w:proofErr w:type="gramEnd"/>
      <w:r w:rsidRPr="00346F30">
        <w:rPr>
          <w:rFonts w:asciiTheme="majorHAnsi" w:hAnsiTheme="majorHAnsi" w:cstheme="majorHAnsi"/>
          <w:color w:val="ED7D31" w:themeColor="accent2"/>
          <w:sz w:val="21"/>
          <w:szCs w:val="21"/>
          <w:lang w:val="en-US"/>
        </w:rPr>
        <w:t xml:space="preserve"> and charge collection time is reduced.</w:t>
      </w:r>
      <w:r w:rsidR="006E6FB4" w:rsidRPr="00346F30">
        <w:rPr>
          <w:rFonts w:asciiTheme="majorHAnsi" w:hAnsiTheme="majorHAnsi" w:cstheme="majorHAnsi"/>
          <w:color w:val="ED7D31" w:themeColor="accent2"/>
          <w:sz w:val="21"/>
          <w:szCs w:val="21"/>
          <w:lang w:val="en-US"/>
        </w:rPr>
        <w:t xml:space="preserve"> </w:t>
      </w:r>
    </w:p>
    <w:p w14:paraId="31F99706" w14:textId="77777777" w:rsidR="00486B78" w:rsidRDefault="00486B78" w:rsidP="00AB7D22">
      <w:pPr>
        <w:rPr>
          <w:rFonts w:asciiTheme="majorHAnsi" w:hAnsiTheme="majorHAnsi" w:cstheme="majorHAnsi"/>
          <w:sz w:val="21"/>
          <w:szCs w:val="21"/>
          <w:lang w:val="en-US"/>
        </w:rPr>
      </w:pPr>
    </w:p>
    <w:p w14:paraId="6CDAD8BD" w14:textId="324B4374" w:rsidR="002118AF" w:rsidRPr="00D6336E" w:rsidRDefault="00887D5D" w:rsidP="00AB7D22">
      <w:pPr>
        <w:rPr>
          <w:rFonts w:asciiTheme="majorHAnsi" w:hAnsiTheme="majorHAnsi" w:cstheme="majorHAnsi"/>
          <w:color w:val="ED7D31" w:themeColor="accent2"/>
          <w:sz w:val="21"/>
          <w:szCs w:val="21"/>
          <w:lang w:val="en-US"/>
        </w:rPr>
      </w:pPr>
      <w:r w:rsidRPr="00D6336E">
        <w:rPr>
          <w:rFonts w:asciiTheme="majorHAnsi" w:hAnsiTheme="majorHAnsi" w:cstheme="majorHAnsi"/>
          <w:color w:val="ED7D31" w:themeColor="accent2"/>
          <w:sz w:val="21"/>
          <w:szCs w:val="21"/>
          <w:lang w:val="en-US"/>
        </w:rPr>
        <w:t xml:space="preserve">Also, </w:t>
      </w:r>
      <w:r w:rsidR="00C13E52" w:rsidRPr="00D6336E">
        <w:rPr>
          <w:rFonts w:asciiTheme="majorHAnsi" w:hAnsiTheme="majorHAnsi" w:cstheme="majorHAnsi"/>
          <w:color w:val="ED7D31" w:themeColor="accent2"/>
          <w:sz w:val="21"/>
          <w:szCs w:val="21"/>
          <w:lang w:val="en-US"/>
        </w:rPr>
        <w:t xml:space="preserve">an electric field is present across the whole </w:t>
      </w:r>
      <w:proofErr w:type="spellStart"/>
      <w:r w:rsidR="00C13E52" w:rsidRPr="00D6336E">
        <w:rPr>
          <w:rFonts w:asciiTheme="majorHAnsi" w:hAnsiTheme="majorHAnsi" w:cstheme="majorHAnsi"/>
          <w:color w:val="ED7D31" w:themeColor="accent2"/>
          <w:sz w:val="21"/>
          <w:szCs w:val="21"/>
          <w:lang w:val="en-US"/>
        </w:rPr>
        <w:t>pn</w:t>
      </w:r>
      <w:proofErr w:type="spellEnd"/>
      <w:r w:rsidR="00C13E52" w:rsidRPr="00D6336E">
        <w:rPr>
          <w:rFonts w:asciiTheme="majorHAnsi" w:hAnsiTheme="majorHAnsi" w:cstheme="majorHAnsi"/>
          <w:color w:val="ED7D31" w:themeColor="accent2"/>
          <w:sz w:val="21"/>
          <w:szCs w:val="21"/>
          <w:lang w:val="en-US"/>
        </w:rPr>
        <w:t>-diode, not just locally in the depletion region.</w:t>
      </w:r>
      <w:r w:rsidR="00391039">
        <w:rPr>
          <w:rFonts w:asciiTheme="majorHAnsi" w:hAnsiTheme="majorHAnsi" w:cstheme="majorHAnsi"/>
          <w:color w:val="ED7D31" w:themeColor="accent2"/>
          <w:sz w:val="21"/>
          <w:szCs w:val="21"/>
          <w:lang w:val="en-US"/>
        </w:rPr>
        <w:t xml:space="preserve"> </w:t>
      </w:r>
      <w:r w:rsidR="00391039" w:rsidRPr="00391039">
        <w:rPr>
          <w:rFonts w:asciiTheme="majorHAnsi" w:hAnsiTheme="majorHAnsi" w:cstheme="majorHAnsi"/>
          <w:color w:val="7030A0"/>
          <w:sz w:val="21"/>
          <w:szCs w:val="21"/>
          <w:lang w:val="en-US"/>
        </w:rPr>
        <w:t>This isn’t true?</w:t>
      </w:r>
      <w:r w:rsidR="00C13E52" w:rsidRPr="00391039">
        <w:rPr>
          <w:rFonts w:asciiTheme="majorHAnsi" w:hAnsiTheme="majorHAnsi" w:cstheme="majorHAnsi"/>
          <w:color w:val="7030A0"/>
          <w:sz w:val="21"/>
          <w:szCs w:val="21"/>
          <w:lang w:val="en-US"/>
        </w:rPr>
        <w:t xml:space="preserve"> </w:t>
      </w:r>
      <w:r w:rsidRPr="00D6336E">
        <w:rPr>
          <w:rFonts w:asciiTheme="majorHAnsi" w:hAnsiTheme="majorHAnsi" w:cstheme="majorHAnsi"/>
          <w:color w:val="ED7D31" w:themeColor="accent2"/>
          <w:sz w:val="21"/>
          <w:szCs w:val="21"/>
          <w:lang w:val="en-US"/>
        </w:rPr>
        <w:t>Even though the undepleted region now has an electric field, the charge carriers produced in said region are still highly prone to charge recombination due to the high density of majority carriers. The induced signal is mainly caused by charge carriers in the depletion region</w:t>
      </w:r>
      <w:r w:rsidR="002118AF" w:rsidRPr="00D6336E">
        <w:rPr>
          <w:rFonts w:asciiTheme="majorHAnsi" w:hAnsiTheme="majorHAnsi" w:cstheme="majorHAnsi"/>
          <w:color w:val="ED7D31" w:themeColor="accent2"/>
          <w:sz w:val="21"/>
          <w:szCs w:val="21"/>
          <w:lang w:val="en-US"/>
        </w:rPr>
        <w:t xml:space="preserve">. Reverse biasing </w:t>
      </w:r>
    </w:p>
    <w:p w14:paraId="4AFEE52C" w14:textId="77777777" w:rsidR="002118AF" w:rsidRDefault="002118AF" w:rsidP="00AB7D22">
      <w:pPr>
        <w:rPr>
          <w:rFonts w:asciiTheme="majorHAnsi" w:hAnsiTheme="majorHAnsi" w:cstheme="majorHAnsi"/>
          <w:sz w:val="21"/>
          <w:szCs w:val="21"/>
          <w:lang w:val="en-US"/>
        </w:rPr>
      </w:pPr>
    </w:p>
    <w:p w14:paraId="71855126" w14:textId="22870FE0" w:rsidR="00887D5D" w:rsidRDefault="00887D5D" w:rsidP="00AB7D22">
      <w:pPr>
        <w:rPr>
          <w:rFonts w:asciiTheme="majorHAnsi" w:hAnsiTheme="majorHAnsi" w:cstheme="majorHAnsi"/>
          <w:sz w:val="21"/>
          <w:szCs w:val="21"/>
          <w:lang w:val="en-US"/>
        </w:rPr>
      </w:pPr>
    </w:p>
    <w:p w14:paraId="2C54E7D4" w14:textId="77777777" w:rsidR="00C13E52" w:rsidRDefault="00C13E52" w:rsidP="00AB7D22">
      <w:pPr>
        <w:rPr>
          <w:rFonts w:asciiTheme="majorHAnsi" w:hAnsiTheme="majorHAnsi" w:cstheme="majorHAnsi"/>
          <w:sz w:val="21"/>
          <w:szCs w:val="21"/>
          <w:lang w:val="en-US"/>
        </w:rPr>
      </w:pPr>
    </w:p>
    <w:p w14:paraId="2D3FDF41" w14:textId="06648746" w:rsidR="00C13E52" w:rsidRDefault="00C13E52" w:rsidP="00AB7D22">
      <w:pPr>
        <w:rPr>
          <w:rFonts w:asciiTheme="majorHAnsi" w:hAnsiTheme="majorHAnsi" w:cstheme="majorHAnsi"/>
          <w:sz w:val="21"/>
          <w:szCs w:val="21"/>
          <w:lang w:val="en-US"/>
        </w:rPr>
      </w:pPr>
    </w:p>
    <w:p w14:paraId="59A646EB" w14:textId="77777777" w:rsidR="00C13E52" w:rsidRDefault="00C13E52" w:rsidP="00AB7D22">
      <w:pPr>
        <w:rPr>
          <w:rFonts w:asciiTheme="majorHAnsi" w:hAnsiTheme="majorHAnsi" w:cstheme="majorHAnsi"/>
          <w:sz w:val="21"/>
          <w:szCs w:val="21"/>
          <w:lang w:val="en-US"/>
        </w:rPr>
      </w:pPr>
    </w:p>
    <w:p w14:paraId="51A293F4" w14:textId="46076037" w:rsidR="00ED0290" w:rsidRPr="00ED0290" w:rsidRDefault="00ED0290" w:rsidP="00AB7D22">
      <w:pPr>
        <w:rPr>
          <w:rFonts w:asciiTheme="majorHAnsi" w:hAnsiTheme="majorHAnsi" w:cstheme="majorHAnsi"/>
          <w:b/>
          <w:bCs/>
          <w:sz w:val="21"/>
          <w:szCs w:val="21"/>
          <w:lang w:val="en-US"/>
        </w:rPr>
      </w:pPr>
      <w:r w:rsidRPr="00ED0290">
        <w:rPr>
          <w:rFonts w:asciiTheme="majorHAnsi" w:hAnsiTheme="majorHAnsi" w:cstheme="majorHAnsi"/>
          <w:b/>
          <w:bCs/>
          <w:sz w:val="21"/>
          <w:szCs w:val="21"/>
          <w:lang w:val="en-US"/>
        </w:rPr>
        <w:t xml:space="preserve">Pulse signal generation </w:t>
      </w:r>
    </w:p>
    <w:p w14:paraId="768762BE" w14:textId="77777777" w:rsidR="00ED0290" w:rsidRDefault="00ED0290" w:rsidP="00AB7D22">
      <w:pPr>
        <w:rPr>
          <w:rFonts w:asciiTheme="majorHAnsi" w:hAnsiTheme="majorHAnsi" w:cstheme="majorHAnsi"/>
          <w:sz w:val="21"/>
          <w:szCs w:val="21"/>
          <w:lang w:val="en-US"/>
        </w:rPr>
      </w:pPr>
    </w:p>
    <w:p w14:paraId="235C6180" w14:textId="2A1540B2" w:rsidR="00D0631C" w:rsidRDefault="00D0631C" w:rsidP="00D0631C">
      <w:pPr>
        <w:rPr>
          <w:rFonts w:asciiTheme="majorHAnsi" w:hAnsiTheme="majorHAnsi" w:cstheme="majorHAnsi"/>
          <w:sz w:val="21"/>
          <w:szCs w:val="21"/>
          <w:lang w:val="en-US"/>
        </w:rPr>
      </w:pPr>
    </w:p>
    <w:p w14:paraId="0C5FB44D" w14:textId="0C6789EB" w:rsidR="00D0631C" w:rsidRDefault="00B925AC" w:rsidP="00D0631C">
      <w:pPr>
        <w:rPr>
          <w:rStyle w:val="Hyperlink"/>
          <w:rFonts w:asciiTheme="majorHAnsi" w:hAnsiTheme="majorHAnsi" w:cstheme="majorHAnsi"/>
          <w:sz w:val="21"/>
          <w:szCs w:val="21"/>
          <w:lang w:val="en-US"/>
        </w:rPr>
      </w:pPr>
      <w:hyperlink r:id="rId10" w:history="1">
        <w:r w:rsidR="00383707" w:rsidRPr="009E6DD1">
          <w:rPr>
            <w:rStyle w:val="Hyperlink"/>
            <w:rFonts w:asciiTheme="majorHAnsi" w:hAnsiTheme="majorHAnsi" w:cstheme="majorHAnsi"/>
            <w:sz w:val="21"/>
            <w:szCs w:val="21"/>
            <w:lang w:val="en-US"/>
          </w:rPr>
          <w:t>https://www.science.mcmaster.</w:t>
        </w:r>
        <w:r w:rsidR="00383707" w:rsidRPr="009E6DD1">
          <w:rPr>
            <w:rStyle w:val="Hyperlink"/>
            <w:rFonts w:asciiTheme="majorHAnsi" w:hAnsiTheme="majorHAnsi" w:cstheme="majorHAnsi"/>
            <w:sz w:val="21"/>
            <w:szCs w:val="21"/>
            <w:lang w:val="en-US"/>
          </w:rPr>
          <w:t>c</w:t>
        </w:r>
        <w:r w:rsidR="00383707" w:rsidRPr="009E6DD1">
          <w:rPr>
            <w:rStyle w:val="Hyperlink"/>
            <w:rFonts w:asciiTheme="majorHAnsi" w:hAnsiTheme="majorHAnsi" w:cstheme="majorHAnsi"/>
            <w:sz w:val="21"/>
            <w:szCs w:val="21"/>
            <w:lang w:val="en-US"/>
          </w:rPr>
          <w:t>a/radgrad/images/6R06CourseResources/4RA34RB3_Lecture_Note_7_Semiconductor_Detectors.pdf</w:t>
        </w:r>
      </w:hyperlink>
    </w:p>
    <w:p w14:paraId="0181BE9F" w14:textId="13174BE9" w:rsidR="00391039" w:rsidRPr="00391039" w:rsidRDefault="00391039" w:rsidP="00391039">
      <w:pPr>
        <w:ind w:left="720"/>
        <w:rPr>
          <w:rFonts w:asciiTheme="majorHAnsi" w:hAnsiTheme="majorHAnsi" w:cstheme="majorHAnsi"/>
          <w:sz w:val="21"/>
          <w:szCs w:val="21"/>
          <w:lang w:val="en-US"/>
        </w:rPr>
      </w:pPr>
      <w:r w:rsidRPr="00391039">
        <w:rPr>
          <w:rFonts w:asciiTheme="majorHAnsi" w:hAnsiTheme="majorHAnsi" w:cstheme="majorHAnsi"/>
          <w:sz w:val="21"/>
          <w:szCs w:val="21"/>
          <w:lang w:val="en-US"/>
        </w:rPr>
        <w:t>Thus, the direction of the electric field is such that it opposes further diffusion of electrons and holes.</w:t>
      </w:r>
    </w:p>
    <w:p w14:paraId="7B22A880" w14:textId="697A8332" w:rsidR="00391039" w:rsidRPr="00391039" w:rsidRDefault="00391039" w:rsidP="00D0631C">
      <w:pPr>
        <w:rPr>
          <w:rFonts w:asciiTheme="majorHAnsi" w:hAnsiTheme="majorHAnsi" w:cstheme="majorHAnsi"/>
          <w:sz w:val="21"/>
          <w:szCs w:val="21"/>
        </w:rPr>
      </w:pPr>
    </w:p>
    <w:p w14:paraId="2A5B8BDE" w14:textId="670872F2" w:rsidR="00383707" w:rsidRDefault="00383707" w:rsidP="00D0631C">
      <w:pPr>
        <w:rPr>
          <w:rFonts w:asciiTheme="majorHAnsi" w:hAnsiTheme="majorHAnsi" w:cstheme="majorHAnsi"/>
          <w:sz w:val="21"/>
          <w:szCs w:val="21"/>
          <w:lang w:val="en-US"/>
        </w:rPr>
      </w:pPr>
    </w:p>
    <w:p w14:paraId="4A2E9F21" w14:textId="427390CA" w:rsidR="00383707" w:rsidRPr="00383707" w:rsidRDefault="00383707" w:rsidP="00D0631C">
      <w:pPr>
        <w:rPr>
          <w:rFonts w:asciiTheme="majorHAnsi" w:hAnsiTheme="majorHAnsi" w:cstheme="majorHAnsi"/>
          <w:b/>
          <w:bCs/>
          <w:sz w:val="21"/>
          <w:szCs w:val="21"/>
          <w:lang w:val="en-US"/>
        </w:rPr>
      </w:pPr>
      <w:r>
        <w:rPr>
          <w:rFonts w:asciiTheme="majorHAnsi" w:hAnsiTheme="majorHAnsi" w:cstheme="majorHAnsi"/>
          <w:b/>
          <w:bCs/>
          <w:sz w:val="21"/>
          <w:szCs w:val="21"/>
          <w:lang w:val="en-US"/>
        </w:rPr>
        <w:t xml:space="preserve">How is the </w:t>
      </w:r>
      <w:proofErr w:type="spellStart"/>
      <w:r>
        <w:rPr>
          <w:rFonts w:asciiTheme="majorHAnsi" w:hAnsiTheme="majorHAnsi" w:cstheme="majorHAnsi"/>
          <w:b/>
          <w:bCs/>
          <w:sz w:val="21"/>
          <w:szCs w:val="21"/>
          <w:lang w:val="en-US"/>
        </w:rPr>
        <w:t>pn</w:t>
      </w:r>
      <w:proofErr w:type="spellEnd"/>
      <w:r>
        <w:rPr>
          <w:rFonts w:asciiTheme="majorHAnsi" w:hAnsiTheme="majorHAnsi" w:cstheme="majorHAnsi"/>
          <w:b/>
          <w:bCs/>
          <w:sz w:val="21"/>
          <w:szCs w:val="21"/>
          <w:lang w:val="en-US"/>
        </w:rPr>
        <w:t>-junction connected to a pixel sensor?</w:t>
      </w:r>
    </w:p>
    <w:sectPr w:rsidR="00383707" w:rsidRPr="0038370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92234" w14:textId="77777777" w:rsidR="00B925AC" w:rsidRDefault="00B925AC" w:rsidP="00051A0A">
      <w:r>
        <w:separator/>
      </w:r>
    </w:p>
  </w:endnote>
  <w:endnote w:type="continuationSeparator" w:id="0">
    <w:p w14:paraId="6E5BF40D" w14:textId="77777777" w:rsidR="00B925AC" w:rsidRDefault="00B925AC" w:rsidP="00051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3A1A1" w14:textId="77777777" w:rsidR="00B925AC" w:rsidRDefault="00B925AC" w:rsidP="00051A0A">
      <w:r>
        <w:separator/>
      </w:r>
    </w:p>
  </w:footnote>
  <w:footnote w:type="continuationSeparator" w:id="0">
    <w:p w14:paraId="7A1725FA" w14:textId="77777777" w:rsidR="00B925AC" w:rsidRDefault="00B925AC" w:rsidP="00051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81D7" w14:textId="45EE85DD" w:rsidR="00363DE5" w:rsidRPr="00051A0A" w:rsidRDefault="00363DE5">
    <w:pPr>
      <w:pStyle w:val="Header"/>
      <w:rPr>
        <w:lang w:val="nb-NO"/>
      </w:rPr>
    </w:pPr>
    <w:r>
      <w:rPr>
        <w:lang w:val="nb-NO"/>
      </w:rPr>
      <w:t>Semiconductors (notes / roughdraft)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70A8E"/>
    <w:multiLevelType w:val="hybridMultilevel"/>
    <w:tmpl w:val="B2EEC610"/>
    <w:lvl w:ilvl="0" w:tplc="5486F962">
      <w:start w:val="14"/>
      <w:numFmt w:val="bullet"/>
      <w:lvlText w:val=""/>
      <w:lvlJc w:val="left"/>
      <w:pPr>
        <w:ind w:left="720" w:hanging="360"/>
      </w:pPr>
      <w:rPr>
        <w:rFonts w:ascii="Symbol" w:eastAsiaTheme="minorHAnsi" w:hAnsi="Symbol" w:cstheme="maj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906FE0"/>
    <w:multiLevelType w:val="hybridMultilevel"/>
    <w:tmpl w:val="ED36E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FD7497"/>
    <w:multiLevelType w:val="hybridMultilevel"/>
    <w:tmpl w:val="7AA8F708"/>
    <w:lvl w:ilvl="0" w:tplc="BE7C1492">
      <w:start w:val="14"/>
      <w:numFmt w:val="bullet"/>
      <w:lvlText w:val=""/>
      <w:lvlJc w:val="left"/>
      <w:pPr>
        <w:ind w:left="720" w:hanging="360"/>
      </w:pPr>
      <w:rPr>
        <w:rFonts w:ascii="Symbol" w:eastAsiaTheme="minorHAnsi" w:hAnsi="Symbol" w:cstheme="maj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772596"/>
    <w:multiLevelType w:val="hybridMultilevel"/>
    <w:tmpl w:val="46A0E992"/>
    <w:lvl w:ilvl="0" w:tplc="97C4BAA8">
      <w:start w:val="14"/>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78476B"/>
    <w:multiLevelType w:val="hybridMultilevel"/>
    <w:tmpl w:val="A5E0219A"/>
    <w:lvl w:ilvl="0" w:tplc="ABCE99AA">
      <w:start w:val="14"/>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644C12"/>
    <w:multiLevelType w:val="hybridMultilevel"/>
    <w:tmpl w:val="214001D2"/>
    <w:lvl w:ilvl="0" w:tplc="B3E04810">
      <w:start w:val="14"/>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AD4448"/>
    <w:multiLevelType w:val="multilevel"/>
    <w:tmpl w:val="A42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0A"/>
    <w:rsid w:val="00051A0A"/>
    <w:rsid w:val="00090222"/>
    <w:rsid w:val="000B23D3"/>
    <w:rsid w:val="000C201A"/>
    <w:rsid w:val="0010027A"/>
    <w:rsid w:val="0011709B"/>
    <w:rsid w:val="0012346F"/>
    <w:rsid w:val="00141DB6"/>
    <w:rsid w:val="00155C75"/>
    <w:rsid w:val="00197E4E"/>
    <w:rsid w:val="001A1393"/>
    <w:rsid w:val="002118AF"/>
    <w:rsid w:val="00267F0C"/>
    <w:rsid w:val="002A385C"/>
    <w:rsid w:val="00324B2D"/>
    <w:rsid w:val="003335E9"/>
    <w:rsid w:val="003421C8"/>
    <w:rsid w:val="00346F30"/>
    <w:rsid w:val="00363DE5"/>
    <w:rsid w:val="00364825"/>
    <w:rsid w:val="00383707"/>
    <w:rsid w:val="00391039"/>
    <w:rsid w:val="003961D8"/>
    <w:rsid w:val="003B2018"/>
    <w:rsid w:val="003B6EE6"/>
    <w:rsid w:val="00440690"/>
    <w:rsid w:val="0044764C"/>
    <w:rsid w:val="004506DA"/>
    <w:rsid w:val="00486B78"/>
    <w:rsid w:val="004E4924"/>
    <w:rsid w:val="004E7B89"/>
    <w:rsid w:val="00503DFF"/>
    <w:rsid w:val="00543C33"/>
    <w:rsid w:val="005665CD"/>
    <w:rsid w:val="005B2D9C"/>
    <w:rsid w:val="005F7205"/>
    <w:rsid w:val="00620531"/>
    <w:rsid w:val="00675FD1"/>
    <w:rsid w:val="00676E39"/>
    <w:rsid w:val="006D20EA"/>
    <w:rsid w:val="006D3067"/>
    <w:rsid w:val="006E6FB4"/>
    <w:rsid w:val="006F7417"/>
    <w:rsid w:val="00710067"/>
    <w:rsid w:val="00711A86"/>
    <w:rsid w:val="00726C86"/>
    <w:rsid w:val="007415DB"/>
    <w:rsid w:val="007D3F7E"/>
    <w:rsid w:val="008115DD"/>
    <w:rsid w:val="00870052"/>
    <w:rsid w:val="00872A92"/>
    <w:rsid w:val="00887D5D"/>
    <w:rsid w:val="008B1155"/>
    <w:rsid w:val="008E5699"/>
    <w:rsid w:val="009032C9"/>
    <w:rsid w:val="0092731A"/>
    <w:rsid w:val="00930F8C"/>
    <w:rsid w:val="00941864"/>
    <w:rsid w:val="00985C0A"/>
    <w:rsid w:val="00993FE6"/>
    <w:rsid w:val="009A0C9D"/>
    <w:rsid w:val="009B582C"/>
    <w:rsid w:val="009F1F48"/>
    <w:rsid w:val="00A335E8"/>
    <w:rsid w:val="00A71738"/>
    <w:rsid w:val="00A82FDB"/>
    <w:rsid w:val="00A87196"/>
    <w:rsid w:val="00AB7D22"/>
    <w:rsid w:val="00B307F7"/>
    <w:rsid w:val="00B925AC"/>
    <w:rsid w:val="00B93632"/>
    <w:rsid w:val="00BE7B4B"/>
    <w:rsid w:val="00BF4136"/>
    <w:rsid w:val="00C03442"/>
    <w:rsid w:val="00C12564"/>
    <w:rsid w:val="00C13E52"/>
    <w:rsid w:val="00C2702A"/>
    <w:rsid w:val="00C551F3"/>
    <w:rsid w:val="00C56371"/>
    <w:rsid w:val="00C74138"/>
    <w:rsid w:val="00C9271D"/>
    <w:rsid w:val="00CB196E"/>
    <w:rsid w:val="00CC6C8B"/>
    <w:rsid w:val="00D0631C"/>
    <w:rsid w:val="00D15CF8"/>
    <w:rsid w:val="00D6336E"/>
    <w:rsid w:val="00D93FBC"/>
    <w:rsid w:val="00DA321A"/>
    <w:rsid w:val="00DF7B0B"/>
    <w:rsid w:val="00DF7B84"/>
    <w:rsid w:val="00E1541E"/>
    <w:rsid w:val="00E40A77"/>
    <w:rsid w:val="00E40FEB"/>
    <w:rsid w:val="00E85EAB"/>
    <w:rsid w:val="00E96649"/>
    <w:rsid w:val="00EA18C7"/>
    <w:rsid w:val="00ED0290"/>
    <w:rsid w:val="00EE088B"/>
    <w:rsid w:val="00EF668D"/>
    <w:rsid w:val="00F206CA"/>
    <w:rsid w:val="00F26439"/>
    <w:rsid w:val="00F51C61"/>
    <w:rsid w:val="00F75031"/>
    <w:rsid w:val="00FB2497"/>
    <w:rsid w:val="00FF150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18F346C"/>
  <w15:chartTrackingRefBased/>
  <w15:docId w15:val="{987FAEA7-0DA4-094B-B378-F0419041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0A"/>
    <w:pPr>
      <w:tabs>
        <w:tab w:val="center" w:pos="4513"/>
        <w:tab w:val="right" w:pos="9026"/>
      </w:tabs>
    </w:pPr>
  </w:style>
  <w:style w:type="character" w:customStyle="1" w:styleId="HeaderChar">
    <w:name w:val="Header Char"/>
    <w:basedOn w:val="DefaultParagraphFont"/>
    <w:link w:val="Header"/>
    <w:uiPriority w:val="99"/>
    <w:rsid w:val="00051A0A"/>
  </w:style>
  <w:style w:type="paragraph" w:styleId="Footer">
    <w:name w:val="footer"/>
    <w:basedOn w:val="Normal"/>
    <w:link w:val="FooterChar"/>
    <w:uiPriority w:val="99"/>
    <w:unhideWhenUsed/>
    <w:rsid w:val="00051A0A"/>
    <w:pPr>
      <w:tabs>
        <w:tab w:val="center" w:pos="4513"/>
        <w:tab w:val="right" w:pos="9026"/>
      </w:tabs>
    </w:pPr>
  </w:style>
  <w:style w:type="character" w:customStyle="1" w:styleId="FooterChar">
    <w:name w:val="Footer Char"/>
    <w:basedOn w:val="DefaultParagraphFont"/>
    <w:link w:val="Footer"/>
    <w:uiPriority w:val="99"/>
    <w:rsid w:val="00051A0A"/>
  </w:style>
  <w:style w:type="character" w:customStyle="1" w:styleId="q-box">
    <w:name w:val="q-box"/>
    <w:basedOn w:val="DefaultParagraphFont"/>
    <w:rsid w:val="00E85EAB"/>
  </w:style>
  <w:style w:type="character" w:styleId="PlaceholderText">
    <w:name w:val="Placeholder Text"/>
    <w:basedOn w:val="DefaultParagraphFont"/>
    <w:uiPriority w:val="99"/>
    <w:semiHidden/>
    <w:rsid w:val="00DA321A"/>
    <w:rPr>
      <w:color w:val="808080"/>
    </w:rPr>
  </w:style>
  <w:style w:type="character" w:styleId="Hyperlink">
    <w:name w:val="Hyperlink"/>
    <w:basedOn w:val="DefaultParagraphFont"/>
    <w:uiPriority w:val="99"/>
    <w:unhideWhenUsed/>
    <w:rsid w:val="00C74138"/>
    <w:rPr>
      <w:color w:val="0000FF"/>
      <w:u w:val="single"/>
    </w:rPr>
  </w:style>
  <w:style w:type="paragraph" w:styleId="BalloonText">
    <w:name w:val="Balloon Text"/>
    <w:basedOn w:val="Normal"/>
    <w:link w:val="BalloonTextChar"/>
    <w:uiPriority w:val="99"/>
    <w:semiHidden/>
    <w:unhideWhenUsed/>
    <w:rsid w:val="00711A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1A86"/>
    <w:rPr>
      <w:rFonts w:ascii="Times New Roman" w:hAnsi="Times New Roman" w:cs="Times New Roman"/>
      <w:sz w:val="18"/>
      <w:szCs w:val="18"/>
    </w:rPr>
  </w:style>
  <w:style w:type="paragraph" w:styleId="ListParagraph">
    <w:name w:val="List Paragraph"/>
    <w:basedOn w:val="Normal"/>
    <w:uiPriority w:val="34"/>
    <w:qFormat/>
    <w:rsid w:val="007415DB"/>
    <w:pPr>
      <w:ind w:left="720"/>
      <w:contextualSpacing/>
    </w:pPr>
  </w:style>
  <w:style w:type="character" w:styleId="UnresolvedMention">
    <w:name w:val="Unresolved Mention"/>
    <w:basedOn w:val="DefaultParagraphFont"/>
    <w:uiPriority w:val="99"/>
    <w:semiHidden/>
    <w:unhideWhenUsed/>
    <w:rsid w:val="00383707"/>
    <w:rPr>
      <w:color w:val="605E5C"/>
      <w:shd w:val="clear" w:color="auto" w:fill="E1DFDD"/>
    </w:rPr>
  </w:style>
  <w:style w:type="character" w:styleId="FollowedHyperlink">
    <w:name w:val="FollowedHyperlink"/>
    <w:basedOn w:val="DefaultParagraphFont"/>
    <w:uiPriority w:val="99"/>
    <w:semiHidden/>
    <w:unhideWhenUsed/>
    <w:rsid w:val="00391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04198">
      <w:bodyDiv w:val="1"/>
      <w:marLeft w:val="0"/>
      <w:marRight w:val="0"/>
      <w:marTop w:val="0"/>
      <w:marBottom w:val="0"/>
      <w:divBdr>
        <w:top w:val="none" w:sz="0" w:space="0" w:color="auto"/>
        <w:left w:val="none" w:sz="0" w:space="0" w:color="auto"/>
        <w:bottom w:val="none" w:sz="0" w:space="0" w:color="auto"/>
        <w:right w:val="none" w:sz="0" w:space="0" w:color="auto"/>
      </w:divBdr>
    </w:div>
    <w:div w:id="211886108">
      <w:bodyDiv w:val="1"/>
      <w:marLeft w:val="0"/>
      <w:marRight w:val="0"/>
      <w:marTop w:val="0"/>
      <w:marBottom w:val="0"/>
      <w:divBdr>
        <w:top w:val="none" w:sz="0" w:space="0" w:color="auto"/>
        <w:left w:val="none" w:sz="0" w:space="0" w:color="auto"/>
        <w:bottom w:val="none" w:sz="0" w:space="0" w:color="auto"/>
        <w:right w:val="none" w:sz="0" w:space="0" w:color="auto"/>
      </w:divBdr>
    </w:div>
    <w:div w:id="482506164">
      <w:bodyDiv w:val="1"/>
      <w:marLeft w:val="0"/>
      <w:marRight w:val="0"/>
      <w:marTop w:val="0"/>
      <w:marBottom w:val="0"/>
      <w:divBdr>
        <w:top w:val="none" w:sz="0" w:space="0" w:color="auto"/>
        <w:left w:val="none" w:sz="0" w:space="0" w:color="auto"/>
        <w:bottom w:val="none" w:sz="0" w:space="0" w:color="auto"/>
        <w:right w:val="none" w:sz="0" w:space="0" w:color="auto"/>
      </w:divBdr>
    </w:div>
    <w:div w:id="778450739">
      <w:bodyDiv w:val="1"/>
      <w:marLeft w:val="0"/>
      <w:marRight w:val="0"/>
      <w:marTop w:val="0"/>
      <w:marBottom w:val="0"/>
      <w:divBdr>
        <w:top w:val="none" w:sz="0" w:space="0" w:color="auto"/>
        <w:left w:val="none" w:sz="0" w:space="0" w:color="auto"/>
        <w:bottom w:val="none" w:sz="0" w:space="0" w:color="auto"/>
        <w:right w:val="none" w:sz="0" w:space="0" w:color="auto"/>
      </w:divBdr>
    </w:div>
    <w:div w:id="795369174">
      <w:bodyDiv w:val="1"/>
      <w:marLeft w:val="0"/>
      <w:marRight w:val="0"/>
      <w:marTop w:val="0"/>
      <w:marBottom w:val="0"/>
      <w:divBdr>
        <w:top w:val="none" w:sz="0" w:space="0" w:color="auto"/>
        <w:left w:val="none" w:sz="0" w:space="0" w:color="auto"/>
        <w:bottom w:val="none" w:sz="0" w:space="0" w:color="auto"/>
        <w:right w:val="none" w:sz="0" w:space="0" w:color="auto"/>
      </w:divBdr>
    </w:div>
    <w:div w:id="918291579">
      <w:bodyDiv w:val="1"/>
      <w:marLeft w:val="0"/>
      <w:marRight w:val="0"/>
      <w:marTop w:val="0"/>
      <w:marBottom w:val="0"/>
      <w:divBdr>
        <w:top w:val="none" w:sz="0" w:space="0" w:color="auto"/>
        <w:left w:val="none" w:sz="0" w:space="0" w:color="auto"/>
        <w:bottom w:val="none" w:sz="0" w:space="0" w:color="auto"/>
        <w:right w:val="none" w:sz="0" w:space="0" w:color="auto"/>
      </w:divBdr>
    </w:div>
    <w:div w:id="1090128175">
      <w:bodyDiv w:val="1"/>
      <w:marLeft w:val="0"/>
      <w:marRight w:val="0"/>
      <w:marTop w:val="0"/>
      <w:marBottom w:val="0"/>
      <w:divBdr>
        <w:top w:val="none" w:sz="0" w:space="0" w:color="auto"/>
        <w:left w:val="none" w:sz="0" w:space="0" w:color="auto"/>
        <w:bottom w:val="none" w:sz="0" w:space="0" w:color="auto"/>
        <w:right w:val="none" w:sz="0" w:space="0" w:color="auto"/>
      </w:divBdr>
    </w:div>
    <w:div w:id="1383410491">
      <w:bodyDiv w:val="1"/>
      <w:marLeft w:val="0"/>
      <w:marRight w:val="0"/>
      <w:marTop w:val="0"/>
      <w:marBottom w:val="0"/>
      <w:divBdr>
        <w:top w:val="none" w:sz="0" w:space="0" w:color="auto"/>
        <w:left w:val="none" w:sz="0" w:space="0" w:color="auto"/>
        <w:bottom w:val="none" w:sz="0" w:space="0" w:color="auto"/>
        <w:right w:val="none" w:sz="0" w:space="0" w:color="auto"/>
      </w:divBdr>
    </w:div>
    <w:div w:id="1555432962">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96205784">
      <w:bodyDiv w:val="1"/>
      <w:marLeft w:val="0"/>
      <w:marRight w:val="0"/>
      <w:marTop w:val="0"/>
      <w:marBottom w:val="0"/>
      <w:divBdr>
        <w:top w:val="none" w:sz="0" w:space="0" w:color="auto"/>
        <w:left w:val="none" w:sz="0" w:space="0" w:color="auto"/>
        <w:bottom w:val="none" w:sz="0" w:space="0" w:color="auto"/>
        <w:right w:val="none" w:sz="0" w:space="0" w:color="auto"/>
      </w:divBdr>
    </w:div>
    <w:div w:id="1681354039">
      <w:bodyDiv w:val="1"/>
      <w:marLeft w:val="0"/>
      <w:marRight w:val="0"/>
      <w:marTop w:val="0"/>
      <w:marBottom w:val="0"/>
      <w:divBdr>
        <w:top w:val="none" w:sz="0" w:space="0" w:color="auto"/>
        <w:left w:val="none" w:sz="0" w:space="0" w:color="auto"/>
        <w:bottom w:val="none" w:sz="0" w:space="0" w:color="auto"/>
        <w:right w:val="none" w:sz="0" w:space="0" w:color="auto"/>
      </w:divBdr>
    </w:div>
    <w:div w:id="1737971793">
      <w:bodyDiv w:val="1"/>
      <w:marLeft w:val="0"/>
      <w:marRight w:val="0"/>
      <w:marTop w:val="0"/>
      <w:marBottom w:val="0"/>
      <w:divBdr>
        <w:top w:val="none" w:sz="0" w:space="0" w:color="auto"/>
        <w:left w:val="none" w:sz="0" w:space="0" w:color="auto"/>
        <w:bottom w:val="none" w:sz="0" w:space="0" w:color="auto"/>
        <w:right w:val="none" w:sz="0" w:space="0" w:color="auto"/>
      </w:divBdr>
    </w:div>
    <w:div w:id="1790513249">
      <w:bodyDiv w:val="1"/>
      <w:marLeft w:val="0"/>
      <w:marRight w:val="0"/>
      <w:marTop w:val="0"/>
      <w:marBottom w:val="0"/>
      <w:divBdr>
        <w:top w:val="none" w:sz="0" w:space="0" w:color="auto"/>
        <w:left w:val="none" w:sz="0" w:space="0" w:color="auto"/>
        <w:bottom w:val="none" w:sz="0" w:space="0" w:color="auto"/>
        <w:right w:val="none" w:sz="0" w:space="0" w:color="auto"/>
      </w:divBdr>
    </w:div>
    <w:div w:id="18363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mcmaster.ca/radgrad/images/6R06CourseResources/4RA34RB3_Lecture_Note_7_Semiconductor_Detectors.pdf"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ED10DF-296C-8844-B88C-12CC6AFD072C}">
  <we:reference id="8bd11c16-1495-43e0-b840-e830d69ef2d6" version="3.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2260</TotalTime>
  <Pages>4</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9</cp:revision>
  <dcterms:created xsi:type="dcterms:W3CDTF">2020-06-02T11:14:00Z</dcterms:created>
  <dcterms:modified xsi:type="dcterms:W3CDTF">2020-08-13T08:22:00Z</dcterms:modified>
</cp:coreProperties>
</file>