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D45" w:rsidRPr="005562A0" w:rsidRDefault="00DC76DD" w:rsidP="003860C4">
      <w:pPr>
        <w:jc w:val="right"/>
        <w:rPr>
          <w:rFonts w:ascii="HY견명조" w:eastAsia="HY견명조"/>
          <w:b/>
          <w:szCs w:val="20"/>
        </w:rPr>
      </w:pPr>
      <w:r>
        <w:rPr>
          <w:rFonts w:hint="eastAsia"/>
          <w:b/>
          <w:noProof/>
          <w:sz w:val="22"/>
        </w:rPr>
        <w:drawing>
          <wp:inline distT="0" distB="0" distL="0" distR="0">
            <wp:extent cx="1184564" cy="22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_BNK경남은행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56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D45">
        <w:rPr>
          <w:rFonts w:hint="eastAsia"/>
          <w:b/>
          <w:noProof/>
          <w:sz w:val="22"/>
        </w:rPr>
        <w:t xml:space="preserve"> </w:t>
      </w:r>
      <w:r w:rsidR="003860C4">
        <w:rPr>
          <w:rFonts w:hint="eastAsia"/>
          <w:b/>
          <w:noProof/>
          <w:sz w:val="22"/>
        </w:rPr>
        <w:t xml:space="preserve">   </w:t>
      </w:r>
      <w:r w:rsidR="00103D45">
        <w:rPr>
          <w:rFonts w:hint="eastAsia"/>
          <w:b/>
          <w:noProof/>
          <w:sz w:val="22"/>
        </w:rPr>
        <w:t xml:space="preserve">          </w:t>
      </w:r>
      <w:r w:rsidR="00AA0FBA">
        <w:rPr>
          <w:rFonts w:hint="eastAsia"/>
          <w:b/>
          <w:noProof/>
          <w:sz w:val="22"/>
        </w:rPr>
        <w:t xml:space="preserve">   </w:t>
      </w:r>
      <w:r w:rsidR="00103D45">
        <w:rPr>
          <w:rFonts w:hint="eastAsia"/>
          <w:b/>
          <w:noProof/>
          <w:sz w:val="22"/>
        </w:rPr>
        <w:t xml:space="preserve">   </w:t>
      </w:r>
      <w:r w:rsidR="00103D45" w:rsidRPr="005562A0">
        <w:rPr>
          <w:rFonts w:ascii="HY견명조" w:eastAsia="HY견명조" w:hint="eastAsia"/>
          <w:b/>
          <w:szCs w:val="20"/>
        </w:rPr>
        <w:t xml:space="preserve">준법감시인 </w:t>
      </w:r>
      <w:proofErr w:type="spellStart"/>
      <w:r w:rsidR="00103D45" w:rsidRPr="00676593">
        <w:rPr>
          <w:rFonts w:ascii="HY견명조" w:eastAsia="HY견명조" w:hint="eastAsia"/>
          <w:b/>
          <w:szCs w:val="20"/>
        </w:rPr>
        <w:t>심의필</w:t>
      </w:r>
      <w:proofErr w:type="spellEnd"/>
      <w:r w:rsidR="00103D45" w:rsidRPr="00676593">
        <w:rPr>
          <w:rFonts w:ascii="HY견명조" w:eastAsia="HY견명조" w:hint="eastAsia"/>
          <w:b/>
          <w:szCs w:val="20"/>
        </w:rPr>
        <w:t xml:space="preserve">, </w:t>
      </w:r>
      <w:r w:rsidR="00103D45" w:rsidRPr="00AA0FBA">
        <w:rPr>
          <w:rFonts w:ascii="HY견명조" w:eastAsia="HY견명조" w:hint="eastAsia"/>
          <w:b/>
          <w:szCs w:val="20"/>
        </w:rPr>
        <w:t>심의번호: 201</w:t>
      </w:r>
      <w:r w:rsidR="00676593" w:rsidRPr="00AA0FBA">
        <w:rPr>
          <w:rFonts w:ascii="HY견명조" w:eastAsia="HY견명조" w:hint="eastAsia"/>
          <w:b/>
          <w:szCs w:val="20"/>
        </w:rPr>
        <w:t>5</w:t>
      </w:r>
      <w:r w:rsidR="00103D45" w:rsidRPr="00AA0FBA">
        <w:rPr>
          <w:rFonts w:ascii="HY견명조" w:eastAsia="HY견명조" w:hint="eastAsia"/>
          <w:b/>
          <w:szCs w:val="20"/>
        </w:rPr>
        <w:t>-C-</w:t>
      </w:r>
      <w:r w:rsidR="00AA0FBA">
        <w:rPr>
          <w:rFonts w:ascii="HY견명조" w:eastAsia="HY견명조" w:hint="eastAsia"/>
          <w:b/>
          <w:szCs w:val="20"/>
        </w:rPr>
        <w:t>686</w:t>
      </w:r>
      <w:r w:rsidR="00103D45" w:rsidRPr="00AA0FBA">
        <w:rPr>
          <w:rFonts w:ascii="HY견명조" w:eastAsia="HY견명조" w:hint="eastAsia"/>
          <w:b/>
          <w:szCs w:val="20"/>
        </w:rPr>
        <w:t xml:space="preserve"> (심의일: 20</w:t>
      </w:r>
      <w:r w:rsidR="00676593" w:rsidRPr="00AA0FBA">
        <w:rPr>
          <w:rFonts w:ascii="HY견명조" w:eastAsia="HY견명조" w:hint="eastAsia"/>
          <w:b/>
          <w:szCs w:val="20"/>
        </w:rPr>
        <w:t>15</w:t>
      </w:r>
      <w:r w:rsidR="00103D45" w:rsidRPr="00AA0FBA">
        <w:rPr>
          <w:rFonts w:ascii="HY견명조" w:eastAsia="HY견명조" w:hint="eastAsia"/>
          <w:b/>
          <w:szCs w:val="20"/>
        </w:rPr>
        <w:t>.</w:t>
      </w:r>
      <w:r w:rsidR="00AA0FBA">
        <w:rPr>
          <w:rFonts w:ascii="HY견명조" w:eastAsia="HY견명조" w:hint="eastAsia"/>
          <w:b/>
          <w:szCs w:val="20"/>
        </w:rPr>
        <w:t>11.17)</w:t>
      </w:r>
    </w:p>
    <w:p w:rsidR="00103D45" w:rsidRPr="00AA0FBA" w:rsidRDefault="00103D45" w:rsidP="008B540B">
      <w:pPr>
        <w:wordWrap/>
        <w:jc w:val="center"/>
        <w:rPr>
          <w:rFonts w:ascii="HY헤드라인M" w:eastAsia="HY헤드라인M"/>
          <w:b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26424" w:rsidRPr="00926424" w:rsidRDefault="0003422C" w:rsidP="008B540B">
      <w:pPr>
        <w:wordWrap/>
        <w:jc w:val="center"/>
        <w:rPr>
          <w:rFonts w:ascii="HY견명조" w:eastAsia="HY견명조"/>
          <w:b/>
          <w:sz w:val="40"/>
          <w:szCs w:val="40"/>
          <w:u w:val="single"/>
        </w:rPr>
      </w:pPr>
      <w:r>
        <w:rPr>
          <w:rFonts w:ascii="HY헤드라인M" w:eastAsia="HY헤드라인M" w:hint="eastAsia"/>
          <w:b/>
          <w:sz w:val="40"/>
          <w:szCs w:val="40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퇴직연금전용정기예금</w:t>
      </w:r>
      <w:r w:rsidR="00926424" w:rsidRPr="00926424">
        <w:rPr>
          <w:rFonts w:ascii="HY견명조" w:eastAsia="HY견명조" w:hint="eastAsia"/>
          <w:b/>
          <w:sz w:val="40"/>
          <w:szCs w:val="40"/>
          <w:u w:val="single"/>
        </w:rPr>
        <w:t xml:space="preserve"> 상품설명서</w:t>
      </w:r>
    </w:p>
    <w:p w:rsidR="00926424" w:rsidRPr="00103D45" w:rsidRDefault="00926424" w:rsidP="008B540B">
      <w:pPr>
        <w:wordWrap/>
        <w:rPr>
          <w:rFonts w:ascii="HY견명조" w:eastAsia="HY견명조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89"/>
      </w:tblGrid>
      <w:tr w:rsidR="006E2F10" w:rsidRPr="00844D7A" w:rsidTr="00F05BF7">
        <w:trPr>
          <w:trHeight w:val="1187"/>
        </w:trPr>
        <w:tc>
          <w:tcPr>
            <w:tcW w:w="10490" w:type="dxa"/>
            <w:vAlign w:val="center"/>
          </w:tcPr>
          <w:p w:rsidR="006E2F10" w:rsidRPr="00187743" w:rsidRDefault="006E2F10" w:rsidP="0003422C">
            <w:pPr>
              <w:wordWrap/>
              <w:rPr>
                <w:rFonts w:ascii="HY견고딕" w:eastAsia="HY견고딕" w:hAnsi="굴림체"/>
                <w:sz w:val="24"/>
                <w:szCs w:val="24"/>
              </w:rPr>
            </w:pPr>
            <w:r w:rsidRPr="0018774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설명서</w:t>
            </w:r>
            <w:r w:rsidRPr="00187743">
              <w:rPr>
                <w:rFonts w:ascii="HY견고딕" w:eastAsia="HY견고딕" w:hAnsi="굴림체" w:hint="eastAsia"/>
                <w:sz w:val="24"/>
                <w:szCs w:val="24"/>
              </w:rPr>
              <w:t xml:space="preserve">는 은행이용자의 상품에 대한 이해를 돕고 약관의 중요내용을 알려드리기 위한 </w:t>
            </w:r>
            <w:r w:rsidRPr="0018774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참고자료</w:t>
            </w:r>
            <w:r w:rsidRPr="00187743">
              <w:rPr>
                <w:rFonts w:ascii="HY견고딕" w:eastAsia="HY견고딕" w:hAnsi="굴림체" w:hint="eastAsia"/>
                <w:sz w:val="24"/>
                <w:szCs w:val="24"/>
              </w:rPr>
              <w:t xml:space="preserve">이며, </w:t>
            </w:r>
            <w:r w:rsidRPr="008D090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 xml:space="preserve">실제 계약은 </w:t>
            </w:r>
            <w:r w:rsidR="009D0985" w:rsidRPr="008D090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(</w:t>
            </w:r>
            <w:r w:rsidR="0003422C" w:rsidRPr="008D090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퇴직연금 전용 정기예</w:t>
            </w:r>
            <w:r w:rsidR="008562CB" w:rsidRPr="008D090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금</w:t>
            </w:r>
            <w:r w:rsidR="0063391D" w:rsidRPr="008D090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 xml:space="preserve"> </w:t>
            </w:r>
            <w:r w:rsidR="00314E46" w:rsidRPr="008D090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특약</w:t>
            </w:r>
            <w:r w:rsidR="009D0985" w:rsidRPr="008D090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)</w:t>
            </w:r>
            <w:r w:rsidRPr="008D090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이 적</w:t>
            </w:r>
            <w:r w:rsidRPr="0018774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용</w:t>
            </w:r>
            <w:r w:rsidRPr="00187743">
              <w:rPr>
                <w:rFonts w:ascii="HY견고딕" w:eastAsia="HY견고딕" w:hAnsi="굴림체" w:hint="eastAsia"/>
                <w:sz w:val="24"/>
                <w:szCs w:val="24"/>
              </w:rPr>
              <w:t xml:space="preserve">됩니다. </w:t>
            </w:r>
            <w:r w:rsidRPr="0018774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계약을 신청하는 경우 약관</w:t>
            </w:r>
            <w:r w:rsidRPr="00187743">
              <w:rPr>
                <w:rFonts w:ascii="HY견고딕" w:eastAsia="HY견고딕" w:hAnsi="굴림체" w:hint="eastAsia"/>
                <w:sz w:val="24"/>
                <w:szCs w:val="24"/>
              </w:rPr>
              <w:t xml:space="preserve">이, </w:t>
            </w:r>
            <w:r w:rsidRPr="0018774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>계약을 체결하는 경우 통장</w:t>
            </w:r>
            <w:r w:rsidR="0063391D" w:rsidRPr="0018774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 xml:space="preserve"> 또는 증서 등 계약서류가</w:t>
            </w:r>
            <w:r w:rsidRPr="00187743">
              <w:rPr>
                <w:rFonts w:ascii="HY견고딕" w:eastAsia="HY견고딕" w:hAnsi="굴림체" w:hint="eastAsia"/>
                <w:b/>
                <w:sz w:val="24"/>
                <w:szCs w:val="24"/>
                <w:u w:val="single"/>
              </w:rPr>
              <w:t xml:space="preserve"> 교부</w:t>
            </w:r>
            <w:r w:rsidRPr="00187743">
              <w:rPr>
                <w:rFonts w:ascii="HY견고딕" w:eastAsia="HY견고딕" w:hAnsi="굴림체" w:hint="eastAsia"/>
                <w:sz w:val="24"/>
                <w:szCs w:val="24"/>
              </w:rPr>
              <w:t>됩니다.</w:t>
            </w:r>
          </w:p>
        </w:tc>
      </w:tr>
    </w:tbl>
    <w:p w:rsidR="00C27712" w:rsidRPr="006E2F10" w:rsidRDefault="00C27712" w:rsidP="008B540B">
      <w:pPr>
        <w:wordWrap/>
        <w:jc w:val="left"/>
        <w:rPr>
          <w:rFonts w:ascii="HY견고딕" w:eastAsia="HY견고딕"/>
          <w:sz w:val="24"/>
          <w:szCs w:val="24"/>
        </w:rPr>
      </w:pPr>
    </w:p>
    <w:p w:rsidR="0063391D" w:rsidRPr="00926424" w:rsidRDefault="00926424" w:rsidP="008B540B">
      <w:pPr>
        <w:pStyle w:val="a5"/>
        <w:numPr>
          <w:ilvl w:val="0"/>
          <w:numId w:val="1"/>
        </w:numPr>
        <w:wordWrap/>
        <w:ind w:leftChars="0" w:left="284" w:hanging="284"/>
        <w:jc w:val="left"/>
        <w:rPr>
          <w:rFonts w:ascii="HY견고딕" w:eastAsia="HY견고딕"/>
          <w:b/>
          <w:sz w:val="28"/>
          <w:szCs w:val="28"/>
        </w:rPr>
      </w:pPr>
      <w:r w:rsidRPr="00926424">
        <w:rPr>
          <w:rFonts w:ascii="HY견고딕" w:eastAsia="HY견고딕" w:hint="eastAsia"/>
          <w:b/>
          <w:sz w:val="28"/>
          <w:szCs w:val="28"/>
        </w:rPr>
        <w:t xml:space="preserve"> </w:t>
      </w:r>
      <w:r w:rsidR="008562CB">
        <w:rPr>
          <w:rFonts w:ascii="HY견고딕" w:eastAsia="HY견고딕" w:hint="eastAsia"/>
          <w:b/>
          <w:sz w:val="28"/>
          <w:szCs w:val="28"/>
        </w:rPr>
        <w:t>상품</w:t>
      </w:r>
      <w:r w:rsidR="006E2F10" w:rsidRPr="00926424">
        <w:rPr>
          <w:rFonts w:ascii="HY견고딕" w:eastAsia="HY견고딕" w:hint="eastAsia"/>
          <w:b/>
          <w:sz w:val="28"/>
          <w:szCs w:val="28"/>
        </w:rPr>
        <w:t>개요 및 특징</w:t>
      </w:r>
    </w:p>
    <w:p w:rsidR="007F46AE" w:rsidRPr="007F46AE" w:rsidRDefault="007F46AE" w:rsidP="008B540B">
      <w:pPr>
        <w:wordWrap/>
        <w:ind w:firstLineChars="50" w:firstLine="120"/>
        <w:jc w:val="left"/>
        <w:rPr>
          <w:rFonts w:ascii="HY견명조" w:eastAsia="HY견명조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￭</w:t>
      </w:r>
      <w:r>
        <w:rPr>
          <w:rFonts w:ascii="HY견명조" w:eastAsia="HY견명조" w:hint="eastAsia"/>
          <w:sz w:val="24"/>
          <w:szCs w:val="24"/>
        </w:rPr>
        <w:t xml:space="preserve"> </w:t>
      </w:r>
      <w:r w:rsidRPr="007F46AE">
        <w:rPr>
          <w:rFonts w:ascii="HY견명조" w:eastAsia="HY견명조" w:hint="eastAsia"/>
          <w:sz w:val="24"/>
          <w:szCs w:val="24"/>
        </w:rPr>
        <w:t xml:space="preserve">상품명: </w:t>
      </w:r>
      <w:r w:rsidR="0003422C">
        <w:rPr>
          <w:rFonts w:ascii="HY견명조" w:eastAsia="HY견명조" w:hint="eastAsia"/>
          <w:sz w:val="24"/>
          <w:szCs w:val="24"/>
        </w:rPr>
        <w:t>퇴직연금전용정기예금</w:t>
      </w:r>
    </w:p>
    <w:p w:rsidR="007F46AE" w:rsidRDefault="007F46AE" w:rsidP="008562CB">
      <w:pPr>
        <w:wordWrap/>
        <w:ind w:leftChars="60" w:left="1440" w:hangingChars="550" w:hanging="1320"/>
        <w:jc w:val="left"/>
        <w:rPr>
          <w:rFonts w:ascii="HY견명조" w:eastAsia="HY견명조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￭</w:t>
      </w:r>
      <w:r>
        <w:rPr>
          <w:rFonts w:ascii="HY견명조" w:eastAsia="HY견명조" w:hint="eastAsia"/>
          <w:sz w:val="24"/>
          <w:szCs w:val="24"/>
        </w:rPr>
        <w:t xml:space="preserve"> </w:t>
      </w:r>
      <w:r w:rsidR="0034079F">
        <w:rPr>
          <w:rFonts w:ascii="HY견명조" w:eastAsia="HY견명조" w:hint="eastAsia"/>
          <w:sz w:val="24"/>
          <w:szCs w:val="24"/>
        </w:rPr>
        <w:t>상품</w:t>
      </w:r>
      <w:r w:rsidRPr="007F46AE">
        <w:rPr>
          <w:rFonts w:ascii="HY견명조" w:eastAsia="HY견명조" w:hint="eastAsia"/>
          <w:sz w:val="24"/>
          <w:szCs w:val="24"/>
        </w:rPr>
        <w:t xml:space="preserve">특징: </w:t>
      </w:r>
      <w:r w:rsidR="0003422C">
        <w:rPr>
          <w:rFonts w:ascii="HY견명조" w:eastAsia="HY견명조" w:hint="eastAsia"/>
          <w:sz w:val="24"/>
          <w:szCs w:val="24"/>
        </w:rPr>
        <w:t>퇴직연금 가입기업 및 근로자를 대상으로 확정금리를 제공하는 정기예금</w:t>
      </w:r>
    </w:p>
    <w:p w:rsidR="00940FED" w:rsidRPr="00926424" w:rsidRDefault="00940FED" w:rsidP="0034079F">
      <w:pPr>
        <w:wordWrap/>
        <w:jc w:val="left"/>
        <w:rPr>
          <w:rFonts w:ascii="HY견명조" w:eastAsia="HY견명조"/>
          <w:sz w:val="24"/>
          <w:szCs w:val="24"/>
        </w:rPr>
      </w:pPr>
    </w:p>
    <w:p w:rsidR="006E2F10" w:rsidRPr="00587444" w:rsidRDefault="00926424" w:rsidP="008B540B">
      <w:pPr>
        <w:pStyle w:val="a5"/>
        <w:numPr>
          <w:ilvl w:val="0"/>
          <w:numId w:val="1"/>
        </w:numPr>
        <w:wordWrap/>
        <w:ind w:leftChars="0" w:left="284" w:hanging="284"/>
        <w:jc w:val="left"/>
        <w:rPr>
          <w:rFonts w:ascii="HY견고딕" w:eastAsia="HY견고딕"/>
          <w:szCs w:val="20"/>
        </w:rPr>
      </w:pPr>
      <w:r w:rsidRPr="00926424">
        <w:rPr>
          <w:rFonts w:ascii="HY견고딕" w:eastAsia="HY견고딕" w:hint="eastAsia"/>
          <w:b/>
          <w:sz w:val="28"/>
          <w:szCs w:val="28"/>
        </w:rPr>
        <w:t xml:space="preserve"> </w:t>
      </w:r>
      <w:r w:rsidR="007F46AE" w:rsidRPr="00926424">
        <w:rPr>
          <w:rFonts w:ascii="HY견고딕" w:eastAsia="HY견고딕" w:hint="eastAsia"/>
          <w:b/>
          <w:sz w:val="28"/>
          <w:szCs w:val="28"/>
        </w:rPr>
        <w:t>거래조건</w:t>
      </w:r>
      <w:r w:rsidR="00587444" w:rsidRPr="00926424">
        <w:rPr>
          <w:rFonts w:ascii="HY견고딕" w:eastAsia="HY견고딕" w:hint="eastAsia"/>
          <w:sz w:val="28"/>
          <w:szCs w:val="28"/>
        </w:rPr>
        <w:t xml:space="preserve">  </w:t>
      </w:r>
      <w:r w:rsidR="00587444" w:rsidRPr="000B0527">
        <w:rPr>
          <w:rFonts w:ascii="HY견고딕" w:eastAsia="HY견고딕" w:hint="eastAsia"/>
          <w:sz w:val="24"/>
          <w:szCs w:val="24"/>
        </w:rPr>
        <w:t xml:space="preserve"> </w:t>
      </w:r>
      <w:r w:rsidR="00587444">
        <w:rPr>
          <w:rFonts w:ascii="HY견고딕" w:eastAsia="HY견고딕" w:hint="eastAsia"/>
          <w:sz w:val="24"/>
          <w:szCs w:val="24"/>
        </w:rPr>
        <w:t xml:space="preserve">                           </w:t>
      </w:r>
      <w:r>
        <w:rPr>
          <w:rFonts w:ascii="HY견고딕" w:eastAsia="HY견고딕" w:hint="eastAsia"/>
          <w:sz w:val="24"/>
          <w:szCs w:val="24"/>
        </w:rPr>
        <w:t xml:space="preserve">  </w:t>
      </w:r>
      <w:r w:rsidR="00BC60EA">
        <w:rPr>
          <w:rFonts w:ascii="HY견고딕" w:eastAsia="HY견고딕" w:hint="eastAsia"/>
          <w:sz w:val="24"/>
          <w:szCs w:val="24"/>
        </w:rPr>
        <w:t xml:space="preserve"> </w:t>
      </w:r>
      <w:r w:rsidR="00EA33E4">
        <w:rPr>
          <w:rFonts w:ascii="HY견고딕" w:eastAsia="HY견고딕" w:hint="eastAsia"/>
          <w:sz w:val="24"/>
          <w:szCs w:val="24"/>
        </w:rPr>
        <w:t xml:space="preserve"> </w:t>
      </w:r>
      <w:r w:rsidR="006208BF">
        <w:rPr>
          <w:rFonts w:ascii="HY견고딕" w:eastAsia="HY견고딕" w:hint="eastAsia"/>
          <w:sz w:val="24"/>
          <w:szCs w:val="24"/>
        </w:rPr>
        <w:t xml:space="preserve">  </w:t>
      </w:r>
      <w:r w:rsidR="00696585">
        <w:rPr>
          <w:rFonts w:ascii="HY견고딕" w:eastAsia="HY견고딕" w:hint="eastAsia"/>
          <w:sz w:val="24"/>
          <w:szCs w:val="24"/>
        </w:rPr>
        <w:t xml:space="preserve"> </w:t>
      </w:r>
      <w:r w:rsidR="009E21C0">
        <w:rPr>
          <w:rFonts w:ascii="HY견고딕" w:eastAsia="HY견고딕" w:hint="eastAsia"/>
          <w:szCs w:val="20"/>
        </w:rPr>
        <w:t>(201</w:t>
      </w:r>
      <w:r w:rsidR="0042126B">
        <w:rPr>
          <w:rFonts w:ascii="HY견고딕" w:eastAsia="HY견고딕" w:hint="eastAsia"/>
          <w:szCs w:val="20"/>
        </w:rPr>
        <w:t>5</w:t>
      </w:r>
      <w:r w:rsidR="003B3F36">
        <w:rPr>
          <w:rFonts w:ascii="HY견고딕" w:eastAsia="HY견고딕" w:hint="eastAsia"/>
          <w:szCs w:val="20"/>
        </w:rPr>
        <w:t>.</w:t>
      </w:r>
      <w:r w:rsidR="0042126B">
        <w:rPr>
          <w:rFonts w:ascii="HY견고딕" w:eastAsia="HY견고딕" w:hint="eastAsia"/>
          <w:szCs w:val="20"/>
        </w:rPr>
        <w:t xml:space="preserve"> </w:t>
      </w:r>
      <w:r w:rsidR="00BC60EA">
        <w:rPr>
          <w:rFonts w:ascii="HY견고딕" w:eastAsia="HY견고딕" w:hint="eastAsia"/>
          <w:szCs w:val="20"/>
        </w:rPr>
        <w:t>11</w:t>
      </w:r>
      <w:r w:rsidR="00DE3F9D">
        <w:rPr>
          <w:rFonts w:ascii="HY견고딕" w:eastAsia="HY견고딕" w:hint="eastAsia"/>
          <w:szCs w:val="20"/>
        </w:rPr>
        <w:t>.</w:t>
      </w:r>
      <w:r w:rsidR="00CB696B">
        <w:rPr>
          <w:rFonts w:ascii="HY견고딕" w:eastAsia="HY견고딕" w:hint="eastAsia"/>
          <w:szCs w:val="20"/>
        </w:rPr>
        <w:t xml:space="preserve"> </w:t>
      </w:r>
      <w:bookmarkStart w:id="0" w:name="_GoBack"/>
      <w:bookmarkEnd w:id="0"/>
      <w:r w:rsidR="00BC60EA">
        <w:rPr>
          <w:rFonts w:ascii="HY견고딕" w:eastAsia="HY견고딕" w:hint="eastAsia"/>
          <w:szCs w:val="20"/>
        </w:rPr>
        <w:t>23</w:t>
      </w:r>
      <w:r w:rsidR="0003422C">
        <w:rPr>
          <w:rFonts w:ascii="HY견고딕" w:eastAsia="HY견고딕" w:hint="eastAsia"/>
          <w:szCs w:val="20"/>
        </w:rPr>
        <w:t xml:space="preserve"> </w:t>
      </w:r>
      <w:r w:rsidR="00587444" w:rsidRPr="00587444">
        <w:rPr>
          <w:rFonts w:ascii="HY견고딕" w:eastAsia="HY견고딕" w:hint="eastAsia"/>
          <w:szCs w:val="20"/>
        </w:rPr>
        <w:t xml:space="preserve">현재, 이율은 </w:t>
      </w:r>
      <w:proofErr w:type="spellStart"/>
      <w:r w:rsidR="00587444" w:rsidRPr="00587444">
        <w:rPr>
          <w:rFonts w:ascii="HY견고딕" w:eastAsia="HY견고딕" w:hint="eastAsia"/>
          <w:szCs w:val="20"/>
        </w:rPr>
        <w:t>세전</w:t>
      </w:r>
      <w:proofErr w:type="spellEnd"/>
      <w:r w:rsidR="003B3F36">
        <w:rPr>
          <w:rFonts w:ascii="HY견고딕" w:eastAsia="HY견고딕" w:hint="eastAsia"/>
          <w:szCs w:val="20"/>
        </w:rPr>
        <w:t xml:space="preserve">, 연% </w:t>
      </w:r>
      <w:r w:rsidR="00587444" w:rsidRPr="00587444">
        <w:rPr>
          <w:rFonts w:ascii="HY견고딕" w:eastAsia="HY견고딕" w:hint="eastAsia"/>
          <w:szCs w:val="20"/>
        </w:rPr>
        <w:t>기준)</w:t>
      </w:r>
    </w:p>
    <w:tbl>
      <w:tblPr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8341"/>
      </w:tblGrid>
      <w:tr w:rsidR="00587444" w:rsidTr="004E4187">
        <w:trPr>
          <w:trHeight w:val="472"/>
        </w:trPr>
        <w:tc>
          <w:tcPr>
            <w:tcW w:w="1865" w:type="dxa"/>
            <w:shd w:val="clear" w:color="auto" w:fill="F2F2F2" w:themeFill="background1" w:themeFillShade="F2"/>
            <w:vAlign w:val="center"/>
          </w:tcPr>
          <w:p w:rsidR="00587444" w:rsidRPr="009E60C6" w:rsidRDefault="00587444" w:rsidP="009E60C6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proofErr w:type="gramStart"/>
            <w:r w:rsidRPr="009E60C6"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구</w:t>
            </w:r>
            <w:r w:rsidR="000B0527" w:rsidRPr="009E60C6"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 xml:space="preserve">  </w:t>
            </w:r>
            <w:r w:rsidRPr="009E60C6"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분</w:t>
            </w:r>
            <w:proofErr w:type="gramEnd"/>
          </w:p>
        </w:tc>
        <w:tc>
          <w:tcPr>
            <w:tcW w:w="8341" w:type="dxa"/>
            <w:shd w:val="clear" w:color="auto" w:fill="F2F2F2" w:themeFill="background1" w:themeFillShade="F2"/>
            <w:vAlign w:val="center"/>
          </w:tcPr>
          <w:p w:rsidR="00587444" w:rsidRPr="009E60C6" w:rsidRDefault="00587444" w:rsidP="009E60C6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 w:rsidRPr="009E60C6"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 xml:space="preserve">내 </w:t>
            </w:r>
            <w:r w:rsidR="000B0527" w:rsidRPr="009E60C6"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 xml:space="preserve">   </w:t>
            </w:r>
            <w:r w:rsidRPr="009E60C6"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용</w:t>
            </w:r>
          </w:p>
        </w:tc>
      </w:tr>
      <w:tr w:rsidR="00787BD7" w:rsidTr="0003422C">
        <w:trPr>
          <w:trHeight w:val="568"/>
        </w:trPr>
        <w:tc>
          <w:tcPr>
            <w:tcW w:w="1865" w:type="dxa"/>
            <w:vAlign w:val="center"/>
          </w:tcPr>
          <w:p w:rsidR="00787BD7" w:rsidRPr="009E60C6" w:rsidRDefault="008562CB" w:rsidP="00C80E8E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가입대상</w:t>
            </w:r>
          </w:p>
        </w:tc>
        <w:tc>
          <w:tcPr>
            <w:tcW w:w="8341" w:type="dxa"/>
            <w:vAlign w:val="center"/>
          </w:tcPr>
          <w:p w:rsidR="00787BD7" w:rsidRDefault="0003422C" w:rsidP="009E60C6">
            <w:pPr>
              <w:wordWrap/>
              <w:rPr>
                <w:rFonts w:ascii="HY견명조" w:eastAsia="HY견명조" w:hAnsi="Arial Unicode MS" w:cs="Arial Unicode MS"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sz w:val="24"/>
                <w:szCs w:val="24"/>
              </w:rPr>
              <w:t>퇴직연금사업자(자산관리기관)</w:t>
            </w:r>
          </w:p>
        </w:tc>
      </w:tr>
      <w:tr w:rsidR="00587444" w:rsidTr="0003422C">
        <w:trPr>
          <w:trHeight w:val="574"/>
        </w:trPr>
        <w:tc>
          <w:tcPr>
            <w:tcW w:w="1865" w:type="dxa"/>
            <w:vAlign w:val="center"/>
          </w:tcPr>
          <w:p w:rsidR="00587444" w:rsidRPr="009E60C6" w:rsidRDefault="008562CB" w:rsidP="009E60C6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저축금액</w:t>
            </w:r>
          </w:p>
        </w:tc>
        <w:tc>
          <w:tcPr>
            <w:tcW w:w="8341" w:type="dxa"/>
            <w:vAlign w:val="center"/>
          </w:tcPr>
          <w:p w:rsidR="00587444" w:rsidRPr="009E60C6" w:rsidRDefault="0003422C" w:rsidP="009E60C6">
            <w:pPr>
              <w:wordWrap/>
              <w:rPr>
                <w:rFonts w:ascii="HY견명조" w:eastAsia="HY견명조" w:hAnsi="Arial Unicode MS" w:cs="Arial Unicode MS"/>
                <w:sz w:val="24"/>
                <w:szCs w:val="24"/>
              </w:rPr>
            </w:pPr>
            <w:proofErr w:type="spellStart"/>
            <w:r>
              <w:rPr>
                <w:rFonts w:ascii="HY견명조" w:eastAsia="HY견명조" w:hAnsi="Arial Unicode MS" w:cs="Arial Unicode MS" w:hint="eastAsia"/>
                <w:sz w:val="24"/>
                <w:szCs w:val="24"/>
              </w:rPr>
              <w:t>제한없음</w:t>
            </w:r>
            <w:proofErr w:type="spellEnd"/>
          </w:p>
        </w:tc>
      </w:tr>
      <w:tr w:rsidR="008562CB" w:rsidTr="0003422C">
        <w:trPr>
          <w:trHeight w:val="580"/>
        </w:trPr>
        <w:tc>
          <w:tcPr>
            <w:tcW w:w="1865" w:type="dxa"/>
            <w:vAlign w:val="center"/>
          </w:tcPr>
          <w:p w:rsidR="008562CB" w:rsidRDefault="008562CB" w:rsidP="009E60C6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계약기간</w:t>
            </w:r>
          </w:p>
        </w:tc>
        <w:tc>
          <w:tcPr>
            <w:tcW w:w="8341" w:type="dxa"/>
            <w:vAlign w:val="center"/>
          </w:tcPr>
          <w:p w:rsidR="008562CB" w:rsidRDefault="0003422C" w:rsidP="0003422C">
            <w:pPr>
              <w:wordWrap/>
              <w:rPr>
                <w:rFonts w:ascii="HY견명조" w:eastAsia="HY견명조" w:hAnsi="Arial Unicode MS" w:cs="Arial Unicode MS"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sz w:val="24"/>
                <w:szCs w:val="24"/>
              </w:rPr>
              <w:t>3</w:t>
            </w:r>
            <w:r w:rsidR="008562CB">
              <w:rPr>
                <w:rFonts w:ascii="HY견명조" w:eastAsia="HY견명조" w:hAnsi="Arial Unicode MS" w:cs="Arial Unicode MS" w:hint="eastAsia"/>
                <w:sz w:val="24"/>
                <w:szCs w:val="24"/>
              </w:rPr>
              <w:t xml:space="preserve">개월, </w:t>
            </w:r>
            <w:r>
              <w:rPr>
                <w:rFonts w:ascii="HY견명조" w:eastAsia="HY견명조" w:hAnsi="Arial Unicode MS" w:cs="Arial Unicode MS" w:hint="eastAsia"/>
                <w:sz w:val="24"/>
                <w:szCs w:val="24"/>
              </w:rPr>
              <w:t>6개월, 1년, 2년, 3년</w:t>
            </w:r>
          </w:p>
        </w:tc>
      </w:tr>
      <w:tr w:rsidR="008562CB" w:rsidRPr="008562CB" w:rsidTr="0003422C">
        <w:trPr>
          <w:trHeight w:val="634"/>
        </w:trPr>
        <w:tc>
          <w:tcPr>
            <w:tcW w:w="1865" w:type="dxa"/>
            <w:vAlign w:val="center"/>
          </w:tcPr>
          <w:p w:rsidR="008562CB" w:rsidRDefault="008562CB" w:rsidP="009E60C6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이자지급방식</w:t>
            </w:r>
          </w:p>
        </w:tc>
        <w:tc>
          <w:tcPr>
            <w:tcW w:w="8341" w:type="dxa"/>
            <w:vAlign w:val="center"/>
          </w:tcPr>
          <w:p w:rsidR="008562CB" w:rsidRPr="008562CB" w:rsidRDefault="0003422C" w:rsidP="008562CB">
            <w:pPr>
              <w:wordWrap/>
              <w:ind w:leftChars="16" w:left="272" w:hangingChars="100" w:hanging="240"/>
              <w:rPr>
                <w:rFonts w:ascii="HY견명조" w:eastAsia="HY견명조"/>
                <w:sz w:val="24"/>
                <w:szCs w:val="24"/>
              </w:rPr>
            </w:pPr>
            <w:proofErr w:type="spellStart"/>
            <w:r>
              <w:rPr>
                <w:rFonts w:ascii="HY견명조" w:eastAsia="HY견명조" w:hint="eastAsia"/>
                <w:sz w:val="24"/>
                <w:szCs w:val="24"/>
              </w:rPr>
              <w:t>만기일시지급식</w:t>
            </w:r>
            <w:proofErr w:type="spellEnd"/>
          </w:p>
        </w:tc>
      </w:tr>
      <w:tr w:rsidR="008562CB" w:rsidRPr="008562CB" w:rsidTr="0003422C">
        <w:trPr>
          <w:trHeight w:val="2625"/>
        </w:trPr>
        <w:tc>
          <w:tcPr>
            <w:tcW w:w="1865" w:type="dxa"/>
            <w:vAlign w:val="center"/>
          </w:tcPr>
          <w:p w:rsidR="008562CB" w:rsidRDefault="008562CB" w:rsidP="009E60C6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이 율</w:t>
            </w:r>
          </w:p>
        </w:tc>
        <w:tc>
          <w:tcPr>
            <w:tcW w:w="8341" w:type="dxa"/>
            <w:vAlign w:val="center"/>
          </w:tcPr>
          <w:p w:rsidR="00C91678" w:rsidRDefault="00C91678" w:rsidP="00C91678">
            <w:pPr>
              <w:wordWrap/>
              <w:ind w:leftChars="116" w:left="232" w:firstLineChars="2200" w:firstLine="5280"/>
              <w:rPr>
                <w:rFonts w:ascii="HY견명조" w:eastAsia="HY견명조"/>
                <w:sz w:val="24"/>
                <w:szCs w:val="24"/>
              </w:rPr>
            </w:pPr>
            <w:r>
              <w:rPr>
                <w:rFonts w:ascii="HY견명조" w:eastAsia="HY견명조" w:hint="eastAsia"/>
                <w:sz w:val="24"/>
                <w:szCs w:val="24"/>
              </w:rPr>
              <w:t xml:space="preserve"> (단위: 연, %, </w:t>
            </w:r>
            <w:proofErr w:type="spellStart"/>
            <w:r>
              <w:rPr>
                <w:rFonts w:ascii="HY견명조" w:eastAsia="HY견명조" w:hint="eastAsia"/>
                <w:sz w:val="24"/>
                <w:szCs w:val="24"/>
              </w:rPr>
              <w:t>세전</w:t>
            </w:r>
            <w:proofErr w:type="spellEnd"/>
            <w:r>
              <w:rPr>
                <w:rFonts w:ascii="HY견명조" w:eastAsia="HY견명조" w:hint="eastAsia"/>
                <w:sz w:val="24"/>
                <w:szCs w:val="24"/>
              </w:rPr>
              <w:t>)</w:t>
            </w:r>
          </w:p>
          <w:tbl>
            <w:tblPr>
              <w:tblW w:w="0" w:type="auto"/>
              <w:tblInd w:w="17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963"/>
              <w:gridCol w:w="5670"/>
            </w:tblGrid>
            <w:tr w:rsidR="00C91678" w:rsidRPr="00F457D4" w:rsidTr="004E4187">
              <w:trPr>
                <w:trHeight w:val="448"/>
              </w:trPr>
              <w:tc>
                <w:tcPr>
                  <w:tcW w:w="1963" w:type="dxa"/>
                  <w:shd w:val="clear" w:color="auto" w:fill="F2F2F2" w:themeFill="background1" w:themeFillShade="F2"/>
                  <w:vAlign w:val="center"/>
                </w:tcPr>
                <w:p w:rsidR="00C91678" w:rsidRPr="00F457D4" w:rsidRDefault="005063B8" w:rsidP="00F457D4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계약기간</w:t>
                  </w:r>
                </w:p>
              </w:tc>
              <w:tc>
                <w:tcPr>
                  <w:tcW w:w="5670" w:type="dxa"/>
                  <w:shd w:val="clear" w:color="auto" w:fill="F2F2F2" w:themeFill="background1" w:themeFillShade="F2"/>
                  <w:vAlign w:val="center"/>
                </w:tcPr>
                <w:p w:rsidR="00C91678" w:rsidRPr="00F457D4" w:rsidRDefault="00C91678" w:rsidP="00C91678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확정급여형</w:t>
                  </w:r>
                  <w:proofErr w:type="spellEnd"/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 xml:space="preserve">(DB형) / </w:t>
                  </w:r>
                  <w:proofErr w:type="spellStart"/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확정기여형</w:t>
                  </w:r>
                  <w:proofErr w:type="spellEnd"/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(DC형/IRA형)</w:t>
                  </w:r>
                </w:p>
              </w:tc>
            </w:tr>
            <w:tr w:rsidR="00C91678" w:rsidRPr="00F457D4" w:rsidTr="00C91678">
              <w:tc>
                <w:tcPr>
                  <w:tcW w:w="1963" w:type="dxa"/>
                  <w:vAlign w:val="center"/>
                </w:tcPr>
                <w:p w:rsidR="00C91678" w:rsidRPr="00F457D4" w:rsidRDefault="00C91678" w:rsidP="00F457D4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3개월</w:t>
                  </w:r>
                </w:p>
              </w:tc>
              <w:tc>
                <w:tcPr>
                  <w:tcW w:w="5670" w:type="dxa"/>
                  <w:vAlign w:val="center"/>
                </w:tcPr>
                <w:p w:rsidR="00C91678" w:rsidRPr="00F457D4" w:rsidRDefault="00C91678" w:rsidP="00BC60EA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1.5</w:t>
                  </w:r>
                  <w:r w:rsidR="00BC60EA">
                    <w:rPr>
                      <w:rFonts w:ascii="HY견명조" w:eastAsia="HY견명조" w:hint="eastAsia"/>
                      <w:sz w:val="24"/>
                      <w:szCs w:val="24"/>
                    </w:rPr>
                    <w:t>3</w:t>
                  </w:r>
                </w:p>
              </w:tc>
            </w:tr>
            <w:tr w:rsidR="00C91678" w:rsidRPr="00F457D4" w:rsidTr="00C91678">
              <w:tc>
                <w:tcPr>
                  <w:tcW w:w="1963" w:type="dxa"/>
                  <w:vAlign w:val="center"/>
                </w:tcPr>
                <w:p w:rsidR="00C91678" w:rsidRPr="00F457D4" w:rsidRDefault="00C91678" w:rsidP="00F457D4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6개월</w:t>
                  </w:r>
                </w:p>
              </w:tc>
              <w:tc>
                <w:tcPr>
                  <w:tcW w:w="5670" w:type="dxa"/>
                  <w:vAlign w:val="center"/>
                </w:tcPr>
                <w:p w:rsidR="00C91678" w:rsidRPr="00F457D4" w:rsidRDefault="00C91678" w:rsidP="00BC60EA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1.</w:t>
                  </w:r>
                  <w:r w:rsidR="00BC60EA">
                    <w:rPr>
                      <w:rFonts w:ascii="HY견명조" w:eastAsia="HY견명조" w:hint="eastAsia"/>
                      <w:sz w:val="24"/>
                      <w:szCs w:val="24"/>
                    </w:rPr>
                    <w:t>59</w:t>
                  </w:r>
                </w:p>
              </w:tc>
            </w:tr>
            <w:tr w:rsidR="00C91678" w:rsidRPr="00F457D4" w:rsidTr="00C91678">
              <w:tc>
                <w:tcPr>
                  <w:tcW w:w="1963" w:type="dxa"/>
                  <w:vAlign w:val="center"/>
                </w:tcPr>
                <w:p w:rsidR="00C91678" w:rsidRPr="00F457D4" w:rsidRDefault="00C91678" w:rsidP="00F457D4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1년</w:t>
                  </w:r>
                </w:p>
              </w:tc>
              <w:tc>
                <w:tcPr>
                  <w:tcW w:w="5670" w:type="dxa"/>
                  <w:vAlign w:val="center"/>
                </w:tcPr>
                <w:p w:rsidR="00C91678" w:rsidRPr="00F457D4" w:rsidRDefault="00C91678" w:rsidP="00DC76DD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1.75</w:t>
                  </w:r>
                </w:p>
              </w:tc>
            </w:tr>
            <w:tr w:rsidR="00C91678" w:rsidRPr="00F457D4" w:rsidTr="00C91678">
              <w:tc>
                <w:tcPr>
                  <w:tcW w:w="1963" w:type="dxa"/>
                  <w:vAlign w:val="center"/>
                </w:tcPr>
                <w:p w:rsidR="00C91678" w:rsidRDefault="00C91678" w:rsidP="00F457D4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2년</w:t>
                  </w:r>
                </w:p>
              </w:tc>
              <w:tc>
                <w:tcPr>
                  <w:tcW w:w="5670" w:type="dxa"/>
                  <w:vAlign w:val="center"/>
                </w:tcPr>
                <w:p w:rsidR="00C91678" w:rsidRDefault="00C91678" w:rsidP="00BC60EA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1.8</w:t>
                  </w:r>
                  <w:r w:rsidR="00BC60EA">
                    <w:rPr>
                      <w:rFonts w:ascii="HY견명조" w:eastAsia="HY견명조" w:hint="eastAsia"/>
                      <w:sz w:val="24"/>
                      <w:szCs w:val="24"/>
                    </w:rPr>
                    <w:t>3</w:t>
                  </w:r>
                </w:p>
              </w:tc>
            </w:tr>
            <w:tr w:rsidR="00C91678" w:rsidRPr="00F457D4" w:rsidTr="00C91678">
              <w:tc>
                <w:tcPr>
                  <w:tcW w:w="1963" w:type="dxa"/>
                  <w:vAlign w:val="center"/>
                </w:tcPr>
                <w:p w:rsidR="00C91678" w:rsidRDefault="00C91678" w:rsidP="00F457D4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3년</w:t>
                  </w:r>
                </w:p>
              </w:tc>
              <w:tc>
                <w:tcPr>
                  <w:tcW w:w="5670" w:type="dxa"/>
                  <w:vAlign w:val="center"/>
                </w:tcPr>
                <w:p w:rsidR="00C91678" w:rsidRDefault="00C91678" w:rsidP="00BC60EA">
                  <w:pPr>
                    <w:wordWrap/>
                    <w:jc w:val="center"/>
                    <w:rPr>
                      <w:rFonts w:ascii="HY견명조" w:eastAsia="HY견명조"/>
                      <w:sz w:val="24"/>
                      <w:szCs w:val="24"/>
                    </w:rPr>
                  </w:pPr>
                  <w:r>
                    <w:rPr>
                      <w:rFonts w:ascii="HY견명조" w:eastAsia="HY견명조" w:hint="eastAsia"/>
                      <w:sz w:val="24"/>
                      <w:szCs w:val="24"/>
                    </w:rPr>
                    <w:t>1.8</w:t>
                  </w:r>
                  <w:r w:rsidR="00BC60EA">
                    <w:rPr>
                      <w:rFonts w:ascii="HY견명조" w:eastAsia="HY견명조" w:hint="eastAsia"/>
                      <w:sz w:val="24"/>
                      <w:szCs w:val="24"/>
                    </w:rPr>
                    <w:t>7</w:t>
                  </w:r>
                </w:p>
              </w:tc>
            </w:tr>
          </w:tbl>
          <w:p w:rsidR="00C91678" w:rsidRPr="00C91678" w:rsidRDefault="00C91678" w:rsidP="00C91678">
            <w:pPr>
              <w:wordWrap/>
              <w:ind w:firstLineChars="69" w:firstLine="166"/>
              <w:rPr>
                <w:rFonts w:ascii="HY견명조" w:eastAsia="HY견명조"/>
                <w:sz w:val="24"/>
                <w:szCs w:val="24"/>
              </w:rPr>
            </w:pPr>
            <w:proofErr w:type="spellStart"/>
            <w:r>
              <w:rPr>
                <w:rFonts w:ascii="HY견명조" w:eastAsia="HY견명조" w:hint="eastAsia"/>
                <w:sz w:val="24"/>
                <w:szCs w:val="24"/>
              </w:rPr>
              <w:t>상기이율은</w:t>
            </w:r>
            <w:proofErr w:type="spellEnd"/>
            <w:r>
              <w:rPr>
                <w:rFonts w:ascii="HY견명조" w:eastAsia="HY견명조" w:hint="eastAsia"/>
                <w:sz w:val="24"/>
                <w:szCs w:val="24"/>
              </w:rPr>
              <w:t xml:space="preserve"> 2015.</w:t>
            </w:r>
            <w:r w:rsidR="00BC60EA">
              <w:rPr>
                <w:rFonts w:ascii="HY견명조" w:eastAsia="HY견명조" w:hint="eastAsia"/>
                <w:sz w:val="24"/>
                <w:szCs w:val="24"/>
              </w:rPr>
              <w:t>11</w:t>
            </w:r>
            <w:r>
              <w:rPr>
                <w:rFonts w:ascii="HY견명조" w:eastAsia="HY견명조" w:hint="eastAsia"/>
                <w:sz w:val="24"/>
                <w:szCs w:val="24"/>
              </w:rPr>
              <w:t>.1~</w:t>
            </w:r>
            <w:proofErr w:type="gramStart"/>
            <w:r>
              <w:rPr>
                <w:rFonts w:ascii="HY견명조" w:eastAsia="HY견명조" w:hint="eastAsia"/>
                <w:sz w:val="24"/>
                <w:szCs w:val="24"/>
              </w:rPr>
              <w:t>2015.</w:t>
            </w:r>
            <w:r w:rsidR="00BC60EA">
              <w:rPr>
                <w:rFonts w:ascii="HY견명조" w:eastAsia="HY견명조" w:hint="eastAsia"/>
                <w:sz w:val="24"/>
                <w:szCs w:val="24"/>
              </w:rPr>
              <w:t>11</w:t>
            </w:r>
            <w:r>
              <w:rPr>
                <w:rFonts w:ascii="HY견명조" w:eastAsia="HY견명조" w:hint="eastAsia"/>
                <w:sz w:val="24"/>
                <w:szCs w:val="24"/>
              </w:rPr>
              <w:t>.3</w:t>
            </w:r>
            <w:r w:rsidR="00BC60EA">
              <w:rPr>
                <w:rFonts w:ascii="HY견명조" w:eastAsia="HY견명조" w:hint="eastAsia"/>
                <w:sz w:val="24"/>
                <w:szCs w:val="24"/>
              </w:rPr>
              <w:t>0</w:t>
            </w:r>
            <w:r w:rsidRPr="00C91678">
              <w:rPr>
                <w:rFonts w:ascii="HY견명조" w:eastAsia="HY견명조" w:hint="eastAsia"/>
                <w:sz w:val="24"/>
                <w:szCs w:val="24"/>
              </w:rPr>
              <w:t xml:space="preserve">  까지</w:t>
            </w:r>
            <w:proofErr w:type="gramEnd"/>
            <w:r w:rsidRPr="00C91678">
              <w:rPr>
                <w:rFonts w:ascii="HY견명조" w:eastAsia="HY견명조" w:hint="eastAsia"/>
                <w:sz w:val="24"/>
                <w:szCs w:val="24"/>
              </w:rPr>
              <w:t xml:space="preserve"> 적용 가능한 이율입니다.</w:t>
            </w:r>
          </w:p>
          <w:p w:rsidR="00C91678" w:rsidRPr="00386127" w:rsidRDefault="00C91678" w:rsidP="00C91678">
            <w:pPr>
              <w:wordWrap/>
              <w:ind w:firstLineChars="69" w:firstLine="166"/>
              <w:rPr>
                <w:rFonts w:ascii="HY견명조" w:eastAsia="HY견명조"/>
                <w:szCs w:val="20"/>
              </w:rPr>
            </w:pPr>
            <w:r w:rsidRPr="00C91678">
              <w:rPr>
                <w:rFonts w:ascii="HY견명조" w:eastAsia="HY견명조" w:hint="eastAsia"/>
                <w:sz w:val="24"/>
                <w:szCs w:val="24"/>
              </w:rPr>
              <w:t>위 기간 이후 금리는 시장상황에 따라 달라질 수 있습니다.</w:t>
            </w:r>
          </w:p>
        </w:tc>
      </w:tr>
      <w:tr w:rsidR="00587444" w:rsidTr="00C91678">
        <w:trPr>
          <w:trHeight w:val="3258"/>
        </w:trPr>
        <w:tc>
          <w:tcPr>
            <w:tcW w:w="1865" w:type="dxa"/>
            <w:vAlign w:val="center"/>
          </w:tcPr>
          <w:p w:rsidR="00587444" w:rsidRPr="009E60C6" w:rsidRDefault="00587444" w:rsidP="0003422C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 w:rsidRPr="009E60C6"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중도해지</w:t>
            </w:r>
          </w:p>
        </w:tc>
        <w:tc>
          <w:tcPr>
            <w:tcW w:w="8341" w:type="dxa"/>
            <w:vAlign w:val="center"/>
          </w:tcPr>
          <w:tbl>
            <w:tblPr>
              <w:tblStyle w:val="TableNormal"/>
              <w:tblpPr w:leftFromText="142" w:rightFromText="142" w:topFromText="142" w:vertAnchor="page" w:horzAnchor="margin" w:tblpY="1"/>
              <w:tblOverlap w:val="never"/>
              <w:tblW w:w="0" w:type="auto"/>
              <w:tblLook w:val="01E0" w:firstRow="1" w:lastRow="1" w:firstColumn="1" w:lastColumn="1" w:noHBand="0" w:noVBand="0"/>
            </w:tblPr>
            <w:tblGrid>
              <w:gridCol w:w="2756"/>
              <w:gridCol w:w="5355"/>
            </w:tblGrid>
            <w:tr w:rsidR="0003422C" w:rsidTr="004E4187">
              <w:trPr>
                <w:trHeight w:hRule="exact" w:val="391"/>
              </w:trPr>
              <w:tc>
                <w:tcPr>
                  <w:tcW w:w="27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 w:themeFill="background1" w:themeFillShade="F2"/>
                </w:tcPr>
                <w:p w:rsidR="0003422C" w:rsidRPr="0003422C" w:rsidRDefault="0003422C" w:rsidP="0003422C">
                  <w:pPr>
                    <w:wordWrap/>
                    <w:jc w:val="center"/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</w:pPr>
                  <w:r w:rsidRPr="0003422C"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  <w:t>예치기간</w:t>
                  </w:r>
                </w:p>
              </w:tc>
              <w:tc>
                <w:tcPr>
                  <w:tcW w:w="5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 w:themeFill="background1" w:themeFillShade="F2"/>
                </w:tcPr>
                <w:p w:rsidR="0003422C" w:rsidRPr="0003422C" w:rsidRDefault="0003422C" w:rsidP="0003422C">
                  <w:pPr>
                    <w:wordWrap/>
                    <w:jc w:val="center"/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</w:pPr>
                  <w:r w:rsidRPr="0003422C"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  <w:t>이 율</w:t>
                  </w:r>
                </w:p>
              </w:tc>
            </w:tr>
            <w:tr w:rsidR="0003422C" w:rsidTr="0003422C">
              <w:trPr>
                <w:trHeight w:hRule="exact" w:val="391"/>
              </w:trPr>
              <w:tc>
                <w:tcPr>
                  <w:tcW w:w="27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3422C" w:rsidRPr="0003422C" w:rsidRDefault="0003422C" w:rsidP="0003422C">
                  <w:pPr>
                    <w:wordWrap/>
                    <w:jc w:val="center"/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</w:pPr>
                  <w:r w:rsidRPr="0003422C"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  <w:t>1 개월 미만</w:t>
                  </w:r>
                </w:p>
              </w:tc>
              <w:tc>
                <w:tcPr>
                  <w:tcW w:w="5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3422C" w:rsidRPr="0003422C" w:rsidRDefault="0003422C" w:rsidP="0003422C">
                  <w:pPr>
                    <w:wordWrap/>
                    <w:jc w:val="center"/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</w:pPr>
                  <w:r w:rsidRPr="0003422C"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  <w:t>0.1%</w:t>
                  </w:r>
                </w:p>
              </w:tc>
            </w:tr>
            <w:tr w:rsidR="0003422C" w:rsidTr="0003422C">
              <w:trPr>
                <w:trHeight w:hRule="exact" w:val="770"/>
              </w:trPr>
              <w:tc>
                <w:tcPr>
                  <w:tcW w:w="27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3422C" w:rsidRPr="0003422C" w:rsidRDefault="0003422C" w:rsidP="0003422C">
                  <w:pPr>
                    <w:wordWrap/>
                    <w:jc w:val="center"/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</w:pPr>
                  <w:r w:rsidRPr="0003422C"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  <w:t>1 개월 이상</w:t>
                  </w:r>
                </w:p>
              </w:tc>
              <w:tc>
                <w:tcPr>
                  <w:tcW w:w="53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03422C" w:rsidRPr="0003422C" w:rsidRDefault="0003422C" w:rsidP="0003422C">
                  <w:pPr>
                    <w:wordWrap/>
                    <w:jc w:val="center"/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</w:pPr>
                  <w:r w:rsidRPr="0003422C"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  <w:t>기본이율 X 50% X 경과월수 / 계약월수</w:t>
                  </w:r>
                </w:p>
                <w:p w:rsidR="0003422C" w:rsidRPr="0003422C" w:rsidRDefault="0003422C" w:rsidP="0003422C">
                  <w:pPr>
                    <w:wordWrap/>
                    <w:jc w:val="center"/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</w:pPr>
                  <w:r w:rsidRPr="0003422C">
                    <w:rPr>
                      <w:rFonts w:ascii="HY견명조" w:eastAsia="HY견명조" w:hAnsi="맑은 고딕" w:cs="Times New Roman"/>
                      <w:sz w:val="24"/>
                      <w:szCs w:val="24"/>
                      <w:lang w:eastAsia="ko-KR"/>
                    </w:rPr>
                    <w:t>(단, 최저금리는 0.1%)</w:t>
                  </w:r>
                </w:p>
              </w:tc>
            </w:tr>
          </w:tbl>
          <w:p w:rsidR="0003422C" w:rsidRDefault="0003422C" w:rsidP="0003422C">
            <w:pPr>
              <w:wordWrap/>
              <w:spacing w:before="120"/>
              <w:ind w:left="1428" w:hangingChars="649" w:hanging="1428"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1</w:t>
            </w:r>
            <w:r w:rsidR="002018B3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)</w:t>
            </w: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경과월수: 입금일로부터 </w:t>
            </w:r>
            <w:proofErr w:type="spellStart"/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해지전일까지</w:t>
            </w:r>
            <w:proofErr w:type="spellEnd"/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</w:t>
            </w:r>
            <w:proofErr w:type="spellStart"/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월수로하고</w:t>
            </w:r>
            <w:proofErr w:type="spellEnd"/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, 1개월 미만은 절상,</w:t>
            </w:r>
          </w:p>
          <w:p w:rsidR="0003422C" w:rsidRDefault="0003422C" w:rsidP="0003422C">
            <w:pPr>
              <w:wordWrap/>
              <w:ind w:leftChars="713" w:left="1427" w:hanging="1"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단, 경과월수는 계약월수를 초과할 수 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없습니다.</w:t>
            </w:r>
          </w:p>
          <w:p w:rsidR="0003422C" w:rsidRDefault="0003422C" w:rsidP="009E60C6">
            <w:pPr>
              <w:wordWrap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2</w:t>
            </w:r>
            <w:r w:rsidR="002018B3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)</w:t>
            </w: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계약월수: 입금일로부터 만기일까지 월수로 하고, 1개월 미만은 </w:t>
            </w:r>
            <w:proofErr w:type="spellStart"/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절사</w:t>
            </w:r>
            <w:proofErr w:type="spellEnd"/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, </w:t>
            </w:r>
          </w:p>
          <w:p w:rsidR="0003422C" w:rsidRPr="0003422C" w:rsidRDefault="0003422C" w:rsidP="0003422C">
            <w:pPr>
              <w:wordWrap/>
              <w:ind w:firstLineChars="655" w:firstLine="1441"/>
              <w:rPr>
                <w:rFonts w:ascii="HY견명조" w:eastAsia="HY견명조" w:hAnsi="Arial Unicode MS" w:cs="Arial Unicode MS"/>
                <w:sz w:val="16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단, 계약기간이 </w:t>
            </w:r>
            <w:proofErr w:type="spellStart"/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월단위인</w:t>
            </w:r>
            <w:proofErr w:type="spellEnd"/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경우 계약월수를 그대로 사용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합니다.</w:t>
            </w:r>
          </w:p>
        </w:tc>
      </w:tr>
      <w:tr w:rsidR="00C91678" w:rsidTr="0045326F">
        <w:trPr>
          <w:trHeight w:val="11479"/>
        </w:trPr>
        <w:tc>
          <w:tcPr>
            <w:tcW w:w="1865" w:type="dxa"/>
            <w:vAlign w:val="center"/>
          </w:tcPr>
          <w:p w:rsidR="00C91678" w:rsidRPr="009E60C6" w:rsidRDefault="00C91678" w:rsidP="00C91678">
            <w:pPr>
              <w:wordWrap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lastRenderedPageBreak/>
              <w:t>특별중도해지</w:t>
            </w:r>
          </w:p>
        </w:tc>
        <w:tc>
          <w:tcPr>
            <w:tcW w:w="8341" w:type="dxa"/>
            <w:vAlign w:val="center"/>
          </w:tcPr>
          <w:p w:rsidR="004E4187" w:rsidRDefault="004E4187" w:rsidP="00C91678">
            <w:pPr>
              <w:wordWrap/>
              <w:rPr>
                <w:rFonts w:ascii="HY견명조" w:eastAsia="HY견명조" w:hAnsi="Arial Unicode MS" w:cs="Arial Unicode MS"/>
                <w:sz w:val="22"/>
                <w:szCs w:val="24"/>
              </w:rPr>
            </w:pPr>
          </w:p>
          <w:p w:rsidR="004E4187" w:rsidRDefault="004E4187" w:rsidP="00C91678">
            <w:pPr>
              <w:wordWrap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>
              <w:rPr>
                <w:rFonts w:cs="Arial Unicode MS" w:hint="eastAsia"/>
                <w:sz w:val="22"/>
                <w:szCs w:val="24"/>
              </w:rPr>
              <w:t>▶</w:t>
            </w:r>
            <w:r w:rsidRPr="00C91678">
              <w:rPr>
                <w:rFonts w:ascii="HY견명조" w:eastAsia="HY견명조" w:hAnsi="Arial Unicode MS" w:cs="Arial Unicode MS"/>
                <w:sz w:val="22"/>
                <w:szCs w:val="24"/>
              </w:rPr>
              <w:t>특별중도해지</w:t>
            </w: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이율</w:t>
            </w:r>
          </w:p>
          <w:p w:rsidR="00C91678" w:rsidRDefault="00C91678" w:rsidP="00C91678">
            <w:pPr>
              <w:wordWrap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 w:rsidRPr="00C9167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다음의 사유에 의해 </w:t>
            </w:r>
            <w:proofErr w:type="spellStart"/>
            <w:r w:rsidRPr="00C91678">
              <w:rPr>
                <w:rFonts w:ascii="HY견명조" w:eastAsia="HY견명조" w:hAnsi="Arial Unicode MS" w:cs="Arial Unicode MS"/>
                <w:sz w:val="22"/>
                <w:szCs w:val="24"/>
              </w:rPr>
              <w:t>중도해지하는</w:t>
            </w:r>
            <w:proofErr w:type="spellEnd"/>
            <w:r w:rsidRPr="00C9167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경우에는 </w:t>
            </w:r>
            <w:r w:rsidR="002D4779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신규일(</w:t>
            </w:r>
            <w:proofErr w:type="spellStart"/>
            <w:r w:rsidR="002D4779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재예치일</w:t>
            </w:r>
            <w:proofErr w:type="spellEnd"/>
            <w:r w:rsidR="002D4779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)로부터 지급일 전일까지 기간에 대해 경과기간별 </w:t>
            </w:r>
            <w:r w:rsidRPr="00C91678">
              <w:rPr>
                <w:rFonts w:ascii="HY견명조" w:eastAsia="HY견명조" w:hAnsi="Arial Unicode MS" w:cs="Arial Unicode MS"/>
                <w:sz w:val="22"/>
                <w:szCs w:val="24"/>
              </w:rPr>
              <w:t>약정이율을 적용</w:t>
            </w:r>
            <w:r w:rsidR="008816F1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합니다.</w:t>
            </w:r>
            <w:r w:rsidR="00D728F7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단, 특별중도해지 사유 (자)</w:t>
            </w:r>
            <w:r w:rsidR="0090001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, </w:t>
            </w:r>
            <w:r w:rsidR="00B4657A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(차)</w:t>
            </w:r>
            <w:r w:rsidR="00D728F7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의 경우에는 약정이율을 적용한다.</w:t>
            </w:r>
          </w:p>
          <w:p w:rsidR="004E4187" w:rsidRPr="002D4779" w:rsidRDefault="004E4187" w:rsidP="00C91678">
            <w:pPr>
              <w:wordWrap/>
              <w:rPr>
                <w:rFonts w:ascii="HY견명조" w:eastAsia="HY견명조" w:hAnsi="Arial Unicode MS" w:cs="Arial Unicode MS"/>
                <w:sz w:val="22"/>
                <w:szCs w:val="24"/>
              </w:rPr>
            </w:pPr>
          </w:p>
          <w:p w:rsidR="004E4187" w:rsidRPr="004E4187" w:rsidRDefault="004E4187" w:rsidP="00C91678">
            <w:pPr>
              <w:wordWrap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>
              <w:rPr>
                <w:rFonts w:cs="Arial Unicode MS" w:hint="eastAsia"/>
                <w:sz w:val="22"/>
                <w:szCs w:val="24"/>
              </w:rPr>
              <w:t>▶</w:t>
            </w:r>
            <w:r w:rsidRPr="00C91678">
              <w:rPr>
                <w:rFonts w:ascii="HY견명조" w:eastAsia="HY견명조" w:hAnsi="Arial Unicode MS" w:cs="Arial Unicode MS"/>
                <w:sz w:val="22"/>
                <w:szCs w:val="24"/>
              </w:rPr>
              <w:t>특별중도해지 사유</w:t>
            </w: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110"/>
            </w:tblGrid>
            <w:tr w:rsidR="00C91678" w:rsidTr="00C91678">
              <w:trPr>
                <w:trHeight w:val="5513"/>
              </w:trPr>
              <w:tc>
                <w:tcPr>
                  <w:tcW w:w="8110" w:type="dxa"/>
                  <w:vAlign w:val="center"/>
                </w:tcPr>
                <w:p w:rsidR="00C91678" w:rsidRDefault="00C91678" w:rsidP="00C91678">
                  <w:pPr>
                    <w:wordWrap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가. 퇴직, 연금지급 등 급여지급 사유가 발생한 경우</w:t>
                  </w:r>
                </w:p>
                <w:p w:rsidR="00C91678" w:rsidRPr="00C91678" w:rsidRDefault="00C91678" w:rsidP="004E4187">
                  <w:pPr>
                    <w:wordWrap/>
                    <w:spacing w:before="120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나. 근로자 </w:t>
                  </w:r>
                  <w:proofErr w:type="spellStart"/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퇴직급여보장법</w:t>
                  </w:r>
                  <w:proofErr w:type="spellEnd"/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 상 퇴직연금 중도인출 사유인 경우</w:t>
                  </w:r>
                </w:p>
                <w:p w:rsidR="00C91678" w:rsidRPr="004E4187" w:rsidRDefault="00C91678" w:rsidP="004E4187">
                  <w:pPr>
                    <w:wordWrap/>
                    <w:ind w:firstLineChars="227" w:firstLine="418"/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</w:pP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>①</w:t>
                  </w: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 xml:space="preserve"> 무주택자인 가입자가 주택을 구입하는 경우</w:t>
                  </w:r>
                </w:p>
                <w:p w:rsidR="00C91678" w:rsidRPr="004E4187" w:rsidRDefault="00C91678" w:rsidP="004E4187">
                  <w:pPr>
                    <w:wordWrap/>
                    <w:ind w:firstLineChars="227" w:firstLine="418"/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</w:pP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>②</w:t>
                  </w: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 xml:space="preserve"> 가입자 또는 그 부양가족이 6 월 이상 요양을 하는 경우</w:t>
                  </w:r>
                </w:p>
                <w:p w:rsidR="00C91678" w:rsidRPr="004E4187" w:rsidRDefault="00C91678" w:rsidP="004E4187">
                  <w:pPr>
                    <w:wordWrap/>
                    <w:ind w:firstLineChars="227" w:firstLine="418"/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</w:pP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>③</w:t>
                  </w: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 xml:space="preserve"> </w:t>
                  </w:r>
                  <w:r w:rsidRPr="004E4187">
                    <w:rPr>
                      <w:rFonts w:ascii="HY견명조" w:eastAsia="HY견명조" w:hAnsi="Arial Unicode MS" w:cs="Arial Unicode MS"/>
                      <w:spacing w:val="-24"/>
                      <w:sz w:val="22"/>
                      <w:szCs w:val="24"/>
                    </w:rPr>
                    <w:t>가입자가 『채무자 회생 및 파산에 관한 법률』에 따른 회생 절차개시의 결정을 받은 경우</w:t>
                  </w:r>
                </w:p>
                <w:p w:rsidR="00C91678" w:rsidRPr="004E4187" w:rsidRDefault="00C91678" w:rsidP="004E4187">
                  <w:pPr>
                    <w:wordWrap/>
                    <w:ind w:firstLineChars="227" w:firstLine="418"/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</w:pP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>④</w:t>
                  </w: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 xml:space="preserve"> 가입자가 『채무자 회생 및 파산에 관한 법률』에 따른 파산선고를 받은 경우</w:t>
                  </w:r>
                </w:p>
                <w:p w:rsidR="00C91678" w:rsidRPr="004E4187" w:rsidRDefault="00C91678" w:rsidP="004E4187">
                  <w:pPr>
                    <w:wordWrap/>
                    <w:ind w:firstLineChars="227" w:firstLine="418"/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</w:pP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>⑤</w:t>
                  </w:r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 xml:space="preserve"> 그 밖에 천재지변 등 </w:t>
                  </w:r>
                  <w:proofErr w:type="spellStart"/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>고용노동부령으로</w:t>
                  </w:r>
                  <w:proofErr w:type="spellEnd"/>
                  <w:r w:rsidRPr="004E4187">
                    <w:rPr>
                      <w:rFonts w:ascii="HY견명조" w:eastAsia="HY견명조" w:hAnsi="Arial Unicode MS" w:cs="Arial Unicode MS"/>
                      <w:spacing w:val="-18"/>
                      <w:sz w:val="22"/>
                      <w:szCs w:val="24"/>
                    </w:rPr>
                    <w:t xml:space="preserve"> 정하는 사유와 요건을 갖춘 경우</w:t>
                  </w:r>
                </w:p>
                <w:p w:rsidR="00C91678" w:rsidRPr="00C91678" w:rsidRDefault="00C91678" w:rsidP="004E4187">
                  <w:pPr>
                    <w:wordWrap/>
                    <w:spacing w:before="120"/>
                    <w:ind w:left="444" w:hangingChars="202" w:hanging="444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다. 사용자가 영위하는 사업장의 합병, 영업양도로 인하여 사용자가 근로자 대표의 동의를 얻어 해지를 요청하는 경우</w:t>
                  </w:r>
                </w:p>
                <w:p w:rsidR="004E4187" w:rsidRDefault="00C91678" w:rsidP="004E4187">
                  <w:pPr>
                    <w:wordWrap/>
                    <w:spacing w:before="120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라. 관련 법령의 변경으로 해지가 불가피한 경우 </w:t>
                  </w:r>
                </w:p>
                <w:p w:rsidR="00C91678" w:rsidRPr="00C91678" w:rsidRDefault="00C91678" w:rsidP="004E4187">
                  <w:pPr>
                    <w:wordWrap/>
                    <w:spacing w:before="120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마. 수탁자의 사임</w:t>
                  </w:r>
                </w:p>
                <w:p w:rsidR="00C91678" w:rsidRPr="00C91678" w:rsidRDefault="00C91678" w:rsidP="004E4187">
                  <w:pPr>
                    <w:wordWrap/>
                    <w:spacing w:before="120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바. 위탁자가 영위하는 사업장의 파산 또는 폐업</w:t>
                  </w:r>
                </w:p>
                <w:p w:rsidR="004E4187" w:rsidRDefault="00C91678" w:rsidP="004E4187">
                  <w:pPr>
                    <w:wordWrap/>
                    <w:spacing w:before="120"/>
                    <w:ind w:left="502" w:hangingChars="228" w:hanging="502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사. </w:t>
                  </w:r>
                  <w:proofErr w:type="spellStart"/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개인형</w:t>
                  </w:r>
                  <w:proofErr w:type="spellEnd"/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 개인퇴직계좌의 법정요건에 따른 특별 중도인출의 경우 </w:t>
                  </w:r>
                </w:p>
                <w:p w:rsidR="00C91678" w:rsidRPr="00C91678" w:rsidRDefault="00C91678" w:rsidP="004E4187">
                  <w:pPr>
                    <w:wordWrap/>
                    <w:spacing w:before="120"/>
                    <w:ind w:left="502" w:hangingChars="228" w:hanging="502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아. 퇴직연금제도의 동일사업자 내의 제도전환 및 급여이전</w:t>
                  </w:r>
                </w:p>
                <w:p w:rsidR="004220D7" w:rsidRPr="004220D7" w:rsidRDefault="00C91678" w:rsidP="004220D7">
                  <w:pPr>
                    <w:wordWrap/>
                    <w:spacing w:before="120"/>
                    <w:ind w:left="418" w:hangingChars="190" w:hanging="418"/>
                    <w:jc w:val="left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91678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자</w:t>
                  </w:r>
                  <w:r w:rsidR="004220D7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.</w:t>
                  </w:r>
                  <w:r w:rsidR="004220D7"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 xml:space="preserve"> 퇴직연금</w:t>
                  </w:r>
                  <w:r w:rsidR="004220D7" w:rsidRPr="004220D7"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>사업자와 체결한 퇴직연금 운용관리계약에 의한 운용관리 수수료를 납부하여야 할 경우</w:t>
                  </w:r>
                </w:p>
                <w:p w:rsidR="00C91678" w:rsidRPr="004220D7" w:rsidRDefault="004220D7" w:rsidP="004220D7">
                  <w:pPr>
                    <w:wordWrap/>
                    <w:spacing w:before="120"/>
                    <w:ind w:left="418" w:hangingChars="190" w:hanging="418"/>
                    <w:jc w:val="left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>차</w:t>
                  </w:r>
                  <w:r w:rsidRPr="004220D7"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>.</w:t>
                  </w:r>
                  <w:r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 xml:space="preserve"> </w:t>
                  </w:r>
                  <w:r w:rsidRPr="004220D7"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>퇴직연금사업자와 체결한 퇴직연금 자산관리계약에 의한 자산관리 수수료를 납부하여야 할 경우</w:t>
                  </w:r>
                </w:p>
              </w:tc>
            </w:tr>
          </w:tbl>
          <w:p w:rsidR="0045326F" w:rsidRDefault="0045326F" w:rsidP="005063B8">
            <w:pPr>
              <w:spacing w:line="360" w:lineRule="exact"/>
              <w:ind w:left="222" w:hangingChars="101" w:hanging="222"/>
              <w:rPr>
                <w:rFonts w:cs="Arial Unicode MS"/>
                <w:sz w:val="22"/>
                <w:szCs w:val="24"/>
              </w:rPr>
            </w:pPr>
          </w:p>
          <w:p w:rsidR="005063B8" w:rsidRDefault="005063B8" w:rsidP="005063B8">
            <w:pPr>
              <w:spacing w:line="360" w:lineRule="exact"/>
              <w:ind w:left="222" w:hangingChars="101" w:hanging="222"/>
              <w:rPr>
                <w:rFonts w:ascii="바탕체" w:eastAsia="바탕체" w:hAnsi="바탕체" w:cstheme="minorBidi"/>
                <w:b/>
                <w:sz w:val="22"/>
              </w:rPr>
            </w:pPr>
            <w:r>
              <w:rPr>
                <w:rFonts w:cs="Arial Unicode MS" w:hint="eastAsia"/>
                <w:sz w:val="22"/>
                <w:szCs w:val="24"/>
              </w:rPr>
              <w:t>▶</w:t>
            </w:r>
            <w:r w:rsidRPr="0041414D">
              <w:rPr>
                <w:rFonts w:ascii="바탕체" w:eastAsia="바탕체" w:hAnsi="바탕체" w:cstheme="minorBidi" w:hint="eastAsia"/>
                <w:b/>
                <w:sz w:val="22"/>
              </w:rPr>
              <w:t xml:space="preserve">경과기간별 약정이율은 </w:t>
            </w:r>
            <w:r>
              <w:rPr>
                <w:rFonts w:ascii="바탕체" w:eastAsia="바탕체" w:hAnsi="바탕체" w:hint="eastAsia"/>
                <w:b/>
                <w:sz w:val="22"/>
              </w:rPr>
              <w:t xml:space="preserve">신규일 또는 </w:t>
            </w:r>
            <w:proofErr w:type="spellStart"/>
            <w:r>
              <w:rPr>
                <w:rFonts w:ascii="바탕체" w:eastAsia="바탕체" w:hAnsi="바탕체" w:hint="eastAsia"/>
                <w:b/>
                <w:sz w:val="22"/>
              </w:rPr>
              <w:t>재예치일로부터</w:t>
            </w:r>
            <w:proofErr w:type="spellEnd"/>
            <w:r>
              <w:rPr>
                <w:rFonts w:ascii="바탕체" w:eastAsia="바탕체" w:hAnsi="바탕체" w:hint="eastAsia"/>
                <w:b/>
                <w:sz w:val="22"/>
              </w:rPr>
              <w:t xml:space="preserve"> 지급일 전날까지 기간에 따라 </w:t>
            </w:r>
            <w:r w:rsidRPr="0041414D">
              <w:rPr>
                <w:rFonts w:ascii="바탕체" w:eastAsia="바탕체" w:hAnsi="바탕체" w:cstheme="minorBidi" w:hint="eastAsia"/>
                <w:b/>
                <w:sz w:val="22"/>
              </w:rPr>
              <w:t>다음과 같이 정의</w:t>
            </w:r>
            <w:r w:rsidR="005930EF">
              <w:rPr>
                <w:rFonts w:ascii="바탕체" w:eastAsia="바탕체" w:hAnsi="바탕체" w:cstheme="minorBidi" w:hint="eastAsia"/>
                <w:b/>
                <w:sz w:val="22"/>
              </w:rPr>
              <w:t>합니다.</w:t>
            </w:r>
          </w:p>
          <w:tbl>
            <w:tblPr>
              <w:tblStyle w:val="a4"/>
              <w:tblW w:w="0" w:type="auto"/>
              <w:tblInd w:w="222" w:type="dxa"/>
              <w:tblLook w:val="04A0" w:firstRow="1" w:lastRow="0" w:firstColumn="1" w:lastColumn="0" w:noHBand="0" w:noVBand="1"/>
            </w:tblPr>
            <w:tblGrid>
              <w:gridCol w:w="3952"/>
              <w:gridCol w:w="3941"/>
            </w:tblGrid>
            <w:tr w:rsidR="005063B8" w:rsidTr="005063B8">
              <w:tc>
                <w:tcPr>
                  <w:tcW w:w="3952" w:type="dxa"/>
                  <w:shd w:val="clear" w:color="auto" w:fill="F2F2F2" w:themeFill="background1" w:themeFillShade="F2"/>
                </w:tcPr>
                <w:p w:rsidR="005063B8" w:rsidRDefault="005063B8" w:rsidP="005063B8">
                  <w:pPr>
                    <w:spacing w:line="360" w:lineRule="exact"/>
                    <w:jc w:val="center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기간</w:t>
                  </w:r>
                </w:p>
              </w:tc>
              <w:tc>
                <w:tcPr>
                  <w:tcW w:w="3941" w:type="dxa"/>
                  <w:shd w:val="clear" w:color="auto" w:fill="F2F2F2" w:themeFill="background1" w:themeFillShade="F2"/>
                </w:tcPr>
                <w:p w:rsidR="005063B8" w:rsidRDefault="005063B8" w:rsidP="005063B8">
                  <w:pPr>
                    <w:spacing w:line="360" w:lineRule="exact"/>
                    <w:jc w:val="center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적용이율</w:t>
                  </w:r>
                </w:p>
              </w:tc>
            </w:tr>
            <w:tr w:rsidR="005063B8" w:rsidTr="005063B8">
              <w:tc>
                <w:tcPr>
                  <w:tcW w:w="3952" w:type="dxa"/>
                  <w:tcMar>
                    <w:left w:w="454" w:type="dxa"/>
                  </w:tcMar>
                </w:tcPr>
                <w:p w:rsidR="005063B8" w:rsidRDefault="005063B8" w:rsidP="005063B8">
                  <w:pPr>
                    <w:spacing w:line="360" w:lineRule="exact"/>
                    <w:jc w:val="left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6개월 미만</w:t>
                  </w:r>
                </w:p>
              </w:tc>
              <w:tc>
                <w:tcPr>
                  <w:tcW w:w="3941" w:type="dxa"/>
                </w:tcPr>
                <w:p w:rsidR="005063B8" w:rsidRDefault="005063B8" w:rsidP="005063B8">
                  <w:pPr>
                    <w:spacing w:line="360" w:lineRule="exact"/>
                    <w:jc w:val="center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3개월제 이율</w:t>
                  </w:r>
                </w:p>
              </w:tc>
            </w:tr>
            <w:tr w:rsidR="005063B8" w:rsidTr="005063B8">
              <w:tc>
                <w:tcPr>
                  <w:tcW w:w="3952" w:type="dxa"/>
                  <w:tcMar>
                    <w:left w:w="454" w:type="dxa"/>
                  </w:tcMar>
                </w:tcPr>
                <w:p w:rsidR="005063B8" w:rsidRDefault="005063B8" w:rsidP="005063B8">
                  <w:pPr>
                    <w:spacing w:line="360" w:lineRule="exact"/>
                    <w:jc w:val="left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6개월 이상 1년 미만</w:t>
                  </w:r>
                </w:p>
              </w:tc>
              <w:tc>
                <w:tcPr>
                  <w:tcW w:w="3941" w:type="dxa"/>
                </w:tcPr>
                <w:p w:rsidR="005063B8" w:rsidRDefault="005063B8" w:rsidP="005063B8">
                  <w:pPr>
                    <w:spacing w:line="360" w:lineRule="exact"/>
                    <w:jc w:val="center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6개월제 이율</w:t>
                  </w:r>
                </w:p>
              </w:tc>
            </w:tr>
            <w:tr w:rsidR="005063B8" w:rsidTr="005063B8">
              <w:tc>
                <w:tcPr>
                  <w:tcW w:w="3952" w:type="dxa"/>
                  <w:tcMar>
                    <w:left w:w="454" w:type="dxa"/>
                  </w:tcMar>
                </w:tcPr>
                <w:p w:rsidR="005063B8" w:rsidRDefault="005063B8" w:rsidP="005063B8">
                  <w:pPr>
                    <w:spacing w:line="360" w:lineRule="exact"/>
                    <w:jc w:val="left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1년 이상 2년 미만</w:t>
                  </w:r>
                </w:p>
              </w:tc>
              <w:tc>
                <w:tcPr>
                  <w:tcW w:w="3941" w:type="dxa"/>
                </w:tcPr>
                <w:p w:rsidR="005063B8" w:rsidRDefault="005063B8" w:rsidP="005063B8">
                  <w:pPr>
                    <w:spacing w:line="360" w:lineRule="exact"/>
                    <w:jc w:val="center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1년제 이율</w:t>
                  </w:r>
                </w:p>
              </w:tc>
            </w:tr>
            <w:tr w:rsidR="005063B8" w:rsidTr="005063B8">
              <w:tc>
                <w:tcPr>
                  <w:tcW w:w="3952" w:type="dxa"/>
                  <w:tcMar>
                    <w:left w:w="454" w:type="dxa"/>
                  </w:tcMar>
                </w:tcPr>
                <w:p w:rsidR="005063B8" w:rsidRDefault="005063B8" w:rsidP="005063B8">
                  <w:pPr>
                    <w:spacing w:line="360" w:lineRule="exact"/>
                    <w:jc w:val="left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2년 이상 3년 미만</w:t>
                  </w:r>
                </w:p>
              </w:tc>
              <w:tc>
                <w:tcPr>
                  <w:tcW w:w="3941" w:type="dxa"/>
                </w:tcPr>
                <w:p w:rsidR="005063B8" w:rsidRDefault="005063B8" w:rsidP="005063B8">
                  <w:pPr>
                    <w:spacing w:line="360" w:lineRule="exact"/>
                    <w:jc w:val="center"/>
                    <w:rPr>
                      <w:rFonts w:ascii="바탕체" w:eastAsia="바탕체" w:hAnsi="바탕체" w:cstheme="minorBidi"/>
                      <w:b/>
                      <w:sz w:val="22"/>
                    </w:rPr>
                  </w:pPr>
                  <w:r>
                    <w:rPr>
                      <w:rFonts w:ascii="바탕체" w:eastAsia="바탕체" w:hAnsi="바탕체" w:cstheme="minorBidi" w:hint="eastAsia"/>
                      <w:b/>
                      <w:sz w:val="22"/>
                    </w:rPr>
                    <w:t>2년제 이율</w:t>
                  </w:r>
                </w:p>
              </w:tc>
            </w:tr>
          </w:tbl>
          <w:p w:rsidR="00C91678" w:rsidRPr="005063B8" w:rsidRDefault="00C91678" w:rsidP="005063B8">
            <w:pPr>
              <w:pStyle w:val="a5"/>
              <w:spacing w:line="360" w:lineRule="exact"/>
              <w:ind w:leftChars="0" w:left="0"/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</w:p>
        </w:tc>
      </w:tr>
      <w:tr w:rsidR="00587444" w:rsidTr="0003422C">
        <w:trPr>
          <w:trHeight w:val="1548"/>
        </w:trPr>
        <w:tc>
          <w:tcPr>
            <w:tcW w:w="1865" w:type="dxa"/>
            <w:vAlign w:val="center"/>
          </w:tcPr>
          <w:p w:rsidR="00587444" w:rsidRPr="009E60C6" w:rsidRDefault="00227EF8" w:rsidP="009E60C6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분할해지</w:t>
            </w:r>
            <w:proofErr w:type="spellEnd"/>
          </w:p>
        </w:tc>
        <w:tc>
          <w:tcPr>
            <w:tcW w:w="8341" w:type="dxa"/>
            <w:vAlign w:val="center"/>
          </w:tcPr>
          <w:p w:rsidR="00227EF8" w:rsidRPr="00227EF8" w:rsidRDefault="00227EF8" w:rsidP="00227EF8">
            <w:pPr>
              <w:wordWrap/>
              <w:ind w:left="376" w:hangingChars="171" w:hanging="376"/>
              <w:jc w:val="left"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1)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만기해지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포함 3 회까지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분할해지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가능하며,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확정기여형</w:t>
            </w:r>
            <w:proofErr w:type="spellEnd"/>
            <w:r w:rsidR="00D728F7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, </w:t>
            </w:r>
            <w:proofErr w:type="spellStart"/>
            <w:r w:rsidR="00D728F7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개인형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퇴직연금 상품의 경우에는</w:t>
            </w: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가입자별로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3회까지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분할해지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가능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합니다.</w:t>
            </w:r>
          </w:p>
          <w:p w:rsidR="00554220" w:rsidRPr="00554220" w:rsidRDefault="00227EF8" w:rsidP="005930EF">
            <w:pPr>
              <w:wordWrap/>
              <w:ind w:left="363" w:hangingChars="165" w:hanging="363"/>
              <w:jc w:val="left"/>
              <w:rPr>
                <w:rFonts w:ascii="HY견명조" w:eastAsia="HY견명조" w:hAnsi="Arial Unicode MS" w:cs="Arial Unicode MS"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/>
                <w:sz w:val="22"/>
                <w:szCs w:val="24"/>
              </w:rPr>
              <w:t>2)</w:t>
            </w: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</w:t>
            </w:r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퇴직급여를 연금 형태로 지급하기 위한 인출 및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확정급여형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퇴직연금가입자에게 퇴직급여를 지급하기 위한 인출의 경우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분할해지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횟수에서 </w:t>
            </w:r>
            <w:r w:rsidR="005930EF">
              <w:rPr>
                <w:rFonts w:ascii="HY견명조" w:eastAsia="HY견명조" w:hAnsi="Arial Unicode MS" w:cs="Arial Unicode MS"/>
                <w:sz w:val="22"/>
                <w:szCs w:val="24"/>
              </w:rPr>
              <w:t>제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합니다.</w:t>
            </w:r>
          </w:p>
        </w:tc>
      </w:tr>
      <w:tr w:rsidR="00587444" w:rsidTr="0003422C">
        <w:trPr>
          <w:trHeight w:val="554"/>
        </w:trPr>
        <w:tc>
          <w:tcPr>
            <w:tcW w:w="1865" w:type="dxa"/>
            <w:vAlign w:val="center"/>
          </w:tcPr>
          <w:p w:rsidR="00587444" w:rsidRPr="009E60C6" w:rsidRDefault="00227EF8" w:rsidP="00DA3261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proofErr w:type="spellStart"/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자동재예치</w:t>
            </w:r>
            <w:proofErr w:type="spellEnd"/>
          </w:p>
        </w:tc>
        <w:tc>
          <w:tcPr>
            <w:tcW w:w="8341" w:type="dxa"/>
            <w:vAlign w:val="center"/>
          </w:tcPr>
          <w:p w:rsidR="00227EF8" w:rsidRPr="00227EF8" w:rsidRDefault="00227EF8" w:rsidP="00227EF8">
            <w:pPr>
              <w:wordWrap/>
              <w:ind w:left="376" w:hangingChars="171" w:hanging="376"/>
              <w:jc w:val="left"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1) 퇴직연금 전용 정기예금 만기 시, 신규일 또는 계약기간 중 거래처의 신청이 있는</w:t>
            </w:r>
            <w:r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</w:t>
            </w:r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경우에 한하여 「최초 계약기간」 단위로 자동 재예치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합니다.</w:t>
            </w:r>
          </w:p>
          <w:p w:rsidR="00227EF8" w:rsidRPr="00227EF8" w:rsidRDefault="00227EF8" w:rsidP="00227EF8">
            <w:pPr>
              <w:wordWrap/>
              <w:ind w:left="376" w:hangingChars="171" w:hanging="376"/>
              <w:jc w:val="left"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2) 최초 신규 시 퇴직연금 적립금 운용을 위한 운용지시서 상에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자동재예치를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선택 할 경우에는 이후 별도의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자동재예치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신청 생략 가능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합니다.</w:t>
            </w:r>
          </w:p>
          <w:p w:rsidR="00587444" w:rsidRPr="00554220" w:rsidRDefault="00227EF8" w:rsidP="005930EF">
            <w:pPr>
              <w:wordWrap/>
              <w:ind w:left="376" w:hangingChars="171" w:hanging="376"/>
              <w:jc w:val="left"/>
              <w:rPr>
                <w:rFonts w:ascii="HY견명조" w:eastAsia="HY견명조"/>
                <w:sz w:val="24"/>
                <w:szCs w:val="24"/>
              </w:rPr>
            </w:pPr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3)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재예치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시에는 </w:t>
            </w:r>
            <w:proofErr w:type="spellStart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>재예치</w:t>
            </w:r>
            <w:proofErr w:type="spellEnd"/>
            <w:r w:rsidRPr="00227EF8">
              <w:rPr>
                <w:rFonts w:ascii="HY견명조" w:eastAsia="HY견명조" w:hAnsi="Arial Unicode MS" w:cs="Arial Unicode MS"/>
                <w:sz w:val="22"/>
                <w:szCs w:val="24"/>
              </w:rPr>
              <w:t xml:space="preserve"> 당시 영업점에 게시한 약정이율을 </w:t>
            </w:r>
            <w:r w:rsidR="005930EF">
              <w:rPr>
                <w:rFonts w:ascii="HY견명조" w:eastAsia="HY견명조" w:hAnsi="Arial Unicode MS" w:cs="Arial Unicode MS"/>
                <w:sz w:val="22"/>
                <w:szCs w:val="24"/>
              </w:rPr>
              <w:t>적용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합니다.</w:t>
            </w:r>
          </w:p>
        </w:tc>
      </w:tr>
      <w:tr w:rsidR="00B864FA" w:rsidRPr="001D2DC8" w:rsidTr="001D2DC8">
        <w:trPr>
          <w:trHeight w:val="1095"/>
        </w:trPr>
        <w:tc>
          <w:tcPr>
            <w:tcW w:w="1865" w:type="dxa"/>
            <w:vAlign w:val="center"/>
          </w:tcPr>
          <w:p w:rsidR="00B864FA" w:rsidRPr="001D2DC8" w:rsidRDefault="00227EF8" w:rsidP="001D2DC8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 w:rsidRPr="001D2DC8"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lastRenderedPageBreak/>
              <w:t>기타사항</w:t>
            </w:r>
          </w:p>
        </w:tc>
        <w:tc>
          <w:tcPr>
            <w:tcW w:w="8341" w:type="dxa"/>
            <w:vAlign w:val="center"/>
          </w:tcPr>
          <w:p w:rsidR="00227EF8" w:rsidRPr="001D2DC8" w:rsidRDefault="001D2DC8" w:rsidP="001D2DC8">
            <w:pPr>
              <w:wordWrap/>
              <w:ind w:left="376" w:hangingChars="171" w:hanging="376"/>
              <w:jc w:val="left"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1) </w:t>
            </w:r>
            <w:r w:rsidR="00227EF8"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추가 우대금리 및 </w:t>
            </w:r>
            <w:proofErr w:type="spellStart"/>
            <w:r w:rsidR="00227EF8"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만기후</w:t>
            </w:r>
            <w:proofErr w:type="spellEnd"/>
            <w:r w:rsidR="00227EF8"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금리는 없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습니다.</w:t>
            </w:r>
          </w:p>
          <w:p w:rsidR="00B864FA" w:rsidRPr="001D2DC8" w:rsidRDefault="001D2DC8" w:rsidP="001D2DC8">
            <w:pPr>
              <w:wordWrap/>
              <w:ind w:left="376" w:hangingChars="171" w:hanging="376"/>
              <w:jc w:val="left"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2) </w:t>
            </w:r>
            <w:r w:rsidR="00227EF8"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질권설정, 담보제공, 지급정지, 상계 등이 불가하며, 통장 </w:t>
            </w:r>
            <w:proofErr w:type="spellStart"/>
            <w:r w:rsidR="00227EF8"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미발급</w:t>
            </w:r>
            <w:proofErr w:type="spellEnd"/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합니다.</w:t>
            </w:r>
          </w:p>
          <w:p w:rsidR="00227EF8" w:rsidRPr="001D2DC8" w:rsidRDefault="001D2DC8" w:rsidP="001D2DC8">
            <w:pPr>
              <w:wordWrap/>
              <w:ind w:left="376" w:hangingChars="171" w:hanging="376"/>
              <w:jc w:val="left"/>
              <w:rPr>
                <w:rFonts w:ascii="HY견명조" w:eastAsia="HY견명조" w:hAnsi="Arial Unicode MS" w:cs="Arial Unicode MS"/>
                <w:sz w:val="22"/>
                <w:szCs w:val="24"/>
              </w:rPr>
            </w:pPr>
            <w:r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3) </w:t>
            </w:r>
            <w:r w:rsidR="00227EF8"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비과세종합저축으로 가입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 xml:space="preserve"> </w:t>
            </w:r>
            <w:r w:rsidR="00227EF8" w:rsidRPr="001D2DC8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불가</w:t>
            </w:r>
            <w:r w:rsidR="005930EF">
              <w:rPr>
                <w:rFonts w:ascii="HY견명조" w:eastAsia="HY견명조" w:hAnsi="Arial Unicode MS" w:cs="Arial Unicode MS" w:hint="eastAsia"/>
                <w:sz w:val="22"/>
                <w:szCs w:val="24"/>
              </w:rPr>
              <w:t>합니다.</w:t>
            </w:r>
          </w:p>
        </w:tc>
      </w:tr>
      <w:tr w:rsidR="00C45EED" w:rsidRPr="001D2DC8" w:rsidTr="0045326F">
        <w:trPr>
          <w:trHeight w:val="4407"/>
        </w:trPr>
        <w:tc>
          <w:tcPr>
            <w:tcW w:w="1865" w:type="dxa"/>
            <w:vAlign w:val="center"/>
          </w:tcPr>
          <w:p w:rsidR="00C45EED" w:rsidRPr="001D2DC8" w:rsidRDefault="00C45EED" w:rsidP="001D2DC8">
            <w:pPr>
              <w:wordWrap/>
              <w:jc w:val="center"/>
              <w:rPr>
                <w:rFonts w:ascii="HY견명조" w:eastAsia="HY견명조" w:hAnsi="Arial Unicode MS" w:cs="Arial Unicode MS"/>
                <w:b/>
                <w:sz w:val="24"/>
                <w:szCs w:val="24"/>
              </w:rPr>
            </w:pPr>
            <w:r>
              <w:rPr>
                <w:rFonts w:ascii="HY견명조" w:eastAsia="HY견명조" w:hAnsi="Arial Unicode MS" w:cs="Arial Unicode MS" w:hint="eastAsia"/>
                <w:b/>
                <w:sz w:val="24"/>
                <w:szCs w:val="24"/>
              </w:rPr>
              <w:t>예금자 보호</w:t>
            </w:r>
          </w:p>
        </w:tc>
        <w:tc>
          <w:tcPr>
            <w:tcW w:w="8341" w:type="dxa"/>
            <w:vAlign w:val="center"/>
          </w:tcPr>
          <w:tbl>
            <w:tblPr>
              <w:tblStyle w:val="a4"/>
              <w:tblW w:w="0" w:type="auto"/>
              <w:tblInd w:w="7" w:type="dxa"/>
              <w:tblLook w:val="04A0" w:firstRow="1" w:lastRow="0" w:firstColumn="1" w:lastColumn="0" w:noHBand="0" w:noVBand="1"/>
            </w:tblPr>
            <w:tblGrid>
              <w:gridCol w:w="2742"/>
              <w:gridCol w:w="5366"/>
            </w:tblGrid>
            <w:tr w:rsidR="0045326F" w:rsidTr="0045326F">
              <w:trPr>
                <w:trHeight w:val="1137"/>
              </w:trPr>
              <w:tc>
                <w:tcPr>
                  <w:tcW w:w="2551" w:type="dxa"/>
                  <w:shd w:val="clear" w:color="auto" w:fill="F2F2F2" w:themeFill="background1" w:themeFillShade="F2"/>
                  <w:vAlign w:val="center"/>
                </w:tcPr>
                <w:p w:rsidR="0045326F" w:rsidRDefault="0045326F" w:rsidP="0045326F">
                  <w:pPr>
                    <w:wordWrap/>
                    <w:spacing w:line="360" w:lineRule="exact"/>
                    <w:ind w:leftChars="61" w:left="123" w:hanging="1"/>
                    <w:jc w:val="center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proofErr w:type="spellStart"/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확정급여형</w:t>
                  </w:r>
                  <w:proofErr w:type="spellEnd"/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(DB)에 </w:t>
                  </w:r>
                  <w:proofErr w:type="gramStart"/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운용되는  정기예금</w:t>
                  </w:r>
                  <w:proofErr w:type="gramEnd"/>
                </w:p>
              </w:tc>
              <w:tc>
                <w:tcPr>
                  <w:tcW w:w="5557" w:type="dxa"/>
                  <w:vAlign w:val="center"/>
                </w:tcPr>
                <w:p w:rsidR="0045326F" w:rsidRPr="0045326F" w:rsidRDefault="0045326F" w:rsidP="0045326F">
                  <w:pPr>
                    <w:wordWrap/>
                    <w:ind w:leftChars="100" w:left="200"/>
                    <w:jc w:val="left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>이 퇴직연금은 예금자보호법에 따라 예금보험공사가 보호하지 않습니다.</w:t>
                  </w:r>
                </w:p>
              </w:tc>
            </w:tr>
            <w:tr w:rsidR="0045326F" w:rsidTr="0045326F">
              <w:trPr>
                <w:trHeight w:val="2920"/>
              </w:trPr>
              <w:tc>
                <w:tcPr>
                  <w:tcW w:w="2551" w:type="dxa"/>
                  <w:shd w:val="clear" w:color="auto" w:fill="F2F2F2" w:themeFill="background1" w:themeFillShade="F2"/>
                  <w:vAlign w:val="center"/>
                </w:tcPr>
                <w:p w:rsidR="0045326F" w:rsidRDefault="0045326F" w:rsidP="0045326F">
                  <w:pPr>
                    <w:wordWrap/>
                    <w:spacing w:line="360" w:lineRule="exact"/>
                    <w:ind w:leftChars="62" w:left="124"/>
                    <w:jc w:val="center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proofErr w:type="spellStart"/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확정기여형</w:t>
                  </w:r>
                  <w:proofErr w:type="spellEnd"/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(DC) 또는 </w:t>
                  </w:r>
                  <w:proofErr w:type="spellStart"/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개인형퇴직연금</w:t>
                  </w:r>
                  <w:proofErr w:type="spellEnd"/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(IRP)에 </w:t>
                  </w:r>
                  <w:proofErr w:type="gramStart"/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운용되는  정기예금</w:t>
                  </w:r>
                  <w:proofErr w:type="gramEnd"/>
                </w:p>
                <w:p w:rsidR="0045326F" w:rsidRPr="0045326F" w:rsidRDefault="0045326F" w:rsidP="0045326F">
                  <w:pPr>
                    <w:wordWrap/>
                    <w:spacing w:line="360" w:lineRule="exact"/>
                    <w:jc w:val="center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</w:p>
              </w:tc>
              <w:tc>
                <w:tcPr>
                  <w:tcW w:w="5557" w:type="dxa"/>
                </w:tcPr>
                <w:p w:rsidR="0045326F" w:rsidRPr="0045326F" w:rsidRDefault="0045326F" w:rsidP="0045326F">
                  <w:pPr>
                    <w:wordWrap/>
                    <w:spacing w:line="360" w:lineRule="exact"/>
                    <w:ind w:leftChars="100" w:left="200"/>
                    <w:jc w:val="left"/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</w:pPr>
                  <w:r w:rsidRPr="00C45EED"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 xml:space="preserve">이 퇴직연금은 예금보호 대상 금융상품으로 운용되는 </w:t>
                  </w:r>
                  <w:r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 xml:space="preserve">적립금에 한하여 예금자보호법에 따라 예금보험공사가 보호하되, 보호 한도는 귀하의 다른 예금보호 대상 금융상품과는 별도로 1인당 </w:t>
                  </w:r>
                  <w:r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“</w:t>
                  </w:r>
                  <w:r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>최고 5천만원</w:t>
                  </w:r>
                  <w:r>
                    <w:rPr>
                      <w:rFonts w:ascii="HY견명조" w:eastAsia="HY견명조" w:hAnsi="Arial Unicode MS" w:cs="Arial Unicode MS"/>
                      <w:sz w:val="22"/>
                      <w:szCs w:val="24"/>
                    </w:rPr>
                    <w:t>”</w:t>
                  </w:r>
                  <w:r>
                    <w:rPr>
                      <w:rFonts w:ascii="HY견명조" w:eastAsia="HY견명조" w:hAnsi="Arial Unicode MS" w:cs="Arial Unicode MS" w:hint="eastAsia"/>
                      <w:sz w:val="22"/>
                      <w:szCs w:val="24"/>
                    </w:rPr>
                    <w:t>이며, 5천만원을 초과하는 나머지 금액은 보호하지 않습니다.  단 2개 이상 퇴직연금에 가입한 경우 합하여 5천만원까지 보호합니다.</w:t>
                  </w:r>
                </w:p>
              </w:tc>
            </w:tr>
          </w:tbl>
          <w:p w:rsidR="0045326F" w:rsidRPr="001D2DC8" w:rsidRDefault="0045326F" w:rsidP="0045326F">
            <w:pPr>
              <w:wordWrap/>
              <w:spacing w:line="360" w:lineRule="exact"/>
              <w:ind w:leftChars="100" w:left="200"/>
              <w:jc w:val="left"/>
              <w:rPr>
                <w:rFonts w:ascii="HY견명조" w:eastAsia="HY견명조" w:hAnsi="Arial Unicode MS" w:cs="Arial Unicode MS"/>
                <w:sz w:val="22"/>
                <w:szCs w:val="24"/>
              </w:rPr>
            </w:pPr>
          </w:p>
        </w:tc>
      </w:tr>
    </w:tbl>
    <w:p w:rsidR="004F0E92" w:rsidRPr="001D2DC8" w:rsidRDefault="004F0E92" w:rsidP="0045326F">
      <w:pPr>
        <w:wordWrap/>
        <w:ind w:left="376" w:hangingChars="171" w:hanging="376"/>
        <w:jc w:val="left"/>
        <w:rPr>
          <w:rFonts w:ascii="HY견명조" w:eastAsia="HY견명조" w:hAnsi="Arial Unicode MS" w:cs="Arial Unicode MS"/>
          <w:sz w:val="22"/>
          <w:szCs w:val="24"/>
        </w:rPr>
      </w:pPr>
    </w:p>
    <w:p w:rsidR="00FE5E38" w:rsidRDefault="0045326F" w:rsidP="0045326F">
      <w:pPr>
        <w:wordWrap/>
        <w:ind w:firstLineChars="50" w:firstLine="100"/>
        <w:jc w:val="left"/>
        <w:rPr>
          <w:b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5C50BE48" wp14:editId="20A0A9EC">
                <wp:extent cx="6477000" cy="714375"/>
                <wp:effectExtent l="0" t="0" r="19050" b="26670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26F" w:rsidRDefault="0045326F" w:rsidP="0045326F">
                            <w:pPr>
                              <w:wordWrap/>
                              <w:suppressOverlap/>
                              <w:jc w:val="left"/>
                              <w:rPr>
                                <w:rFonts w:ascii="HY견고딕" w:eastAsia="HY견고딕"/>
                                <w:b/>
                                <w:spacing w:val="-16"/>
                                <w:sz w:val="24"/>
                                <w:szCs w:val="24"/>
                              </w:rPr>
                            </w:pPr>
                            <w:r w:rsidRPr="009E60C6">
                              <w:rPr>
                                <w:rFonts w:ascii="HY견고딕" w:eastAsia="HY견고딕" w:hint="eastAsia"/>
                                <w:spacing w:val="-16"/>
                                <w:sz w:val="24"/>
                                <w:szCs w:val="24"/>
                              </w:rPr>
                              <w:t xml:space="preserve">상품가입 후 의문사항이 있을 경우 </w:t>
                            </w:r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>고객센터 (1600-8585)</w:t>
                            </w:r>
                            <w:proofErr w:type="gramStart"/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>,  불만</w:t>
                            </w:r>
                            <w:proofErr w:type="gramEnd"/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 xml:space="preserve">(민원)이 있을 경우 </w:t>
                            </w:r>
                          </w:p>
                          <w:p w:rsidR="0045326F" w:rsidRDefault="0045326F" w:rsidP="0045326F">
                            <w:pPr>
                              <w:wordWrap/>
                              <w:suppressOverlap/>
                              <w:jc w:val="left"/>
                            </w:pPr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>고객만족센터 (080-590-8282</w:t>
                            </w:r>
                            <w:proofErr w:type="gramStart"/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>)  또는</w:t>
                            </w:r>
                            <w:proofErr w:type="gramEnd"/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 xml:space="preserve"> 인터넷홈페이</w:t>
                            </w:r>
                            <w:r w:rsidRPr="00337306">
                              <w:rPr>
                                <w:rFonts w:ascii="HY견고딕" w:eastAsia="HY견고딕" w:hint="eastAsia"/>
                                <w:spacing w:val="-16"/>
                                <w:sz w:val="24"/>
                                <w:szCs w:val="24"/>
                              </w:rPr>
                              <w:t>지 (</w:t>
                            </w:r>
                            <w:hyperlink r:id="rId10" w:history="1">
                              <w:r w:rsidRPr="00337306">
                                <w:rPr>
                                  <w:rStyle w:val="a9"/>
                                  <w:rFonts w:ascii="HY견고딕" w:eastAsia="HY견고딕" w:hint="eastAsia"/>
                                  <w:spacing w:val="-16"/>
                                  <w:sz w:val="24"/>
                                  <w:szCs w:val="24"/>
                                </w:rPr>
                                <w:t>www.knbank.co.kr</w:t>
                              </w:r>
                            </w:hyperlink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>)에</w:t>
                            </w:r>
                            <w:r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 xml:space="preserve"> 문의</w:t>
                            </w:r>
                            <w:r w:rsidRPr="009E60C6">
                              <w:rPr>
                                <w:rFonts w:ascii="HY견고딕" w:eastAsia="HY견고딕" w:hint="eastAsia"/>
                                <w:spacing w:val="-16"/>
                                <w:sz w:val="24"/>
                                <w:szCs w:val="24"/>
                              </w:rPr>
                              <w:t xml:space="preserve">할 수 있고, 분쟁이 발생한 경우에는 </w:t>
                            </w:r>
                            <w:r w:rsidRPr="006E31AC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>금융감독원</w:t>
                            </w:r>
                            <w:r w:rsidRPr="0066157A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66157A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>국번없이</w:t>
                            </w:r>
                            <w:proofErr w:type="spellEnd"/>
                            <w:r w:rsidRPr="0066157A">
                              <w:rPr>
                                <w:rFonts w:ascii="HY견고딕" w:eastAsia="HY견고딕" w:hint="eastAsia"/>
                                <w:b/>
                                <w:spacing w:val="-16"/>
                                <w:sz w:val="24"/>
                                <w:szCs w:val="24"/>
                              </w:rPr>
                              <w:t xml:space="preserve"> 1332)</w:t>
                            </w:r>
                            <w:r w:rsidRPr="0066157A">
                              <w:rPr>
                                <w:rFonts w:ascii="HY견고딕" w:eastAsia="HY견고딕" w:hint="eastAsia"/>
                                <w:spacing w:val="-16"/>
                                <w:sz w:val="24"/>
                                <w:szCs w:val="24"/>
                              </w:rPr>
                              <w:t>등에 도움을 요청할 수 있습니다.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510pt;height: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">
                <v:textbox style="mso-fit-shape-to-text:t">
                  <w:txbxContent>
                    <w:p w:rsidR="0045326F" w:rsidRDefault="0045326F" w:rsidP="0045326F">
                      <w:pPr>
                        <w:wordWrap/>
                        <w:suppressOverlap/>
                        <w:jc w:val="left"/>
                        <w:rPr>
                          <w:rFonts w:ascii="HY견고딕" w:eastAsia="HY견고딕"/>
                          <w:b/>
                          <w:spacing w:val="-16"/>
                          <w:sz w:val="24"/>
                          <w:szCs w:val="24"/>
                        </w:rPr>
                      </w:pPr>
                      <w:r w:rsidRPr="009E60C6">
                        <w:rPr>
                          <w:rFonts w:ascii="HY견고딕" w:eastAsia="HY견고딕" w:hint="eastAsia"/>
                          <w:spacing w:val="-16"/>
                          <w:sz w:val="24"/>
                          <w:szCs w:val="24"/>
                        </w:rPr>
                        <w:t xml:space="preserve">상품가입 후 의문사항이 있을 경우 </w:t>
                      </w:r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>고객센터 (1600-8585)</w:t>
                      </w:r>
                      <w:proofErr w:type="gramStart"/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>,  불만</w:t>
                      </w:r>
                      <w:proofErr w:type="gramEnd"/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 xml:space="preserve">(민원)이 있을 경우 </w:t>
                      </w:r>
                    </w:p>
                    <w:p w:rsidR="0045326F" w:rsidRDefault="0045326F" w:rsidP="0045326F">
                      <w:pPr>
                        <w:wordWrap/>
                        <w:suppressOverlap/>
                        <w:jc w:val="left"/>
                      </w:pPr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>고객만족센터 (080-590-8282</w:t>
                      </w:r>
                      <w:proofErr w:type="gramStart"/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>)  또는</w:t>
                      </w:r>
                      <w:proofErr w:type="gramEnd"/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 xml:space="preserve"> 인터넷홈페이</w:t>
                      </w:r>
                      <w:r w:rsidRPr="00337306">
                        <w:rPr>
                          <w:rFonts w:ascii="HY견고딕" w:eastAsia="HY견고딕" w:hint="eastAsia"/>
                          <w:spacing w:val="-16"/>
                          <w:sz w:val="24"/>
                          <w:szCs w:val="24"/>
                        </w:rPr>
                        <w:t>지 (</w:t>
                      </w:r>
                      <w:hyperlink r:id="rId11" w:history="1">
                        <w:r w:rsidRPr="00337306">
                          <w:rPr>
                            <w:rStyle w:val="a9"/>
                            <w:rFonts w:ascii="HY견고딕" w:eastAsia="HY견고딕" w:hint="eastAsia"/>
                            <w:spacing w:val="-16"/>
                            <w:sz w:val="24"/>
                            <w:szCs w:val="24"/>
                          </w:rPr>
                          <w:t>www.knbank.co.kr</w:t>
                        </w:r>
                      </w:hyperlink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>)에</w:t>
                      </w:r>
                      <w:r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 xml:space="preserve"> </w:t>
                      </w:r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 xml:space="preserve"> 문의</w:t>
                      </w:r>
                      <w:r w:rsidRPr="009E60C6">
                        <w:rPr>
                          <w:rFonts w:ascii="HY견고딕" w:eastAsia="HY견고딕" w:hint="eastAsia"/>
                          <w:spacing w:val="-16"/>
                          <w:sz w:val="24"/>
                          <w:szCs w:val="24"/>
                        </w:rPr>
                        <w:t xml:space="preserve">할 수 있고, 분쟁이 발생한 경우에는 </w:t>
                      </w:r>
                      <w:r w:rsidRPr="006E31AC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>금융감독원</w:t>
                      </w:r>
                      <w:r w:rsidRPr="0066157A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66157A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>국번없이</w:t>
                      </w:r>
                      <w:proofErr w:type="spellEnd"/>
                      <w:r w:rsidRPr="0066157A">
                        <w:rPr>
                          <w:rFonts w:ascii="HY견고딕" w:eastAsia="HY견고딕" w:hint="eastAsia"/>
                          <w:b/>
                          <w:spacing w:val="-16"/>
                          <w:sz w:val="24"/>
                          <w:szCs w:val="24"/>
                        </w:rPr>
                        <w:t xml:space="preserve"> 1332)</w:t>
                      </w:r>
                      <w:r w:rsidRPr="0066157A">
                        <w:rPr>
                          <w:rFonts w:ascii="HY견고딕" w:eastAsia="HY견고딕" w:hint="eastAsia"/>
                          <w:spacing w:val="-16"/>
                          <w:sz w:val="24"/>
                          <w:szCs w:val="24"/>
                        </w:rPr>
                        <w:t>등에 도움을 요청할 수 있습니다.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FE5E38" w:rsidSect="00FE5E38">
      <w:pgSz w:w="11906" w:h="16838"/>
      <w:pgMar w:top="720" w:right="805" w:bottom="720" w:left="720" w:header="851" w:footer="992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0E1F" w:rsidRDefault="00880E1F" w:rsidP="000A037B">
      <w:r>
        <w:separator/>
      </w:r>
    </w:p>
  </w:endnote>
  <w:endnote w:type="continuationSeparator" w:id="0">
    <w:p w:rsidR="00880E1F" w:rsidRDefault="00880E1F" w:rsidP="000A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0E1F" w:rsidRDefault="00880E1F" w:rsidP="000A037B">
      <w:r>
        <w:separator/>
      </w:r>
    </w:p>
  </w:footnote>
  <w:footnote w:type="continuationSeparator" w:id="0">
    <w:p w:rsidR="00880E1F" w:rsidRDefault="00880E1F" w:rsidP="000A0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5B1"/>
    <w:multiLevelType w:val="hybridMultilevel"/>
    <w:tmpl w:val="132A72EA"/>
    <w:lvl w:ilvl="0" w:tplc="3F1C982C">
      <w:start w:val="1"/>
      <w:numFmt w:val="bullet"/>
      <w:lvlText w:val="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>
    <w:nsid w:val="04BD00A6"/>
    <w:multiLevelType w:val="hybridMultilevel"/>
    <w:tmpl w:val="901AA6E8"/>
    <w:lvl w:ilvl="0" w:tplc="DDD83E86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60E6D14"/>
    <w:multiLevelType w:val="hybridMultilevel"/>
    <w:tmpl w:val="F3500EA0"/>
    <w:lvl w:ilvl="0" w:tplc="0A68A048">
      <w:start w:val="1"/>
      <w:numFmt w:val="ganada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22D61593"/>
    <w:multiLevelType w:val="hybridMultilevel"/>
    <w:tmpl w:val="A684A13E"/>
    <w:lvl w:ilvl="0" w:tplc="DDD83E86">
      <w:start w:val="1"/>
      <w:numFmt w:val="bullet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3F40812"/>
    <w:multiLevelType w:val="hybridMultilevel"/>
    <w:tmpl w:val="61C2D5CA"/>
    <w:lvl w:ilvl="0" w:tplc="3F1C982C">
      <w:start w:val="1"/>
      <w:numFmt w:val="bullet"/>
      <w:lvlText w:val="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5">
    <w:nsid w:val="2A694420"/>
    <w:multiLevelType w:val="hybridMultilevel"/>
    <w:tmpl w:val="6CBE3256"/>
    <w:lvl w:ilvl="0" w:tplc="DDD83E86">
      <w:start w:val="1"/>
      <w:numFmt w:val="bullet"/>
      <w:lvlText w:val="q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>
    <w:nsid w:val="2CAA20C9"/>
    <w:multiLevelType w:val="hybridMultilevel"/>
    <w:tmpl w:val="D1D8FE22"/>
    <w:lvl w:ilvl="0" w:tplc="3F1C982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A3D7C97"/>
    <w:multiLevelType w:val="hybridMultilevel"/>
    <w:tmpl w:val="188CFAE6"/>
    <w:lvl w:ilvl="0" w:tplc="83F0FC7E">
      <w:start w:val="1"/>
      <w:numFmt w:val="ganada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B3855ED"/>
    <w:multiLevelType w:val="hybridMultilevel"/>
    <w:tmpl w:val="5E4C144A"/>
    <w:lvl w:ilvl="0" w:tplc="3F1C982C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52764819"/>
    <w:multiLevelType w:val="hybridMultilevel"/>
    <w:tmpl w:val="793200FE"/>
    <w:lvl w:ilvl="0" w:tplc="0409000F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10">
    <w:nsid w:val="544E073A"/>
    <w:multiLevelType w:val="hybridMultilevel"/>
    <w:tmpl w:val="F51612BA"/>
    <w:lvl w:ilvl="0" w:tplc="6CBCC4D0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>
    <w:nsid w:val="546C02DE"/>
    <w:multiLevelType w:val="hybridMultilevel"/>
    <w:tmpl w:val="650276DE"/>
    <w:lvl w:ilvl="0" w:tplc="DDD83E86">
      <w:start w:val="1"/>
      <w:numFmt w:val="bullet"/>
      <w:lvlText w:val="q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2">
    <w:nsid w:val="5D3A50C5"/>
    <w:multiLevelType w:val="hybridMultilevel"/>
    <w:tmpl w:val="C60445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216A2806">
      <w:start w:val="1"/>
      <w:numFmt w:val="decimal"/>
      <w:lvlText w:val="(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D7C37A9"/>
    <w:multiLevelType w:val="hybridMultilevel"/>
    <w:tmpl w:val="67349556"/>
    <w:lvl w:ilvl="0" w:tplc="88E2BF9E">
      <w:start w:val="1"/>
      <w:numFmt w:val="decimal"/>
      <w:lvlText w:val="%1."/>
      <w:lvlJc w:val="left"/>
      <w:pPr>
        <w:ind w:left="4472" w:hanging="360"/>
      </w:pPr>
      <w:rPr>
        <w:rFonts w:hint="default"/>
        <w:sz w:val="28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64F2E5F"/>
    <w:multiLevelType w:val="hybridMultilevel"/>
    <w:tmpl w:val="6D9EA316"/>
    <w:lvl w:ilvl="0" w:tplc="04090009">
      <w:start w:val="1"/>
      <w:numFmt w:val="bullet"/>
      <w:lvlText w:val=""/>
      <w:lvlJc w:val="left"/>
      <w:pPr>
        <w:ind w:left="117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15">
    <w:nsid w:val="68CF2AFA"/>
    <w:multiLevelType w:val="hybridMultilevel"/>
    <w:tmpl w:val="C01A509C"/>
    <w:lvl w:ilvl="0" w:tplc="DDD83E86">
      <w:start w:val="1"/>
      <w:numFmt w:val="bullet"/>
      <w:lvlText w:val="q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6">
    <w:nsid w:val="70D03275"/>
    <w:multiLevelType w:val="hybridMultilevel"/>
    <w:tmpl w:val="61686B3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216A2806">
      <w:start w:val="1"/>
      <w:numFmt w:val="decimal"/>
      <w:lvlText w:val="(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3EC68DB"/>
    <w:multiLevelType w:val="hybridMultilevel"/>
    <w:tmpl w:val="BF0E0414"/>
    <w:lvl w:ilvl="0" w:tplc="0EB6D7B6">
      <w:start w:val="1"/>
      <w:numFmt w:val="bullet"/>
      <w:lvlText w:val="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7350AA8"/>
    <w:multiLevelType w:val="hybridMultilevel"/>
    <w:tmpl w:val="11E8433A"/>
    <w:lvl w:ilvl="0" w:tplc="3F1C982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BE710BE"/>
    <w:multiLevelType w:val="hybridMultilevel"/>
    <w:tmpl w:val="7D7ECD94"/>
    <w:lvl w:ilvl="0" w:tplc="041A9854">
      <w:start w:val="1"/>
      <w:numFmt w:val="decimal"/>
      <w:lvlText w:val="(%1)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5" w:hanging="400"/>
      </w:pPr>
    </w:lvl>
    <w:lvl w:ilvl="2" w:tplc="0409001B" w:tentative="1">
      <w:start w:val="1"/>
      <w:numFmt w:val="lowerRoman"/>
      <w:lvlText w:val="%3."/>
      <w:lvlJc w:val="right"/>
      <w:pPr>
        <w:ind w:left="2085" w:hanging="400"/>
      </w:pPr>
    </w:lvl>
    <w:lvl w:ilvl="3" w:tplc="0409000F" w:tentative="1">
      <w:start w:val="1"/>
      <w:numFmt w:val="decimal"/>
      <w:lvlText w:val="%4."/>
      <w:lvlJc w:val="left"/>
      <w:pPr>
        <w:ind w:left="2485" w:hanging="400"/>
      </w:pPr>
    </w:lvl>
    <w:lvl w:ilvl="4" w:tplc="04090019" w:tentative="1">
      <w:start w:val="1"/>
      <w:numFmt w:val="upperLetter"/>
      <w:lvlText w:val="%5."/>
      <w:lvlJc w:val="left"/>
      <w:pPr>
        <w:ind w:left="2885" w:hanging="400"/>
      </w:pPr>
    </w:lvl>
    <w:lvl w:ilvl="5" w:tplc="0409001B" w:tentative="1">
      <w:start w:val="1"/>
      <w:numFmt w:val="lowerRoman"/>
      <w:lvlText w:val="%6."/>
      <w:lvlJc w:val="right"/>
      <w:pPr>
        <w:ind w:left="3285" w:hanging="400"/>
      </w:pPr>
    </w:lvl>
    <w:lvl w:ilvl="6" w:tplc="0409000F" w:tentative="1">
      <w:start w:val="1"/>
      <w:numFmt w:val="decimal"/>
      <w:lvlText w:val="%7."/>
      <w:lvlJc w:val="left"/>
      <w:pPr>
        <w:ind w:left="3685" w:hanging="400"/>
      </w:pPr>
    </w:lvl>
    <w:lvl w:ilvl="7" w:tplc="04090019" w:tentative="1">
      <w:start w:val="1"/>
      <w:numFmt w:val="upperLetter"/>
      <w:lvlText w:val="%8."/>
      <w:lvlJc w:val="left"/>
      <w:pPr>
        <w:ind w:left="4085" w:hanging="400"/>
      </w:pPr>
    </w:lvl>
    <w:lvl w:ilvl="8" w:tplc="0409001B" w:tentative="1">
      <w:start w:val="1"/>
      <w:numFmt w:val="lowerRoman"/>
      <w:lvlText w:val="%9."/>
      <w:lvlJc w:val="right"/>
      <w:pPr>
        <w:ind w:left="4485" w:hanging="40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15"/>
  </w:num>
  <w:num w:numId="8">
    <w:abstractNumId w:val="1"/>
  </w:num>
  <w:num w:numId="9">
    <w:abstractNumId w:val="11"/>
  </w:num>
  <w:num w:numId="10">
    <w:abstractNumId w:val="7"/>
  </w:num>
  <w:num w:numId="11">
    <w:abstractNumId w:val="16"/>
  </w:num>
  <w:num w:numId="12">
    <w:abstractNumId w:val="17"/>
  </w:num>
  <w:num w:numId="13">
    <w:abstractNumId w:val="18"/>
  </w:num>
  <w:num w:numId="14">
    <w:abstractNumId w:val="6"/>
  </w:num>
  <w:num w:numId="15">
    <w:abstractNumId w:val="12"/>
  </w:num>
  <w:num w:numId="16">
    <w:abstractNumId w:val="8"/>
  </w:num>
  <w:num w:numId="17">
    <w:abstractNumId w:val="14"/>
  </w:num>
  <w:num w:numId="18">
    <w:abstractNumId w:val="2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10"/>
    <w:rsid w:val="00000017"/>
    <w:rsid w:val="00003E3B"/>
    <w:rsid w:val="00013EAB"/>
    <w:rsid w:val="00026659"/>
    <w:rsid w:val="0003422C"/>
    <w:rsid w:val="00037C6A"/>
    <w:rsid w:val="00042B8A"/>
    <w:rsid w:val="00050E9B"/>
    <w:rsid w:val="00052CCA"/>
    <w:rsid w:val="000660A8"/>
    <w:rsid w:val="000727BF"/>
    <w:rsid w:val="000732B1"/>
    <w:rsid w:val="0008145D"/>
    <w:rsid w:val="0009190B"/>
    <w:rsid w:val="00094C3E"/>
    <w:rsid w:val="000963EC"/>
    <w:rsid w:val="000A037B"/>
    <w:rsid w:val="000A3256"/>
    <w:rsid w:val="000B0527"/>
    <w:rsid w:val="000B2D28"/>
    <w:rsid w:val="000C0225"/>
    <w:rsid w:val="000C02D0"/>
    <w:rsid w:val="000C136D"/>
    <w:rsid w:val="000E1341"/>
    <w:rsid w:val="001015EA"/>
    <w:rsid w:val="00103D45"/>
    <w:rsid w:val="00104830"/>
    <w:rsid w:val="001070FB"/>
    <w:rsid w:val="0013592C"/>
    <w:rsid w:val="00141C27"/>
    <w:rsid w:val="00157E4E"/>
    <w:rsid w:val="00173926"/>
    <w:rsid w:val="00181325"/>
    <w:rsid w:val="00181D74"/>
    <w:rsid w:val="00184679"/>
    <w:rsid w:val="00187743"/>
    <w:rsid w:val="001B27BC"/>
    <w:rsid w:val="001D2544"/>
    <w:rsid w:val="001D2DC8"/>
    <w:rsid w:val="001D427B"/>
    <w:rsid w:val="001D48C7"/>
    <w:rsid w:val="001E4604"/>
    <w:rsid w:val="001E5CCA"/>
    <w:rsid w:val="001E6A7F"/>
    <w:rsid w:val="001F0E09"/>
    <w:rsid w:val="001F350F"/>
    <w:rsid w:val="001F3E94"/>
    <w:rsid w:val="001F45A9"/>
    <w:rsid w:val="002018B3"/>
    <w:rsid w:val="00214592"/>
    <w:rsid w:val="00224E70"/>
    <w:rsid w:val="00226942"/>
    <w:rsid w:val="00227EF8"/>
    <w:rsid w:val="0023544F"/>
    <w:rsid w:val="002370C5"/>
    <w:rsid w:val="0024455D"/>
    <w:rsid w:val="00255C1A"/>
    <w:rsid w:val="00260FA6"/>
    <w:rsid w:val="002733B3"/>
    <w:rsid w:val="0027774A"/>
    <w:rsid w:val="00294EBB"/>
    <w:rsid w:val="00295AFF"/>
    <w:rsid w:val="002B227F"/>
    <w:rsid w:val="002B33BA"/>
    <w:rsid w:val="002D4779"/>
    <w:rsid w:val="002D52F7"/>
    <w:rsid w:val="002E529F"/>
    <w:rsid w:val="002E5E8B"/>
    <w:rsid w:val="002F4950"/>
    <w:rsid w:val="002F6CF1"/>
    <w:rsid w:val="00314E46"/>
    <w:rsid w:val="00325897"/>
    <w:rsid w:val="00335F93"/>
    <w:rsid w:val="00337306"/>
    <w:rsid w:val="0034079F"/>
    <w:rsid w:val="00345C21"/>
    <w:rsid w:val="00346BC8"/>
    <w:rsid w:val="00355E39"/>
    <w:rsid w:val="00361FF0"/>
    <w:rsid w:val="0037453B"/>
    <w:rsid w:val="003860C4"/>
    <w:rsid w:val="00386127"/>
    <w:rsid w:val="003A6713"/>
    <w:rsid w:val="003B21A8"/>
    <w:rsid w:val="003B3F36"/>
    <w:rsid w:val="003D2155"/>
    <w:rsid w:val="003E3312"/>
    <w:rsid w:val="003E50F9"/>
    <w:rsid w:val="003F099D"/>
    <w:rsid w:val="003F2DC2"/>
    <w:rsid w:val="003F73C5"/>
    <w:rsid w:val="0040124A"/>
    <w:rsid w:val="0042126B"/>
    <w:rsid w:val="004219AC"/>
    <w:rsid w:val="004220D7"/>
    <w:rsid w:val="004268BB"/>
    <w:rsid w:val="004276C6"/>
    <w:rsid w:val="00432D07"/>
    <w:rsid w:val="00443891"/>
    <w:rsid w:val="0045326F"/>
    <w:rsid w:val="004616AC"/>
    <w:rsid w:val="004649B2"/>
    <w:rsid w:val="00473FB9"/>
    <w:rsid w:val="004822B6"/>
    <w:rsid w:val="00484DDA"/>
    <w:rsid w:val="00496D85"/>
    <w:rsid w:val="004A056C"/>
    <w:rsid w:val="004A646A"/>
    <w:rsid w:val="004B3253"/>
    <w:rsid w:val="004D3F03"/>
    <w:rsid w:val="004E4187"/>
    <w:rsid w:val="004E42F4"/>
    <w:rsid w:val="004E4EF4"/>
    <w:rsid w:val="004E53CA"/>
    <w:rsid w:val="004F0E92"/>
    <w:rsid w:val="00501FBC"/>
    <w:rsid w:val="005051B0"/>
    <w:rsid w:val="005063B8"/>
    <w:rsid w:val="0053756F"/>
    <w:rsid w:val="00540B8A"/>
    <w:rsid w:val="00543932"/>
    <w:rsid w:val="00554220"/>
    <w:rsid w:val="005550D8"/>
    <w:rsid w:val="005562A0"/>
    <w:rsid w:val="005702A2"/>
    <w:rsid w:val="00586270"/>
    <w:rsid w:val="00587444"/>
    <w:rsid w:val="00590846"/>
    <w:rsid w:val="005930EF"/>
    <w:rsid w:val="005A615D"/>
    <w:rsid w:val="005B61CC"/>
    <w:rsid w:val="005B68CF"/>
    <w:rsid w:val="005B696F"/>
    <w:rsid w:val="005B7264"/>
    <w:rsid w:val="005C1611"/>
    <w:rsid w:val="005C57DA"/>
    <w:rsid w:val="005C5B0C"/>
    <w:rsid w:val="005D1BD8"/>
    <w:rsid w:val="005D55E2"/>
    <w:rsid w:val="005D7B9B"/>
    <w:rsid w:val="005F1AF3"/>
    <w:rsid w:val="0060072B"/>
    <w:rsid w:val="00602B41"/>
    <w:rsid w:val="0061731E"/>
    <w:rsid w:val="006208BF"/>
    <w:rsid w:val="00623D8B"/>
    <w:rsid w:val="0063391D"/>
    <w:rsid w:val="00634280"/>
    <w:rsid w:val="006425CC"/>
    <w:rsid w:val="006427EC"/>
    <w:rsid w:val="006457ED"/>
    <w:rsid w:val="00653A86"/>
    <w:rsid w:val="006663DC"/>
    <w:rsid w:val="00672500"/>
    <w:rsid w:val="00676593"/>
    <w:rsid w:val="00680F72"/>
    <w:rsid w:val="00683C14"/>
    <w:rsid w:val="00687104"/>
    <w:rsid w:val="006950F4"/>
    <w:rsid w:val="00696516"/>
    <w:rsid w:val="00696585"/>
    <w:rsid w:val="006B0169"/>
    <w:rsid w:val="006B1E48"/>
    <w:rsid w:val="006B6FF7"/>
    <w:rsid w:val="006C1809"/>
    <w:rsid w:val="006D6603"/>
    <w:rsid w:val="006E2F10"/>
    <w:rsid w:val="006E542D"/>
    <w:rsid w:val="006E5E64"/>
    <w:rsid w:val="006E7DFE"/>
    <w:rsid w:val="006F0092"/>
    <w:rsid w:val="006F3B9B"/>
    <w:rsid w:val="00700343"/>
    <w:rsid w:val="00704CD7"/>
    <w:rsid w:val="007309AB"/>
    <w:rsid w:val="00734366"/>
    <w:rsid w:val="0076200E"/>
    <w:rsid w:val="0076597E"/>
    <w:rsid w:val="007669C9"/>
    <w:rsid w:val="00767333"/>
    <w:rsid w:val="00771FC5"/>
    <w:rsid w:val="00774BAA"/>
    <w:rsid w:val="007818B9"/>
    <w:rsid w:val="007845E8"/>
    <w:rsid w:val="00784F52"/>
    <w:rsid w:val="00786911"/>
    <w:rsid w:val="00787BD7"/>
    <w:rsid w:val="00791F65"/>
    <w:rsid w:val="00796125"/>
    <w:rsid w:val="007C1A69"/>
    <w:rsid w:val="007C4FDB"/>
    <w:rsid w:val="007C6D13"/>
    <w:rsid w:val="007D3336"/>
    <w:rsid w:val="007D33BF"/>
    <w:rsid w:val="007F1C61"/>
    <w:rsid w:val="007F32B8"/>
    <w:rsid w:val="007F3F62"/>
    <w:rsid w:val="007F46AE"/>
    <w:rsid w:val="007F73EE"/>
    <w:rsid w:val="00801F41"/>
    <w:rsid w:val="00810F05"/>
    <w:rsid w:val="008441B0"/>
    <w:rsid w:val="00844D7A"/>
    <w:rsid w:val="00850C3F"/>
    <w:rsid w:val="00850D03"/>
    <w:rsid w:val="0085185D"/>
    <w:rsid w:val="008562CB"/>
    <w:rsid w:val="00856F0B"/>
    <w:rsid w:val="008573F1"/>
    <w:rsid w:val="008605A3"/>
    <w:rsid w:val="00862CDA"/>
    <w:rsid w:val="00863499"/>
    <w:rsid w:val="00876B32"/>
    <w:rsid w:val="00877625"/>
    <w:rsid w:val="00880E1F"/>
    <w:rsid w:val="008816F1"/>
    <w:rsid w:val="00890A83"/>
    <w:rsid w:val="00895BC6"/>
    <w:rsid w:val="00896D6B"/>
    <w:rsid w:val="00897A87"/>
    <w:rsid w:val="008B08F0"/>
    <w:rsid w:val="008B0C59"/>
    <w:rsid w:val="008B4208"/>
    <w:rsid w:val="008B540B"/>
    <w:rsid w:val="008B74C0"/>
    <w:rsid w:val="008C62E8"/>
    <w:rsid w:val="008C6FDF"/>
    <w:rsid w:val="008D0903"/>
    <w:rsid w:val="008D560C"/>
    <w:rsid w:val="008E0A03"/>
    <w:rsid w:val="008E7B9C"/>
    <w:rsid w:val="008E7D23"/>
    <w:rsid w:val="008F4E44"/>
    <w:rsid w:val="0090001F"/>
    <w:rsid w:val="009160A0"/>
    <w:rsid w:val="00926424"/>
    <w:rsid w:val="00937EE9"/>
    <w:rsid w:val="00940FED"/>
    <w:rsid w:val="0094374C"/>
    <w:rsid w:val="0095278B"/>
    <w:rsid w:val="00954BC3"/>
    <w:rsid w:val="009A1B32"/>
    <w:rsid w:val="009A72CB"/>
    <w:rsid w:val="009D0985"/>
    <w:rsid w:val="009D3D9E"/>
    <w:rsid w:val="009E1EE3"/>
    <w:rsid w:val="009E21C0"/>
    <w:rsid w:val="009E37CE"/>
    <w:rsid w:val="009E60C6"/>
    <w:rsid w:val="009E6A29"/>
    <w:rsid w:val="009F2980"/>
    <w:rsid w:val="00A02862"/>
    <w:rsid w:val="00A0578F"/>
    <w:rsid w:val="00A14B8A"/>
    <w:rsid w:val="00A20738"/>
    <w:rsid w:val="00A4400E"/>
    <w:rsid w:val="00A460B2"/>
    <w:rsid w:val="00A665DB"/>
    <w:rsid w:val="00A668D8"/>
    <w:rsid w:val="00A722FD"/>
    <w:rsid w:val="00A75F19"/>
    <w:rsid w:val="00A80781"/>
    <w:rsid w:val="00A820C1"/>
    <w:rsid w:val="00A83C33"/>
    <w:rsid w:val="00A93ED6"/>
    <w:rsid w:val="00A94AAC"/>
    <w:rsid w:val="00AA0FBA"/>
    <w:rsid w:val="00AA1670"/>
    <w:rsid w:val="00AA2727"/>
    <w:rsid w:val="00AB5E41"/>
    <w:rsid w:val="00AC2CA8"/>
    <w:rsid w:val="00AC5833"/>
    <w:rsid w:val="00AC6856"/>
    <w:rsid w:val="00AD3498"/>
    <w:rsid w:val="00AF2537"/>
    <w:rsid w:val="00B04500"/>
    <w:rsid w:val="00B04864"/>
    <w:rsid w:val="00B20E54"/>
    <w:rsid w:val="00B365B9"/>
    <w:rsid w:val="00B3735C"/>
    <w:rsid w:val="00B37EBD"/>
    <w:rsid w:val="00B41F55"/>
    <w:rsid w:val="00B4657A"/>
    <w:rsid w:val="00B568B5"/>
    <w:rsid w:val="00B83A21"/>
    <w:rsid w:val="00B864FA"/>
    <w:rsid w:val="00B91186"/>
    <w:rsid w:val="00BA4ADF"/>
    <w:rsid w:val="00BB2AEC"/>
    <w:rsid w:val="00BB5001"/>
    <w:rsid w:val="00BB5E6F"/>
    <w:rsid w:val="00BC3CF7"/>
    <w:rsid w:val="00BC4AB8"/>
    <w:rsid w:val="00BC60EA"/>
    <w:rsid w:val="00BD0530"/>
    <w:rsid w:val="00BF2DE8"/>
    <w:rsid w:val="00BF5C40"/>
    <w:rsid w:val="00C01BC7"/>
    <w:rsid w:val="00C0669F"/>
    <w:rsid w:val="00C27712"/>
    <w:rsid w:val="00C3423A"/>
    <w:rsid w:val="00C411AE"/>
    <w:rsid w:val="00C44A40"/>
    <w:rsid w:val="00C45EED"/>
    <w:rsid w:val="00C52FFA"/>
    <w:rsid w:val="00C53416"/>
    <w:rsid w:val="00C53ECB"/>
    <w:rsid w:val="00C73AF9"/>
    <w:rsid w:val="00C80E8E"/>
    <w:rsid w:val="00C87264"/>
    <w:rsid w:val="00C91678"/>
    <w:rsid w:val="00C9176A"/>
    <w:rsid w:val="00C9328B"/>
    <w:rsid w:val="00C96E0B"/>
    <w:rsid w:val="00CA0BB7"/>
    <w:rsid w:val="00CB2F00"/>
    <w:rsid w:val="00CB696B"/>
    <w:rsid w:val="00CB6D5D"/>
    <w:rsid w:val="00CB7F1D"/>
    <w:rsid w:val="00CC23EA"/>
    <w:rsid w:val="00CC6410"/>
    <w:rsid w:val="00D037BC"/>
    <w:rsid w:val="00D04590"/>
    <w:rsid w:val="00D17590"/>
    <w:rsid w:val="00D22B96"/>
    <w:rsid w:val="00D23716"/>
    <w:rsid w:val="00D342BA"/>
    <w:rsid w:val="00D407E1"/>
    <w:rsid w:val="00D67BD1"/>
    <w:rsid w:val="00D728F7"/>
    <w:rsid w:val="00D87F5B"/>
    <w:rsid w:val="00DA1074"/>
    <w:rsid w:val="00DA3261"/>
    <w:rsid w:val="00DA348A"/>
    <w:rsid w:val="00DB0A2B"/>
    <w:rsid w:val="00DB26C7"/>
    <w:rsid w:val="00DC081A"/>
    <w:rsid w:val="00DC652E"/>
    <w:rsid w:val="00DC76DD"/>
    <w:rsid w:val="00DE3F9D"/>
    <w:rsid w:val="00DF7211"/>
    <w:rsid w:val="00E00570"/>
    <w:rsid w:val="00E02CF7"/>
    <w:rsid w:val="00E2568F"/>
    <w:rsid w:val="00E45D64"/>
    <w:rsid w:val="00E45E70"/>
    <w:rsid w:val="00E763F9"/>
    <w:rsid w:val="00E83B01"/>
    <w:rsid w:val="00E915F8"/>
    <w:rsid w:val="00E937A2"/>
    <w:rsid w:val="00EA33E4"/>
    <w:rsid w:val="00EC3C25"/>
    <w:rsid w:val="00EC7A5C"/>
    <w:rsid w:val="00EF0D63"/>
    <w:rsid w:val="00F05BF7"/>
    <w:rsid w:val="00F17CCD"/>
    <w:rsid w:val="00F245FB"/>
    <w:rsid w:val="00F457D4"/>
    <w:rsid w:val="00F55783"/>
    <w:rsid w:val="00F742CB"/>
    <w:rsid w:val="00F77130"/>
    <w:rsid w:val="00F97AF1"/>
    <w:rsid w:val="00FB2F0A"/>
    <w:rsid w:val="00FE5E38"/>
    <w:rsid w:val="00FF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AD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F1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E2F10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6E2F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6E2F1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A0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037B"/>
    <w:rPr>
      <w:kern w:val="2"/>
      <w:szCs w:val="22"/>
    </w:rPr>
  </w:style>
  <w:style w:type="paragraph" w:styleId="a7">
    <w:name w:val="footer"/>
    <w:basedOn w:val="a"/>
    <w:link w:val="Char1"/>
    <w:uiPriority w:val="99"/>
    <w:unhideWhenUsed/>
    <w:rsid w:val="000A0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A037B"/>
    <w:rPr>
      <w:kern w:val="2"/>
      <w:szCs w:val="22"/>
    </w:rPr>
  </w:style>
  <w:style w:type="paragraph" w:styleId="a8">
    <w:name w:val="Plain Text"/>
    <w:basedOn w:val="a"/>
    <w:link w:val="Char2"/>
    <w:rsid w:val="00226942"/>
    <w:pPr>
      <w:wordWrap/>
      <w:adjustRightInd w:val="0"/>
      <w:spacing w:line="360" w:lineRule="atLeast"/>
    </w:pPr>
    <w:rPr>
      <w:rFonts w:ascii="바탕체" w:eastAsia="바탕체" w:hAnsi="Times New Roman"/>
      <w:spacing w:val="-20"/>
      <w:kern w:val="0"/>
      <w:szCs w:val="20"/>
    </w:rPr>
  </w:style>
  <w:style w:type="character" w:customStyle="1" w:styleId="Char2">
    <w:name w:val="글자만 Char"/>
    <w:basedOn w:val="a0"/>
    <w:link w:val="a8"/>
    <w:rsid w:val="00226942"/>
    <w:rPr>
      <w:rFonts w:ascii="바탕체" w:eastAsia="바탕체" w:hAnsi="Times New Roman"/>
      <w:spacing w:val="-20"/>
    </w:rPr>
  </w:style>
  <w:style w:type="character" w:styleId="a9">
    <w:name w:val="Hyperlink"/>
    <w:basedOn w:val="a0"/>
    <w:rsid w:val="0095278B"/>
    <w:rPr>
      <w:color w:val="auto"/>
      <w:u w:val="none"/>
    </w:rPr>
  </w:style>
  <w:style w:type="table" w:customStyle="1" w:styleId="TableNormal">
    <w:name w:val="Table Normal"/>
    <w:uiPriority w:val="2"/>
    <w:semiHidden/>
    <w:unhideWhenUsed/>
    <w:qFormat/>
    <w:rsid w:val="0003422C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3422C"/>
    <w:pPr>
      <w:wordWrap/>
      <w:autoSpaceDE/>
      <w:autoSpaceDN/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AD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2F1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E2F10"/>
    <w:rPr>
      <w:rFonts w:ascii="맑은 고딕" w:eastAsia="맑은 고딕" w:hAnsi="맑은 고딕" w:cs="Times New Roman"/>
      <w:sz w:val="18"/>
      <w:szCs w:val="18"/>
    </w:rPr>
  </w:style>
  <w:style w:type="table" w:styleId="a4">
    <w:name w:val="Table Grid"/>
    <w:basedOn w:val="a1"/>
    <w:uiPriority w:val="59"/>
    <w:rsid w:val="006E2F1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6E2F1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0A03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0A037B"/>
    <w:rPr>
      <w:kern w:val="2"/>
      <w:szCs w:val="22"/>
    </w:rPr>
  </w:style>
  <w:style w:type="paragraph" w:styleId="a7">
    <w:name w:val="footer"/>
    <w:basedOn w:val="a"/>
    <w:link w:val="Char1"/>
    <w:uiPriority w:val="99"/>
    <w:unhideWhenUsed/>
    <w:rsid w:val="000A037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0A037B"/>
    <w:rPr>
      <w:kern w:val="2"/>
      <w:szCs w:val="22"/>
    </w:rPr>
  </w:style>
  <w:style w:type="paragraph" w:styleId="a8">
    <w:name w:val="Plain Text"/>
    <w:basedOn w:val="a"/>
    <w:link w:val="Char2"/>
    <w:rsid w:val="00226942"/>
    <w:pPr>
      <w:wordWrap/>
      <w:adjustRightInd w:val="0"/>
      <w:spacing w:line="360" w:lineRule="atLeast"/>
    </w:pPr>
    <w:rPr>
      <w:rFonts w:ascii="바탕체" w:eastAsia="바탕체" w:hAnsi="Times New Roman"/>
      <w:spacing w:val="-20"/>
      <w:kern w:val="0"/>
      <w:szCs w:val="20"/>
    </w:rPr>
  </w:style>
  <w:style w:type="character" w:customStyle="1" w:styleId="Char2">
    <w:name w:val="글자만 Char"/>
    <w:basedOn w:val="a0"/>
    <w:link w:val="a8"/>
    <w:rsid w:val="00226942"/>
    <w:rPr>
      <w:rFonts w:ascii="바탕체" w:eastAsia="바탕체" w:hAnsi="Times New Roman"/>
      <w:spacing w:val="-20"/>
    </w:rPr>
  </w:style>
  <w:style w:type="character" w:styleId="a9">
    <w:name w:val="Hyperlink"/>
    <w:basedOn w:val="a0"/>
    <w:rsid w:val="0095278B"/>
    <w:rPr>
      <w:color w:val="auto"/>
      <w:u w:val="none"/>
    </w:rPr>
  </w:style>
  <w:style w:type="table" w:customStyle="1" w:styleId="TableNormal">
    <w:name w:val="Table Normal"/>
    <w:uiPriority w:val="2"/>
    <w:semiHidden/>
    <w:unhideWhenUsed/>
    <w:qFormat/>
    <w:rsid w:val="0003422C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3422C"/>
    <w:pPr>
      <w:wordWrap/>
      <w:autoSpaceDE/>
      <w:autoSpaceDN/>
      <w:jc w:val="left"/>
    </w:pPr>
    <w:rPr>
      <w:rFonts w:asciiTheme="minorHAnsi" w:eastAsiaTheme="minorEastAsia" w:hAnsiTheme="minorHAnsi" w:cstheme="minorBid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knbank.co.kr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knbank.co.k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9F8DB-A59D-470D-9EFA-7DDC6634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Links>
    <vt:vector size="6" baseType="variant">
      <vt:variant>
        <vt:i4>4784139</vt:i4>
      </vt:variant>
      <vt:variant>
        <vt:i4>0</vt:i4>
      </vt:variant>
      <vt:variant>
        <vt:i4>0</vt:i4>
      </vt:variant>
      <vt:variant>
        <vt:i4>5</vt:i4>
      </vt:variant>
      <vt:variant>
        <vt:lpwstr>http://www.knbank.co.kr/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knb</dc:creator>
  <cp:lastModifiedBy>Windows 사용자</cp:lastModifiedBy>
  <cp:revision>2</cp:revision>
  <cp:lastPrinted>2015-07-03T12:23:00Z</cp:lastPrinted>
  <dcterms:created xsi:type="dcterms:W3CDTF">2015-11-18T04:20:00Z</dcterms:created>
  <dcterms:modified xsi:type="dcterms:W3CDTF">2015-11-18T04:20:00Z</dcterms:modified>
</cp:coreProperties>
</file>