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odule-2-exercise-plan"/>
    <w:p>
      <w:pPr>
        <w:pStyle w:val="Heading1"/>
      </w:pPr>
      <w:r>
        <w:t>Module 2: Exercise Plan</w:t>
      </w:r>
    </w:p>
    <w:p>
      <w:pPr>
        <w:pStyle w:val="FirstParagraph"/>
      </w:pPr>
      <w:r>
        <w:t>Running brief for PwC · Abu Dhabi Impact Evaluation Training · October 2026 · Version 3, 6 Oct</w:t>
      </w:r>
    </w:p>
    <w:p>
      <w:pPr>
        <w:pStyle w:val="BodyText"/>
      </w:pPr>
      <w:r>
        <w:t>This document lists every in-session exercise across Module 2, so PwC can build the materials for each one. For each exercise it gives what it is, roughly when in the session it appears, its type, the materials needed, and a description of what PwC should build.</w:t>
      </w:r>
    </w:p>
    <w:p>
      <w:pPr>
        <w:pStyle w:val="BodyText"/>
      </w:pPr>
      <w:r>
        <w:t>Where an exercise is not fully built into the slides, the slide carries a placeholder (a short Menti quiz or the exercise instructions) and the build details live here. The slides carry the in-room instructions; this doc is the build brief.</w:t>
      </w:r>
    </w:p>
    <w:p>
      <w:pPr>
        <w:pStyle w:val="BodyText"/>
      </w:pPr>
      <w:r>
        <w:t>The programme has eleven course-owned sessions, all rebuilt with shorter explanations, two-sided participant worksheets and separate trainer keys. The final Day 4 slot belongs to an evaluation simulation prepared by someone else. No materials are required from this course for that slot.</w:t>
      </w:r>
    </w:p>
    <w:p>
      <w:pPr>
        <w:pStyle w:val="BodyText"/>
      </w:pPr>
      <w:r>
        <w:t>Print, make or bring gives the practical requirement for each exercise. Assume eight groups and forty participants; adjust for final attendance. No external AI account is required for the authored source checks. Native deck controls and optional course room voting are ready; test venue phone access and keep labelled cards as the fallback.</w:t>
      </w:r>
    </w:p>
    <w:p>
      <w:pPr>
        <w:pStyle w:val="BodyText"/>
      </w:pPr>
      <w:r>
        <w:t>Four sessions use a wall board, so the room sees every group’s answer at once without anyone voting in front of their peers: Oct 12 S2 (an optional triage grid beside the worksheet, now with four excerpts), Oct 13 S2 (the jump at the line: eight cards and a number line), Oct 14 S1 (the ratio wall) and Oct 15 S1 (the credibility grid, two sheets). Each board is a ready-made poster: send its PDF (</w:t>
      </w:r>
      <w:r>
        <w:t>_board_A1.pdf, in the Module_2_Oct_2026_v2 folder) to the printer at A1 landscape and tape it up; nothing to cut or assemble. A preview and the setup notes are in each pack’s facilitator key. Oct 13 S3’s find the twins also gets profile cards per group, with an optional walking version.</w:t>
      </w:r>
    </w:p>
    <w:bookmarkStart w:id="20" w:name="room-kit-for-the-week"/>
    <w:p>
      <w:pPr>
        <w:pStyle w:val="Heading3"/>
      </w:pPr>
      <w:r>
        <w:t>Room kit for the week</w:t>
      </w:r>
    </w:p>
    <w:p>
      <w:r>
        <w:t>Approved shorter programme: Days 1 to 3 use 60, 60 and 75 minutes; Day 4 has two course-owned 60-minute sessions. All eleven sessions are rebuilt. The final Day 4 slot belongs to an evaluation simulation prepared by another provider. Use the course room poll with a labelled-card fallback; no Menti.</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Item</w:t>
            </w:r>
          </w:p>
        </w:tc>
        <w:tc>
          <w:tcPr/>
          <w:p>
            <w:pPr>
              <w:pStyle w:val="Compact"/>
              <w:jc w:val="left"/>
            </w:pPr>
            <w:r>
              <w:t>What and how many</w:t>
            </w:r>
          </w:p>
        </w:tc>
      </w:tr>
      <w:tr>
        <w:tc>
          <w:tcPr/>
          <w:p>
            <w:pPr>
              <w:pStyle w:val="Compact"/>
              <w:jc w:val="left"/>
            </w:pPr>
            <w:r>
              <w:t>A1 posters</w:t>
            </w:r>
          </w:p>
        </w:tc>
        <w:tc>
          <w:tcPr/>
          <w:p>
            <w:pPr>
              <w:pStyle w:val="Compact"/>
              <w:jc w:val="left"/>
            </w:pPr>
            <w:r>
              <w:t>Five A1 landscape prints: Oct12_session1_board_A1.pdf (optional), Oct13_session2_board_A1.pdf, Oct14_session1_board_A1.pdf, and Oct15_session1_board_A1.pdf (two sheets).</w:t>
            </w:r>
          </w:p>
        </w:tc>
      </w:tr>
      <w:tr>
        <w:tc>
          <w:tcPr/>
          <w:p>
            <w:pPr>
              <w:pStyle w:val="Compact"/>
              <w:jc w:val="left"/>
            </w:pPr>
            <w:r>
              <w:t>Markers</w:t>
            </w:r>
          </w:p>
        </w:tc>
        <w:tc>
          <w:tcPr/>
          <w:p>
            <w:pPr>
              <w:pStyle w:val="Compact"/>
              <w:jc w:val="left"/>
            </w:pPr>
            <w:r>
              <w:t>8 markers in 8 different colours, one per group (Oct 12 S2 board), plus one dark marker per group for sticky notes.</w:t>
            </w:r>
          </w:p>
        </w:tc>
      </w:tr>
      <w:tr>
        <w:tc>
          <w:tcPr/>
          <w:p>
            <w:pPr>
              <w:pStyle w:val="Compact"/>
              <w:jc w:val="left"/>
            </w:pPr>
            <w:r>
              <w:t>Sticky notes</w:t>
            </w:r>
          </w:p>
        </w:tc>
        <w:tc>
          <w:tcPr/>
          <w:p>
            <w:pPr>
              <w:pStyle w:val="Compact"/>
              <w:jc w:val="left"/>
            </w:pPr>
            <w:r>
              <w:t>About 160 small notes (38 x 51 mm) for the Oct 15 S1 grid, and 8 regular notes each for Oct 13 S2 and Oct 14 S1, plus spares.</w:t>
            </w:r>
          </w:p>
        </w:tc>
      </w:tr>
      <w:tr>
        <w:tc>
          <w:tcPr/>
          <w:p>
            <w:pPr>
              <w:pStyle w:val="Compact"/>
              <w:jc w:val="left"/>
            </w:pPr>
            <w:r>
              <w:t>Tape</w:t>
            </w:r>
          </w:p>
        </w:tc>
        <w:tc>
          <w:tcPr/>
          <w:p>
            <w:pPr>
              <w:pStyle w:val="Compact"/>
              <w:jc w:val="left"/>
            </w:pPr>
            <w:r>
              <w:t>Masking tape or poster putty for the posters (check the venue allows it on the walls).</w:t>
            </w:r>
          </w:p>
        </w:tc>
      </w:tr>
      <w:tr>
        <w:tc>
          <w:tcPr/>
          <w:p>
            <w:pPr>
              <w:pStyle w:val="Compact"/>
              <w:jc w:val="left"/>
            </w:pPr>
            <w:r>
              <w:t>Cutting</w:t>
            </w:r>
          </w:p>
        </w:tc>
        <w:tc>
          <w:tcPr/>
          <w:p>
            <w:pPr>
              <w:pStyle w:val="Compact"/>
              <w:jc w:val="left"/>
            </w:pPr>
            <w:r>
              <w:t>Scissors or a guillotine: excerpt slips, profile cards, scenario cards and take-away cards.</w:t>
            </w:r>
          </w:p>
        </w:tc>
      </w:tr>
      <w:tr>
        <w:tc>
          <w:tcPr/>
          <w:p>
            <w:pPr>
              <w:pStyle w:val="Compact"/>
              <w:jc w:val="left"/>
            </w:pPr>
            <w:r>
              <w:t>Devices</w:t>
            </w:r>
          </w:p>
        </w:tc>
        <w:tc>
          <w:tcPr/>
          <w:p>
            <w:pPr>
              <w:pStyle w:val="Compact"/>
              <w:jc w:val="left"/>
            </w:pPr>
            <w:r>
              <w:t>No AI account required. Optional phones for course room voting; rehearse classroom network access. Open browser calculation decks early. Printed results and labelled cards are the fallback.</w:t>
            </w:r>
          </w:p>
        </w:tc>
      </w:tr>
    </w:tbl>
    <w:bookmarkEnd w:id="20"/>
    <w:bookmarkStart w:id="21" w:name="X4602827c826e9031fed019035e3a1f0ae8fa7ba"/>
    <w:p>
      <w:pPr>
        <w:pStyle w:val="Heading2"/>
      </w:pPr>
      <w:r>
        <w:t>Oct 12, Session 1: Read a regression table (60 minutes)</w:t>
      </w:r>
    </w:p>
    <w:p>
      <w:pPr>
        <w:pStyle w:val="FirstParagraph"/>
      </w:pPr>
      <w:r>
        <w:t>Updated 6 October 2026. Session length 60 minutes. Five terms first: mean, treatment effect, coefficient, p-value and confidence interval. Print participant pages 1 and 2 of Oct12_session1_materials.docx double-sided. Pages 3 and 4 are trainer keys.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Five-term entry and mean</w:t>
            </w:r>
          </w:p>
        </w:tc>
        <w:tc>
          <w:tcPr/>
          <w:p>
            <w:r>
              <w:t>0-11 min</w:t>
            </w:r>
          </w:p>
        </w:tc>
        <w:tc>
          <w:tcPr/>
          <w:p>
            <w:r>
              <w:t>Individual then pairs</w:t>
            </w:r>
          </w:p>
        </w:tc>
        <w:tc>
          <w:tcPr/>
          <w:p>
            <w:r>
              <w:t>Worksheet; ten recorded values</w:t>
            </w:r>
          </w:p>
        </w:tc>
        <w:tc>
          <w:tcPr/>
          <w:p>
            <w:r>
              <w:t>Mean total/count; unusual values; terms are essential reading vocabulary</w:t>
            </w:r>
          </w:p>
        </w:tc>
        <w:tc>
          <w:tcPr/>
          <w:p>
            <w:r>
              <w:t>One two-sided participant sheet per person</w:t>
            </w:r>
          </w:p>
        </w:tc>
        <w:tc>
          <w:tcPr/>
          <w:p>
            <w:r>
              <w:t>Built</w:t>
            </w:r>
          </w:p>
        </w:tc>
      </w:tr>
      <w:tr>
        <w:tc>
          <w:tcPr/>
          <w:p>
            <w:r>
              <w:t>Effect and coefficients</w:t>
            </w:r>
          </w:p>
        </w:tc>
        <w:tc>
          <w:tcPr/>
          <w:p>
            <w:r>
              <w:t>11-27 min</w:t>
            </w:r>
          </w:p>
        </w:tc>
        <w:tc>
          <w:tcPr/>
          <w:p>
            <w:r>
              <w:t>Pairs then trainer Run</w:t>
            </w:r>
          </w:p>
        </w:tc>
        <w:tc>
          <w:tcPr/>
          <w:p>
            <w:r>
              <w:t>Actual two-row regression; worksheet</w:t>
            </w:r>
          </w:p>
        </w:tc>
        <w:tc>
          <w:tcPr/>
          <w:p>
            <w:r>
              <w:t>Programme effect requires credible comparison; identify baseline and change rows; one short Run</w:t>
            </w:r>
          </w:p>
        </w:tc>
        <w:tc>
          <w:tcPr/>
          <w:p>
            <w:r>
              <w:t>Printed regression result as fallback; trainer opens browser R early</w:t>
            </w:r>
          </w:p>
        </w:tc>
        <w:tc>
          <w:tcPr/>
          <w:p>
            <w:r>
              <w:t>Built</w:t>
            </w:r>
          </w:p>
        </w:tc>
      </w:tr>
      <w:tr>
        <w:tc>
          <w:tcPr/>
          <w:p>
            <w:r>
              <w:t>Interval and p-value</w:t>
            </w:r>
          </w:p>
        </w:tc>
        <w:tc>
          <w:tcPr/>
          <w:p>
            <w:r>
              <w:t>27-40 min</w:t>
            </w:r>
          </w:p>
        </w:tc>
        <w:tc>
          <w:tcPr/>
          <w:p>
            <w:r>
              <w:t>Individual then pairs</w:t>
            </w:r>
          </w:p>
        </w:tc>
        <w:tc>
          <w:tcPr/>
          <w:p>
            <w:r>
              <w:t>Regression table; native feedback</w:t>
            </w:r>
          </w:p>
        </w:tc>
        <w:tc>
          <w:tcPr/>
          <w:p>
            <w:r>
              <w:t>Uncertainty around estimate, not individual spread; significance is not cause or policy importance</w:t>
            </w:r>
          </w:p>
        </w:tc>
        <w:tc>
          <w:tcPr/>
          <w:p>
            <w:r>
              <w:t>No additional print</w:t>
            </w:r>
          </w:p>
        </w:tc>
        <w:tc>
          <w:tcPr/>
          <w:p>
            <w:r>
              <w:t>Built</w:t>
            </w:r>
          </w:p>
        </w:tc>
      </w:tr>
      <w:tr>
        <w:tc>
          <w:tcPr/>
          <w:p>
            <w:r>
              <w:t>Saving rule and independent reading</w:t>
            </w:r>
          </w:p>
        </w:tc>
        <w:tc>
          <w:tcPr/>
          <w:p>
            <w:r>
              <w:t>40-55 min</w:t>
            </w:r>
          </w:p>
        </w:tc>
        <w:tc>
          <w:tcPr/>
          <w:p>
            <w:r>
              <w:t>Individual then pairs</w:t>
            </w:r>
          </w:p>
        </w:tc>
        <w:tc>
          <w:tcPr/>
          <w:p>
            <w:r>
              <w:t>Participant sheet</w:t>
            </w:r>
          </w:p>
        </w:tc>
        <w:tc>
          <w:tcPr/>
          <w:p>
            <w:r>
              <w:t>Trace coefficient, interval and p-value; explain all five terms; source check and feedback</w:t>
            </w:r>
          </w:p>
        </w:tc>
        <w:tc>
          <w:tcPr/>
          <w:p>
            <w:r>
              <w:t>Protect ten minutes of reading practice</w:t>
            </w:r>
          </w:p>
        </w:tc>
        <w:tc>
          <w:tcPr/>
          <w:p>
            <w:r>
              <w:t>Built</w:t>
            </w:r>
          </w:p>
        </w:tc>
      </w:tr>
      <w:tr>
        <w:tc>
          <w:tcPr/>
          <w:p>
            <w:r>
              <w:t>AI repair and reading close</w:t>
            </w:r>
          </w:p>
        </w:tc>
        <w:tc>
          <w:tcPr/>
          <w:p>
            <w:r>
              <w:t>55-60 min</w:t>
            </w:r>
          </w:p>
        </w:tc>
        <w:tc>
          <w:tcPr/>
          <w:p>
            <w:r>
              <w:t>Individual</w:t>
            </w:r>
          </w:p>
        </w:tc>
        <w:tc>
          <w:tcPr/>
          <w:p>
            <w:r>
              <w:t>Authored AI draft; worksheet</w:t>
            </w:r>
          </w:p>
        </w:tc>
        <w:tc>
          <w:tcPr/>
          <w:p>
            <w:r>
              <w:t>Repair causal and policy overclaims; independent source-based question</w:t>
            </w:r>
          </w:p>
        </w:tc>
        <w:tc>
          <w:tcPr/>
          <w:p>
            <w:r>
              <w:t>No external AI account required; trainer key pages separate</w:t>
            </w:r>
          </w:p>
        </w:tc>
        <w:tc>
          <w:tcPr/>
          <w:p>
            <w:r>
              <w:t>Built</w:t>
            </w:r>
          </w:p>
        </w:tc>
      </w:tr>
    </w:tbl>
    <w:bookmarkEnd w:id="21"/>
    <w:bookmarkStart w:id="22" w:name="X577a741332d86cab655e4f6f203efe0846edeb0"/>
    <w:p>
      <w:pPr>
        <w:pStyle w:val="Heading2"/>
      </w:pPr>
      <w:r>
        <w:t>Oct 12, Session 2: Question a claim (60 minutes)</w:t>
      </w:r>
    </w:p>
    <w:p>
      <w:pPr>
        <w:pStyle w:val="FirstParagraph"/>
      </w:pPr>
      <w:r>
        <w:t>Updated 6 October 2026. Session length 60 minutes. Apply the five terms to claim checking. Print participant pages 1 and 2 of Oct12_session2_materials.docx double-sided. Remaining pages are trainer material; page 3 contains one card set per group.</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Entry reading task</w:t>
            </w:r>
          </w:p>
        </w:tc>
        <w:tc>
          <w:tcPr/>
          <w:p>
            <w:r>
              <w:t>Start of session</w:t>
            </w:r>
          </w:p>
        </w:tc>
        <w:tc>
          <w:tcPr/>
          <w:p>
            <w:r>
              <w:t>Individual reading</w:t>
            </w:r>
          </w:p>
        </w:tc>
        <w:tc>
          <w:tcPr/>
          <w:p>
            <w:r>
              <w:t>Sheet 1</w:t>
            </w:r>
          </w:p>
        </w:tc>
        <w:tc>
          <w:tcPr/>
          <w:p>
            <w:r>
              <w:t>No AI or explanation first. Keep the opening decision and question for later review.</w:t>
            </w:r>
          </w:p>
        </w:tc>
        <w:tc>
          <w:tcPr/>
          <w:p>
            <w:r>
              <w:t>One two-sided participant sheet per person</w:t>
            </w:r>
          </w:p>
        </w:tc>
        <w:tc>
          <w:tcPr/>
          <w:p>
            <w:r>
              <w:t>Built</w:t>
            </w:r>
          </w:p>
        </w:tc>
      </w:tr>
      <w:tr>
        <w:tc>
          <w:tcPr/>
          <w:p>
            <w:r>
              <w:t>Extension choice and evidence reveal</w:t>
            </w:r>
          </w:p>
        </w:tc>
        <w:tc>
          <w:tcPr/>
          <w:p>
            <w:r>
              <w:t>After case introduction</w:t>
            </w:r>
          </w:p>
        </w:tc>
        <w:tc>
          <w:tcPr/>
          <w:p>
            <w:r>
              <w:t>Choice then reveal</w:t>
            </w:r>
          </w:p>
        </w:tc>
        <w:tc>
          <w:tcPr/>
          <w:p>
            <w:r>
              <w:t>Local deck controls; optional room poll</w:t>
            </w:r>
          </w:p>
        </w:tc>
        <w:tc>
          <w:tcPr/>
          <w:p>
            <w:r>
              <w:t>Choose Extend / Do not extend / Ask first. Reveal the non-participant landfill change only after reasons.</w:t>
            </w:r>
          </w:p>
        </w:tc>
        <w:tc>
          <w:tcPr/>
          <w:p>
            <w:r>
              <w:t>Test room phones; otherwise labelled cards</w:t>
            </w:r>
          </w:p>
        </w:tc>
        <w:tc>
          <w:tcPr/>
          <w:p>
            <w:r>
              <w:t>Built; venue check pending</w:t>
            </w:r>
          </w:p>
        </w:tc>
      </w:tr>
      <w:tr>
        <w:tc>
          <w:tcPr/>
          <w:p>
            <w:r>
              <w:t>Ten businesses</w:t>
            </w:r>
          </w:p>
        </w:tc>
        <w:tc>
          <w:tcPr/>
          <w:p>
            <w:r>
              <w:t>Before triage</w:t>
            </w:r>
          </w:p>
        </w:tc>
        <w:tc>
          <w:tcPr/>
          <w:p>
            <w:r>
              <w:t>Visual reading</w:t>
            </w:r>
          </w:p>
        </w:tc>
        <w:tc>
          <w:tcPr/>
          <w:p>
            <w:r>
              <w:t>Sheet 1 and ten-business display</w:t>
            </w:r>
          </w:p>
        </w:tc>
        <w:tc>
          <w:tcPr/>
          <w:p>
            <w:r>
              <w:t>Spot the large business and explain why the mean may describe few businesses. No long arithmetic.</w:t>
            </w:r>
          </w:p>
        </w:tc>
        <w:tc>
          <w:tcPr/>
          <w:p>
            <w:r>
              <w:t>Included on Sheet 1</w:t>
            </w:r>
          </w:p>
        </w:tc>
        <w:tc>
          <w:tcPr/>
          <w:p>
            <w:r>
              <w:t>Built</w:t>
            </w:r>
          </w:p>
        </w:tc>
      </w:tr>
      <w:tr>
        <w:tc>
          <w:tcPr/>
          <w:p>
            <w:r>
              <w:t>Four-claim triage</w:t>
            </w:r>
          </w:p>
        </w:tc>
        <w:tc>
          <w:tcPr/>
          <w:p>
            <w:r>
              <w:t>Main practice</w:t>
            </w:r>
          </w:p>
        </w:tc>
        <w:tc>
          <w:tcPr/>
          <w:p>
            <w:r>
              <w:t>Group cards and reasons</w:t>
            </w:r>
          </w:p>
        </w:tc>
        <w:tc>
          <w:tcPr/>
          <w:p>
            <w:r>
              <w:t>Sheet 2; four claim slips</w:t>
            </w:r>
          </w:p>
        </w:tc>
        <w:tc>
          <w:tcPr/>
          <w:p>
            <w:r>
              <w:t>Preserve Fiona’s four claims. Name the missing question and explain the decision. Discuss two disagreements.</w:t>
            </w:r>
          </w:p>
        </w:tc>
        <w:tc>
          <w:tcPr/>
          <w:p>
            <w:r>
              <w:t>One card page per group, cut; optional existing A1 board</w:t>
            </w:r>
          </w:p>
        </w:tc>
        <w:tc>
          <w:tcPr/>
          <w:p>
            <w:r>
              <w:t>Built</w:t>
            </w:r>
          </w:p>
        </w:tc>
      </w:tr>
      <w:tr>
        <w:tc>
          <w:tcPr/>
          <w:p>
            <w:r>
              <w:t>AI claim check and individual close</w:t>
            </w:r>
          </w:p>
        </w:tc>
        <w:tc>
          <w:tcPr/>
          <w:p>
            <w:r>
              <w:t>End of session</w:t>
            </w:r>
          </w:p>
        </w:tc>
        <w:tc>
          <w:tcPr/>
          <w:p>
            <w:r>
              <w:t>Source checking then retrieval</w:t>
            </w:r>
          </w:p>
        </w:tc>
        <w:tc>
          <w:tcPr/>
          <w:p>
            <w:r>
              <w:t>Deck and worksheet</w:t>
            </w:r>
          </w:p>
        </w:tc>
        <w:tc>
          <w:tcPr/>
          <w:p>
            <w:r>
              <w:t>Check an authored AI causal claim; finish with one useful question and why it matters.</w:t>
            </w:r>
          </w:p>
        </w:tc>
        <w:tc>
          <w:tcPr/>
          <w:p>
            <w:r>
              <w:t>No AI account required</w:t>
            </w:r>
          </w:p>
        </w:tc>
        <w:tc>
          <w:tcPr/>
          <w:p>
            <w:r>
              <w:t>Built</w:t>
            </w:r>
          </w:p>
        </w:tc>
      </w:tr>
    </w:tbl>
    <w:bookmarkEnd w:id="22"/>
    <w:bookmarkStart w:id="23" w:name="X9f11730ae1f03f7dae29b516503145703eb2022"/>
    <w:p>
      <w:pPr>
        <w:pStyle w:val="Heading2"/>
      </w:pPr>
      <w:r>
        <w:t>Oct 12, Session 3: Judge a fair comparison (75 minutes)</w:t>
      </w:r>
    </w:p>
    <w:p>
      <w:pPr>
        <w:pStyle w:val="FirstParagraph"/>
      </w:pPr>
      <w:r>
        <w:t>Approved 6 October 2026. Session length 75 minutes. GreenWaste only, fictional figures. Print the first two pages of Oct12_session3_materials.docx double-sided for participants. Remaining pages are trainer material.</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r>
              <w:t>Comparison choice and baseline reveal</w:t>
            </w:r>
          </w:p>
        </w:tc>
        <w:tc>
          <w:tcPr/>
          <w:p>
            <w:r>
              <w:t>Opening</w:t>
            </w:r>
          </w:p>
        </w:tc>
        <w:tc>
          <w:tcPr/>
          <w:p>
            <w:r>
              <w:t>Choice before evidence</w:t>
            </w:r>
          </w:p>
        </w:tc>
        <w:tc>
          <w:tcPr/>
          <w:p>
            <w:r>
              <w:t>Deck; optional room poll</w:t>
            </w:r>
          </w:p>
        </w:tc>
        <w:tc>
          <w:tcPr/>
          <w:p>
            <w:r>
              <w:t>Compare two observational claims. Reveal starting costs after participants commit to a reason.</w:t>
            </w:r>
          </w:p>
        </w:tc>
        <w:tc>
          <w:tcPr/>
          <w:p>
            <w:r>
              <w:t>Paper cards as fallback</w:t>
            </w:r>
          </w:p>
        </w:tc>
        <w:tc>
          <w:tcPr/>
          <w:p>
            <w:r>
              <w:t>Built</w:t>
            </w:r>
          </w:p>
        </w:tc>
      </w:tr>
      <w:tr>
        <w:tc>
          <w:tcPr/>
          <w:p>
            <w:r>
              <w:t>Two lottery draws</w:t>
            </w:r>
          </w:p>
        </w:tc>
        <w:tc>
          <w:tcPr/>
          <w:p>
            <w:r>
              <w:t>Short trainer demo</w:t>
            </w:r>
          </w:p>
        </w:tc>
        <w:tc>
          <w:tcPr/>
          <w:p>
            <w:r>
              <w:t>Predict then trainer Run</w:t>
            </w:r>
          </w:p>
        </w:tc>
        <w:tc>
          <w:tcPr/>
          <w:p>
            <w:r>
              <w:t>One webR cell; age list in trainer key</w:t>
            </w:r>
          </w:p>
        </w:tc>
        <w:tc>
          <w:tcPr/>
          <w:p>
            <w:r>
              <w:t>Twenty businesses, ten places. Compare manager ages in two draws. This is a balance demonstration, not a new effect estimate.</w:t>
            </w:r>
          </w:p>
        </w:tc>
        <w:tc>
          <w:tcPr/>
          <w:p>
            <w:r>
              <w:t>Optional twenty numbered age slips</w:t>
            </w:r>
          </w:p>
        </w:tc>
        <w:tc>
          <w:tcPr/>
          <w:p>
            <w:r>
              <w:t>Built</w:t>
            </w:r>
          </w:p>
        </w:tc>
      </w:tr>
      <w:tr>
        <w:tc>
          <w:tcPr/>
          <w:p>
            <w:r>
              <w:t>Trial reading and interval reveal</w:t>
            </w:r>
          </w:p>
        </w:tc>
        <w:tc>
          <w:tcPr/>
          <w:p>
            <w:r>
              <w:t>Before and after break</w:t>
            </w:r>
          </w:p>
        </w:tc>
        <w:tc>
          <w:tcPr/>
          <w:p>
            <w:r>
              <w:t>Individual reading</w:t>
            </w:r>
          </w:p>
        </w:tc>
        <w:tc>
          <w:tcPr/>
          <w:p>
            <w:r>
              <w:t>Sheet 1 and interval graphic</w:t>
            </w:r>
          </w:p>
        </w:tc>
        <w:tc>
          <w:tcPr/>
          <w:p>
            <w:r>
              <w:t>Identify randomly assigned pilot groups. Compare estimate and interval with the 1,000 AED rule.</w:t>
            </w:r>
          </w:p>
        </w:tc>
        <w:tc>
          <w:tcPr/>
          <w:p>
            <w:r>
              <w:t>One two-sided sheet per person</w:t>
            </w:r>
          </w:p>
        </w:tc>
        <w:tc>
          <w:tcPr/>
          <w:p>
            <w:r>
              <w:t>Built</w:t>
            </w:r>
          </w:p>
        </w:tc>
      </w:tr>
      <w:tr>
        <w:tc>
          <w:tcPr/>
          <w:p>
            <w:r>
              <w:t>Decision note</w:t>
            </w:r>
          </w:p>
        </w:tc>
        <w:tc>
          <w:tcPr/>
          <w:p>
            <w:r>
              <w:t>Main practice</w:t>
            </w:r>
          </w:p>
        </w:tc>
        <w:tc>
          <w:tcPr/>
          <w:p>
            <w:r>
              <w:t>Paired writing and feedback</w:t>
            </w:r>
          </w:p>
        </w:tc>
        <w:tc>
          <w:tcPr/>
          <w:p>
            <w:r>
              <w:t>Sheet 2</w:t>
            </w:r>
          </w:p>
        </w:tc>
        <w:tc>
          <w:tcPr/>
          <w:p>
            <w:r>
              <w:t>Write three or four sentences with source evidence. Distinguish threshold uncertainty, pilot reach and value for money.</w:t>
            </w:r>
          </w:p>
        </w:tc>
        <w:tc>
          <w:tcPr/>
          <w:p>
            <w:r>
              <w:t>Included on Sheet 2</w:t>
            </w:r>
          </w:p>
        </w:tc>
        <w:tc>
          <w:tcPr/>
          <w:p>
            <w:r>
              <w:t>Built</w:t>
            </w:r>
          </w:p>
        </w:tc>
      </w:tr>
      <w:tr>
        <w:tc>
          <w:tcPr/>
          <w:p>
            <w:r>
              <w:t>AI note check and evaluator question</w:t>
            </w:r>
          </w:p>
        </w:tc>
        <w:tc>
          <w:tcPr/>
          <w:p>
            <w:r>
              <w:t>Close</w:t>
            </w:r>
          </w:p>
        </w:tc>
        <w:tc>
          <w:tcPr/>
          <w:p>
            <w:r>
              <w:t>Source checking then individual retrieval</w:t>
            </w:r>
          </w:p>
        </w:tc>
        <w:tc>
          <w:tcPr/>
          <w:p>
            <w:r>
              <w:t>Sheet 2 and deck</w:t>
            </w:r>
          </w:p>
        </w:tc>
        <w:tc>
          <w:tcPr/>
          <w:p>
            <w:r>
              <w:t>Remove unsupported claims that the rule is proven and nationwide rollout is good value. Finish alone with a question and purpose.</w:t>
            </w:r>
          </w:p>
        </w:tc>
        <w:tc>
          <w:tcPr/>
          <w:p>
            <w:r>
              <w:t>No AI account required</w:t>
            </w:r>
          </w:p>
        </w:tc>
        <w:tc>
          <w:tcPr/>
          <w:p>
            <w:r>
              <w:t>Built</w:t>
            </w:r>
          </w:p>
        </w:tc>
      </w:tr>
    </w:tbl>
    <w:bookmarkEnd w:id="23"/>
    <w:bookmarkStart w:id="24" w:name="Xbd8478a0ad9a83c0ad21ead7273ab1d01a76977"/>
    <w:p>
      <w:pPr>
        <w:pStyle w:val="Heading2"/>
      </w:pPr>
      <w:r>
        <w:t>Oct 13, Session 1: Read the extra change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No AI wall board.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Four-number task</w:t>
            </w:r>
          </w:p>
        </w:tc>
        <w:tc>
          <w:tcPr/>
          <w:p>
            <w:pPr>
              <w:pStyle w:val="Compact"/>
              <w:jc w:val="left"/>
            </w:pPr>
            <w:r>
              <w:t>7-15 min</w:t>
            </w:r>
          </w:p>
        </w:tc>
        <w:tc>
          <w:tcPr/>
          <w:p>
            <w:pPr>
              <w:pStyle w:val="Compact"/>
              <w:jc w:val="left"/>
            </w:pPr>
            <w:r>
              <w:t>Alone then groups</w:t>
            </w:r>
          </w:p>
        </w:tc>
        <w:tc>
          <w:tcPr/>
          <w:p>
            <w:pPr>
              <w:pStyle w:val="Compact"/>
              <w:jc w:val="left"/>
            </w:pPr>
            <w:r>
              <w:t>Participant sheet 1; calculators</w:t>
            </w:r>
          </w:p>
        </w:tc>
        <w:tc>
          <w:tcPr/>
          <w:p>
            <w:pPr>
              <w:pStyle w:val="Compact"/>
              <w:jc w:val="left"/>
            </w:pPr>
            <w:r>
              <w:t>Compare changes, signs and units</w:t>
            </w:r>
          </w:p>
        </w:tc>
        <w:tc>
          <w:tcPr/>
          <w:p>
            <w:pPr>
              <w:pStyle w:val="Compact"/>
              <w:jc w:val="left"/>
            </w:pPr>
            <w:r>
              <w:t>Two-sided participant sheet, one per person</w:t>
            </w:r>
          </w:p>
        </w:tc>
        <w:tc>
          <w:tcPr/>
          <w:p>
            <w:pPr>
              <w:pStyle w:val="Compact"/>
              <w:jc w:val="left"/>
            </w:pPr>
            <w:r>
              <w:t>Built</w:t>
            </w:r>
          </w:p>
        </w:tc>
      </w:tr>
      <w:tr>
        <w:tc>
          <w:tcPr/>
          <w:p>
            <w:pPr>
              <w:pStyle w:val="Compact"/>
              <w:jc w:val="left"/>
            </w:pPr>
            <w:r>
              <w:t>Predict and run</w:t>
            </w:r>
          </w:p>
        </w:tc>
        <w:tc>
          <w:tcPr/>
          <w:p>
            <w:pPr>
              <w:pStyle w:val="Compact"/>
              <w:jc w:val="left"/>
            </w:pPr>
            <w:r>
              <w:t>15-20 min</w:t>
            </w:r>
          </w:p>
        </w:tc>
        <w:tc>
          <w:tcPr/>
          <w:p>
            <w:pPr>
              <w:pStyle w:val="Compact"/>
              <w:jc w:val="left"/>
            </w:pPr>
            <w:r>
              <w:t>Trainer demo</w:t>
            </w:r>
          </w:p>
        </w:tc>
        <w:tc>
          <w:tcPr/>
          <w:p>
            <w:pPr>
              <w:pStyle w:val="Compact"/>
              <w:jc w:val="left"/>
            </w:pPr>
            <w:r>
              <w:t>Deck and printed row</w:t>
            </w:r>
          </w:p>
        </w:tc>
        <w:tc>
          <w:tcPr/>
          <w:p>
            <w:pPr>
              <w:pStyle w:val="Compact"/>
              <w:jc w:val="left"/>
            </w:pPr>
            <w:r>
              <w:t>One calculation only; paper fallback</w:t>
            </w:r>
          </w:p>
        </w:tc>
        <w:tc>
          <w:tcPr/>
          <w:p>
            <w:pPr>
              <w:pStyle w:val="Compact"/>
              <w:jc w:val="left"/>
            </w:pPr>
            <w:r>
              <w:t>Open webR early</w:t>
            </w:r>
          </w:p>
        </w:tc>
        <w:tc>
          <w:tcPr/>
          <w:p>
            <w:pPr>
              <w:pStyle w:val="Compact"/>
              <w:jc w:val="left"/>
            </w:pPr>
            <w:r>
              <w:t>Built</w:t>
            </w:r>
          </w:p>
        </w:tc>
      </w:tr>
      <w:tr>
        <w:tc>
          <w:tcPr/>
          <w:p>
            <w:pPr>
              <w:pStyle w:val="Compact"/>
              <w:jc w:val="left"/>
            </w:pPr>
            <w:r>
              <w:t>Trend pictures</w:t>
            </w:r>
          </w:p>
        </w:tc>
        <w:tc>
          <w:tcPr/>
          <w:p>
            <w:pPr>
              <w:pStyle w:val="Compact"/>
              <w:jc w:val="left"/>
            </w:pPr>
            <w:r>
              <w:t>26-34 min</w:t>
            </w:r>
          </w:p>
        </w:tc>
        <w:tc>
          <w:tcPr/>
          <w:p>
            <w:pPr>
              <w:pStyle w:val="Compact"/>
              <w:jc w:val="left"/>
            </w:pPr>
            <w:r>
              <w:t>Pairs</w:t>
            </w:r>
          </w:p>
        </w:tc>
        <w:tc>
          <w:tcPr/>
          <w:p>
            <w:pPr>
              <w:pStyle w:val="Compact"/>
              <w:jc w:val="left"/>
            </w:pPr>
            <w:r>
              <w:t>Native reveal in deck</w:t>
            </w:r>
          </w:p>
        </w:tc>
        <w:tc>
          <w:tcPr/>
          <w:p>
            <w:pPr>
              <w:pStyle w:val="Compact"/>
              <w:jc w:val="left"/>
            </w:pPr>
            <w:r>
              <w:t>Hypothetical pictures, not extra case data</w:t>
            </w:r>
          </w:p>
        </w:tc>
        <w:tc>
          <w:tcPr/>
          <w:p>
            <w:pPr>
              <w:pStyle w:val="Compact"/>
              <w:jc w:val="left"/>
            </w:pPr>
            <w:r>
              <w:t>No AI wall board</w:t>
            </w:r>
          </w:p>
        </w:tc>
        <w:tc>
          <w:tcPr/>
          <w:p>
            <w:pPr>
              <w:pStyle w:val="Compact"/>
              <w:jc w:val="left"/>
            </w:pPr>
            <w:r>
              <w:t>Built</w:t>
            </w:r>
          </w:p>
        </w:tc>
      </w:tr>
      <w:tr>
        <w:tc>
          <w:tcPr/>
          <w:p>
            <w:pPr>
              <w:pStyle w:val="Compact"/>
              <w:jc w:val="left"/>
            </w:pPr>
            <w:r>
              <w:t>Read and repair</w:t>
            </w:r>
          </w:p>
        </w:tc>
        <w:tc>
          <w:tcPr/>
          <w:p>
            <w:pPr>
              <w:pStyle w:val="Compact"/>
              <w:jc w:val="left"/>
            </w:pPr>
            <w:r>
              <w:t>39-56 min</w:t>
            </w:r>
          </w:p>
        </w:tc>
        <w:tc>
          <w:tcPr/>
          <w:p>
            <w:pPr>
              <w:pStyle w:val="Compact"/>
              <w:jc w:val="left"/>
            </w:pPr>
            <w:r>
              <w:t>Individual then pairs</w:t>
            </w:r>
          </w:p>
        </w:tc>
        <w:tc>
          <w:tcPr/>
          <w:p>
            <w:pPr>
              <w:pStyle w:val="Compact"/>
              <w:jc w:val="left"/>
            </w:pPr>
            <w:r>
              <w:t>Participant sheet 2</w:t>
            </w:r>
          </w:p>
        </w:tc>
        <w:tc>
          <w:tcPr/>
          <w:p>
            <w:pPr>
              <w:pStyle w:val="Compact"/>
              <w:jc w:val="left"/>
            </w:pPr>
            <w:r>
              <w:t>Mark assumption and missing evidence; repair authored AI draft</w:t>
            </w:r>
          </w:p>
        </w:tc>
        <w:tc>
          <w:tcPr/>
          <w:p>
            <w:pPr>
              <w:pStyle w:val="Compact"/>
              <w:jc w:val="left"/>
            </w:pPr>
            <w:r>
              <w:t>Included in two-sided sheet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Question and purpose, no AI</w:t>
            </w:r>
          </w:p>
        </w:tc>
        <w:tc>
          <w:tcPr/>
          <w:p>
            <w:pPr>
              <w:pStyle w:val="Compact"/>
              <w:jc w:val="left"/>
            </w:pPr>
            <w:r>
              <w:t>No extra print</w:t>
            </w:r>
          </w:p>
        </w:tc>
        <w:tc>
          <w:tcPr/>
          <w:p>
            <w:pPr>
              <w:pStyle w:val="Compact"/>
              <w:jc w:val="left"/>
            </w:pPr>
            <w:r>
              <w:t>Built</w:t>
            </w:r>
          </w:p>
        </w:tc>
      </w:tr>
    </w:tbl>
    <w:bookmarkEnd w:id="24"/>
    <w:bookmarkStart w:id="25" w:name="oct-13-session-2-reading-rdd-results"/>
    <w:p>
      <w:pPr>
        <w:pStyle w:val="Heading2"/>
      </w:pPr>
      <w:r>
        <w:t>Oct 13, Session 2: Read the jump at a score rule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different cards A to H and the existing A1 number line.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Predict the jump</w:t>
            </w:r>
          </w:p>
        </w:tc>
        <w:tc>
          <w:tcPr/>
          <w:p>
            <w:pPr>
              <w:pStyle w:val="Compact"/>
              <w:jc w:val="left"/>
            </w:pPr>
            <w:r>
              <w:t>4-8 min</w:t>
            </w:r>
          </w:p>
        </w:tc>
        <w:tc>
          <w:tcPr/>
          <w:p>
            <w:pPr>
              <w:pStyle w:val="Compact"/>
              <w:jc w:val="left"/>
            </w:pPr>
            <w:r>
              <w:t>Individual</w:t>
            </w:r>
          </w:p>
        </w:tc>
        <w:tc>
          <w:tcPr/>
          <w:p>
            <w:pPr>
              <w:pStyle w:val="Compact"/>
              <w:jc w:val="left"/>
            </w:pPr>
            <w:r>
              <w:t>Native choices or room poll</w:t>
            </w:r>
          </w:p>
        </w:tc>
        <w:tc>
          <w:tcPr/>
          <w:p>
            <w:pPr>
              <w:pStyle w:val="Compact"/>
              <w:jc w:val="left"/>
            </w:pPr>
            <w:r>
              <w:t>Collect reason before result</w:t>
            </w:r>
          </w:p>
        </w:tc>
        <w:tc>
          <w:tcPr/>
          <w:p>
            <w:pPr>
              <w:pStyle w:val="Compact"/>
              <w:jc w:val="left"/>
            </w:pPr>
            <w:r>
              <w:t>Optional course room server; labelled-card fallback</w:t>
            </w:r>
          </w:p>
        </w:tc>
        <w:tc>
          <w:tcPr/>
          <w:p>
            <w:pPr>
              <w:pStyle w:val="Compact"/>
              <w:jc w:val="left"/>
            </w:pPr>
            <w:r>
              <w:t>Built</w:t>
            </w:r>
          </w:p>
        </w:tc>
      </w:tr>
      <w:tr>
        <w:tc>
          <w:tcPr/>
          <w:p>
            <w:pPr>
              <w:pStyle w:val="Compact"/>
              <w:jc w:val="left"/>
            </w:pPr>
            <w:r>
              <w:t>Eight jump cards</w:t>
            </w:r>
          </w:p>
        </w:tc>
        <w:tc>
          <w:tcPr/>
          <w:p>
            <w:pPr>
              <w:pStyle w:val="Compact"/>
              <w:jc w:val="left"/>
            </w:pPr>
            <w:r>
              <w:t>8-18 min</w:t>
            </w:r>
          </w:p>
        </w:tc>
        <w:tc>
          <w:tcPr/>
          <w:p>
            <w:pPr>
              <w:pStyle w:val="Compact"/>
              <w:jc w:val="left"/>
            </w:pPr>
            <w:r>
              <w:t>Groups</w:t>
            </w:r>
          </w:p>
        </w:tc>
        <w:tc>
          <w:tcPr/>
          <w:p>
            <w:pPr>
              <w:pStyle w:val="Compact"/>
              <w:jc w:val="left"/>
            </w:pPr>
            <w:r>
              <w:t>Different A-H cards; calculators</w:t>
            </w:r>
          </w:p>
        </w:tc>
        <w:tc>
          <w:tcPr/>
          <w:p>
            <w:pPr>
              <w:pStyle w:val="Compact"/>
              <w:jc w:val="left"/>
            </w:pPr>
            <w:r>
              <w:t>Six businesses per side, subtract means</w:t>
            </w:r>
          </w:p>
        </w:tc>
        <w:tc>
          <w:tcPr/>
          <w:p>
            <w:pPr>
              <w:pStyle w:val="Compact"/>
              <w:jc w:val="left"/>
            </w:pPr>
            <w:r>
              <w:t>Trainer pages 3-10: one different page per group</w:t>
            </w:r>
          </w:p>
        </w:tc>
        <w:tc>
          <w:tcPr/>
          <w:p>
            <w:pPr>
              <w:pStyle w:val="Compact"/>
              <w:jc w:val="left"/>
            </w:pPr>
            <w:r>
              <w:t>Built</w:t>
            </w:r>
          </w:p>
        </w:tc>
      </w:tr>
      <w:tr>
        <w:tc>
          <w:tcPr/>
          <w:p>
            <w:pPr>
              <w:pStyle w:val="Compact"/>
              <w:jc w:val="left"/>
            </w:pPr>
            <w:r>
              <w:t>Number line wall</w:t>
            </w:r>
          </w:p>
        </w:tc>
        <w:tc>
          <w:tcPr/>
          <w:p>
            <w:pPr>
              <w:pStyle w:val="Compact"/>
              <w:jc w:val="left"/>
            </w:pPr>
            <w:r>
              <w:t>18-24 min</w:t>
            </w:r>
          </w:p>
        </w:tc>
        <w:tc>
          <w:tcPr/>
          <w:p>
            <w:pPr>
              <w:pStyle w:val="Compact"/>
              <w:jc w:val="left"/>
            </w:pPr>
            <w:r>
              <w:t>Groups</w:t>
            </w:r>
          </w:p>
        </w:tc>
        <w:tc>
          <w:tcPr/>
          <w:p>
            <w:pPr>
              <w:pStyle w:val="Compact"/>
              <w:jc w:val="left"/>
            </w:pPr>
            <w:r>
              <w:t>A1 board; sticky notes; markers</w:t>
            </w:r>
          </w:p>
        </w:tc>
        <w:tc>
          <w:tcPr/>
          <w:p>
            <w:pPr>
              <w:pStyle w:val="Compact"/>
              <w:jc w:val="left"/>
            </w:pPr>
            <w:r>
              <w:t>Preserve Fiona wall; compare raw gaps with model result</w:t>
            </w:r>
          </w:p>
        </w:tc>
        <w:tc>
          <w:tcPr/>
          <w:p>
            <w:pPr>
              <w:pStyle w:val="Compact"/>
              <w:jc w:val="left"/>
            </w:pPr>
            <w:r>
              <w:t>One A1 landscape; eight sticky notes</w:t>
            </w:r>
          </w:p>
        </w:tc>
        <w:tc>
          <w:tcPr/>
          <w:p>
            <w:pPr>
              <w:pStyle w:val="Compact"/>
              <w:jc w:val="left"/>
            </w:pPr>
            <w:r>
              <w:t>Built</w:t>
            </w:r>
          </w:p>
        </w:tc>
      </w:tr>
      <w:tr>
        <w:tc>
          <w:tcPr/>
          <w:p>
            <w:pPr>
              <w:pStyle w:val="Compact"/>
              <w:jc w:val="left"/>
            </w:pPr>
            <w:r>
              <w:t>Run and inspect evidence</w:t>
            </w:r>
          </w:p>
        </w:tc>
        <w:tc>
          <w:tcPr/>
          <w:p>
            <w:pPr>
              <w:pStyle w:val="Compact"/>
              <w:jc w:val="left"/>
            </w:pPr>
            <w:r>
              <w:t>24-41 min</w:t>
            </w:r>
          </w:p>
        </w:tc>
        <w:tc>
          <w:tcPr/>
          <w:p>
            <w:pPr>
              <w:pStyle w:val="Compact"/>
              <w:jc w:val="left"/>
            </w:pPr>
            <w:r>
              <w:t>Trainer and pairs</w:t>
            </w:r>
          </w:p>
        </w:tc>
        <w:tc>
          <w:tcPr/>
          <w:p>
            <w:pPr>
              <w:pStyle w:val="Compact"/>
              <w:jc w:val="left"/>
            </w:pPr>
            <w:r>
              <w:t>Deck; result sheet</w:t>
            </w:r>
          </w:p>
        </w:tc>
        <w:tc>
          <w:tcPr/>
          <w:p>
            <w:pPr>
              <w:pStyle w:val="Compact"/>
              <w:jc w:val="left"/>
            </w:pPr>
            <w:r>
              <w:t>One model demo, two windows, age reveal</w:t>
            </w:r>
          </w:p>
        </w:tc>
        <w:tc>
          <w:tcPr/>
          <w:p>
            <w:pPr>
              <w:pStyle w:val="Compact"/>
              <w:jc w:val="left"/>
            </w:pPr>
            <w:r>
              <w:t>Participant pages 1-2, double-sided per person</w:t>
            </w:r>
          </w:p>
        </w:tc>
        <w:tc>
          <w:tcPr/>
          <w:p>
            <w:pPr>
              <w:pStyle w:val="Compact"/>
              <w:jc w:val="left"/>
            </w:pPr>
            <w:r>
              <w:t>Built</w:t>
            </w:r>
          </w:p>
        </w:tc>
      </w:tr>
      <w:tr>
        <w:tc>
          <w:tcPr/>
          <w:p>
            <w:pPr>
              <w:pStyle w:val="Compact"/>
              <w:jc w:val="left"/>
            </w:pPr>
            <w:r>
              <w:t>Credibility and AI check</w:t>
            </w:r>
          </w:p>
        </w:tc>
        <w:tc>
          <w:tcPr/>
          <w:p>
            <w:pPr>
              <w:pStyle w:val="Compact"/>
              <w:jc w:val="left"/>
            </w:pPr>
            <w:r>
              <w:t>41-56 min</w:t>
            </w:r>
          </w:p>
        </w:tc>
        <w:tc>
          <w:tcPr/>
          <w:p>
            <w:pPr>
              <w:pStyle w:val="Compact"/>
              <w:jc w:val="left"/>
            </w:pPr>
            <w:r>
              <w:t>Individual then pairs</w:t>
            </w:r>
          </w:p>
        </w:tc>
        <w:tc>
          <w:tcPr/>
          <w:p>
            <w:pPr>
              <w:pStyle w:val="Compact"/>
              <w:jc w:val="left"/>
            </w:pPr>
            <w:r>
              <w:t>Sheet 2</w:t>
            </w:r>
          </w:p>
        </w:tc>
        <w:tc>
          <w:tcPr/>
          <w:p>
            <w:pPr>
              <w:pStyle w:val="Compact"/>
              <w:jc w:val="left"/>
            </w:pPr>
            <w:r>
              <w:t>Rule, nearby comparison, other jump, reach; source-based repair</w:t>
            </w:r>
          </w:p>
        </w:tc>
        <w:tc>
          <w:tcPr/>
          <w:p>
            <w:pPr>
              <w:pStyle w:val="Compact"/>
              <w:jc w:val="left"/>
            </w:pPr>
            <w:r>
              <w:t>No extra print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Question and purpose, no AI</w:t>
            </w:r>
          </w:p>
        </w:tc>
        <w:tc>
          <w:tcPr/>
          <w:p>
            <w:pPr>
              <w:pStyle w:val="Compact"/>
              <w:jc w:val="left"/>
            </w:pPr>
            <w:r>
              <w:t>No extra print</w:t>
            </w:r>
          </w:p>
        </w:tc>
        <w:tc>
          <w:tcPr/>
          <w:p>
            <w:pPr>
              <w:pStyle w:val="Compact"/>
              <w:jc w:val="left"/>
            </w:pPr>
            <w:r>
              <w:t>Built</w:t>
            </w:r>
          </w:p>
        </w:tc>
      </w:tr>
    </w:tbl>
    <w:bookmarkEnd w:id="25"/>
    <w:bookmarkStart w:id="26" w:name="X8e3c855b348ce7d5b58578017f98ab759905969"/>
    <w:p>
      <w:pPr>
        <w:pStyle w:val="Heading2"/>
      </w:pPr>
      <w:r>
        <w:t>Oct 13, Session 3: Read a matched comparison (75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Print the seven profile fronts separately from cost slips; hold outcomes until pairs are recorded. Optional walking version retained.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Profile matching</w:t>
            </w:r>
          </w:p>
        </w:tc>
        <w:tc>
          <w:tcPr/>
          <w:p>
            <w:pPr>
              <w:pStyle w:val="Compact"/>
              <w:jc w:val="left"/>
            </w:pPr>
            <w:r>
              <w:t>0-21 min</w:t>
            </w:r>
          </w:p>
        </w:tc>
        <w:tc>
          <w:tcPr/>
          <w:p>
            <w:pPr>
              <w:pStyle w:val="Compact"/>
              <w:jc w:val="left"/>
            </w:pPr>
            <w:r>
              <w:t>Groups</w:t>
            </w:r>
          </w:p>
        </w:tc>
        <w:tc>
          <w:tcPr/>
          <w:p>
            <w:pPr>
              <w:pStyle w:val="Compact"/>
              <w:jc w:val="left"/>
            </w:pPr>
            <w:r>
              <w:t>Seven profile fronts</w:t>
            </w:r>
          </w:p>
        </w:tc>
        <w:tc>
          <w:tcPr/>
          <w:p>
            <w:pPr>
              <w:pStyle w:val="Compact"/>
              <w:jc w:val="left"/>
            </w:pPr>
            <w:r>
              <w:t>Choose using age and size before opening costs</w:t>
            </w:r>
          </w:p>
        </w:tc>
        <w:tc>
          <w:tcPr/>
          <w:p>
            <w:pPr>
              <w:pStyle w:val="Compact"/>
              <w:jc w:val="left"/>
            </w:pPr>
            <w:r>
              <w:t>Trainer pages 3-9: one set per group, two pages per sheet; optional full-size walking set</w:t>
            </w:r>
          </w:p>
        </w:tc>
        <w:tc>
          <w:tcPr/>
          <w:p>
            <w:pPr>
              <w:pStyle w:val="Compact"/>
              <w:jc w:val="left"/>
            </w:pPr>
            <w:r>
              <w:t>Built</w:t>
            </w:r>
          </w:p>
        </w:tc>
      </w:tr>
      <w:tr>
        <w:tc>
          <w:tcPr/>
          <w:p>
            <w:pPr>
              <w:pStyle w:val="Compact"/>
              <w:jc w:val="left"/>
            </w:pPr>
            <w:r>
              <w:t>Open outcomes</w:t>
            </w:r>
          </w:p>
        </w:tc>
        <w:tc>
          <w:tcPr/>
          <w:p>
            <w:pPr>
              <w:pStyle w:val="Compact"/>
              <w:jc w:val="left"/>
            </w:pPr>
            <w:r>
              <w:t>21-26 min</w:t>
            </w:r>
          </w:p>
        </w:tc>
        <w:tc>
          <w:tcPr/>
          <w:p>
            <w:pPr>
              <w:pStyle w:val="Compact"/>
              <w:jc w:val="left"/>
            </w:pPr>
            <w:r>
              <w:t>Groups</w:t>
            </w:r>
          </w:p>
        </w:tc>
        <w:tc>
          <w:tcPr/>
          <w:p>
            <w:pPr>
              <w:pStyle w:val="Compact"/>
              <w:jc w:val="left"/>
            </w:pPr>
            <w:r>
              <w:t>Separate cost slips</w:t>
            </w:r>
          </w:p>
        </w:tc>
        <w:tc>
          <w:tcPr/>
          <w:p>
            <w:pPr>
              <w:pStyle w:val="Compact"/>
              <w:jc w:val="left"/>
            </w:pPr>
            <w:r>
              <w:t>Hold slips until pairs recorded; do not rematch on costs</w:t>
            </w:r>
          </w:p>
        </w:tc>
        <w:tc>
          <w:tcPr/>
          <w:p>
            <w:pPr>
              <w:pStyle w:val="Compact"/>
              <w:jc w:val="left"/>
            </w:pPr>
            <w:r>
              <w:t>Trainer page 10: cut seven slips per group</w:t>
            </w:r>
          </w:p>
        </w:tc>
        <w:tc>
          <w:tcPr/>
          <w:p>
            <w:pPr>
              <w:pStyle w:val="Compact"/>
              <w:jc w:val="left"/>
            </w:pPr>
            <w:r>
              <w:t>Built</w:t>
            </w:r>
          </w:p>
        </w:tc>
      </w:tr>
      <w:tr>
        <w:tc>
          <w:tcPr/>
          <w:p>
            <w:pPr>
              <w:pStyle w:val="Compact"/>
              <w:jc w:val="left"/>
            </w:pPr>
            <w:r>
              <w:t>Read result and one demo</w:t>
            </w:r>
          </w:p>
        </w:tc>
        <w:tc>
          <w:tcPr/>
          <w:p>
            <w:pPr>
              <w:pStyle w:val="Compact"/>
              <w:jc w:val="left"/>
            </w:pPr>
            <w:r>
              <w:t>26-37 min</w:t>
            </w:r>
          </w:p>
        </w:tc>
        <w:tc>
          <w:tcPr/>
          <w:p>
            <w:pPr>
              <w:pStyle w:val="Compact"/>
              <w:jc w:val="left"/>
            </w:pPr>
            <w:r>
              <w:t>Trainer and pairs</w:t>
            </w:r>
          </w:p>
        </w:tc>
        <w:tc>
          <w:tcPr/>
          <w:p>
            <w:pPr>
              <w:pStyle w:val="Compact"/>
              <w:jc w:val="left"/>
            </w:pPr>
            <w:r>
              <w:t>Deck; worksheet</w:t>
            </w:r>
          </w:p>
        </w:tc>
        <w:tc>
          <w:tcPr/>
          <w:p>
            <w:pPr>
              <w:pStyle w:val="Compact"/>
              <w:jc w:val="left"/>
            </w:pPr>
            <w:r>
              <w:t>Disclose control reuse and imperfect similarity</w:t>
            </w:r>
          </w:p>
        </w:tc>
        <w:tc>
          <w:tcPr/>
          <w:p>
            <w:pPr>
              <w:pStyle w:val="Compact"/>
              <w:jc w:val="left"/>
            </w:pPr>
            <w:r>
              <w:t>Participant pages 1-2, double-sided per person</w:t>
            </w:r>
          </w:p>
        </w:tc>
        <w:tc>
          <w:tcPr/>
          <w:p>
            <w:pPr>
              <w:pStyle w:val="Compact"/>
              <w:jc w:val="left"/>
            </w:pPr>
            <w:r>
              <w:t>Built</w:t>
            </w:r>
          </w:p>
        </w:tc>
      </w:tr>
      <w:tr>
        <w:tc>
          <w:tcPr/>
          <w:p>
            <w:pPr>
              <w:pStyle w:val="Compact"/>
              <w:jc w:val="left"/>
            </w:pPr>
            <w:r>
              <w:t>Break</w:t>
            </w:r>
          </w:p>
        </w:tc>
        <w:tc>
          <w:tcPr/>
          <w:p>
            <w:pPr>
              <w:pStyle w:val="Compact"/>
              <w:jc w:val="left"/>
            </w:pPr>
            <w:r>
              <w:t>37-42 min</w:t>
            </w:r>
          </w:p>
        </w:tc>
        <w:tc>
          <w:tcPr/>
          <w:p>
            <w:pPr>
              <w:pStyle w:val="Compact"/>
              <w:jc w:val="left"/>
            </w:pPr>
            <w:r>
              <w:t>Break</w:t>
            </w:r>
          </w:p>
        </w:tc>
        <w:tc>
          <w:tcPr/>
          <w:p>
            <w:pPr>
              <w:pStyle w:val="Compact"/>
              <w:jc w:val="left"/>
            </w:pPr>
            <w:r>
              <w:t>None</w:t>
            </w:r>
          </w:p>
        </w:tc>
        <w:tc>
          <w:tcPr/>
          <w:p>
            <w:pPr>
              <w:pStyle w:val="Compact"/>
              <w:jc w:val="left"/>
            </w:pPr>
            <w:r>
              <w:t>Protect five-minute break</w:t>
            </w:r>
          </w:p>
        </w:tc>
        <w:tc>
          <w:tcPr/>
          <w:p>
            <w:pPr>
              <w:pStyle w:val="Compact"/>
              <w:jc w:val="left"/>
            </w:pPr>
            <w:r>
              <w:t>None</w:t>
            </w:r>
          </w:p>
        </w:tc>
        <w:tc>
          <w:tcPr/>
          <w:p>
            <w:pPr>
              <w:pStyle w:val="Compact"/>
              <w:jc w:val="left"/>
            </w:pPr>
            <w:r>
              <w:t>Built</w:t>
            </w:r>
          </w:p>
        </w:tc>
      </w:tr>
      <w:tr>
        <w:tc>
          <w:tcPr/>
          <w:p>
            <w:pPr>
              <w:pStyle w:val="Compact"/>
              <w:jc w:val="left"/>
            </w:pPr>
            <w:r>
              <w:t>Leave age out and read</w:t>
            </w:r>
          </w:p>
        </w:tc>
        <w:tc>
          <w:tcPr/>
          <w:p>
            <w:pPr>
              <w:pStyle w:val="Compact"/>
              <w:jc w:val="left"/>
            </w:pPr>
            <w:r>
              <w:t>42-67 min</w:t>
            </w:r>
          </w:p>
        </w:tc>
        <w:tc>
          <w:tcPr/>
          <w:p>
            <w:pPr>
              <w:pStyle w:val="Compact"/>
              <w:jc w:val="left"/>
            </w:pPr>
            <w:r>
              <w:t>Individual then pairs</w:t>
            </w:r>
          </w:p>
        </w:tc>
        <w:tc>
          <w:tcPr/>
          <w:p>
            <w:pPr>
              <w:pStyle w:val="Compact"/>
              <w:jc w:val="left"/>
            </w:pPr>
            <w:r>
              <w:t>Reveal; report extract</w:t>
            </w:r>
          </w:p>
        </w:tc>
        <w:tc>
          <w:tcPr/>
          <w:p>
            <w:pPr>
              <w:pStyle w:val="Compact"/>
              <w:jc w:val="left"/>
            </w:pPr>
            <w:r>
              <w:t>Predict, read source, make provisional judgement</w:t>
            </w:r>
          </w:p>
        </w:tc>
        <w:tc>
          <w:tcPr/>
          <w:p>
            <w:pPr>
              <w:pStyle w:val="Compact"/>
              <w:jc w:val="left"/>
            </w:pPr>
            <w:r>
              <w:t>Included in worksheet</w:t>
            </w:r>
          </w:p>
        </w:tc>
        <w:tc>
          <w:tcPr/>
          <w:p>
            <w:pPr>
              <w:pStyle w:val="Compact"/>
              <w:jc w:val="left"/>
            </w:pPr>
            <w:r>
              <w:t>Built</w:t>
            </w:r>
          </w:p>
        </w:tc>
      </w:tr>
      <w:tr>
        <w:tc>
          <w:tcPr/>
          <w:p>
            <w:pPr>
              <w:pStyle w:val="Compact"/>
              <w:jc w:val="left"/>
            </w:pPr>
            <w:r>
              <w:t>AI check and independent close</w:t>
            </w:r>
          </w:p>
        </w:tc>
        <w:tc>
          <w:tcPr/>
          <w:p>
            <w:pPr>
              <w:pStyle w:val="Compact"/>
              <w:jc w:val="left"/>
            </w:pPr>
            <w:r>
              <w:t>67-75 min</w:t>
            </w:r>
          </w:p>
        </w:tc>
        <w:tc>
          <w:tcPr/>
          <w:p>
            <w:pPr>
              <w:pStyle w:val="Compact"/>
              <w:jc w:val="left"/>
            </w:pPr>
            <w:r>
              <w:t>Individual then pairs</w:t>
            </w:r>
          </w:p>
        </w:tc>
        <w:tc>
          <w:tcPr/>
          <w:p>
            <w:pPr>
              <w:pStyle w:val="Compact"/>
              <w:jc w:val="left"/>
            </w:pPr>
            <w:r>
              <w:t>Authored AI draft</w:t>
            </w:r>
          </w:p>
        </w:tc>
        <w:tc>
          <w:tcPr/>
          <w:p>
            <w:pPr>
              <w:pStyle w:val="Compact"/>
              <w:jc w:val="left"/>
            </w:pPr>
            <w:r>
              <w:t>All matched is true; no-bias and threshold assurances unsupported</w:t>
            </w:r>
          </w:p>
        </w:tc>
        <w:tc>
          <w:tcPr/>
          <w:p>
            <w:pPr>
              <w:pStyle w:val="Compact"/>
              <w:jc w:val="left"/>
            </w:pPr>
            <w:r>
              <w:t>No extra print</w:t>
            </w:r>
          </w:p>
        </w:tc>
        <w:tc>
          <w:tcPr/>
          <w:p>
            <w:pPr>
              <w:pStyle w:val="Compact"/>
              <w:jc w:val="left"/>
            </w:pPr>
            <w:r>
              <w:t>Built</w:t>
            </w:r>
          </w:p>
        </w:tc>
      </w:tr>
    </w:tbl>
    <w:bookmarkEnd w:id="26"/>
    <w:bookmarkStart w:id="27" w:name="X3f9be9a3de781f0d66816659227bfeb2bcd3a19"/>
    <w:p>
      <w:pPr>
        <w:pStyle w:val="Heading2"/>
      </w:pPr>
      <w:r>
        <w:t>Oct 14, Session 1: Judge a value for money claim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Retain the five scenario cards and ratio wall; all assumptions are labelled.</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Read inputs</w:t>
            </w:r>
          </w:p>
        </w:tc>
        <w:tc>
          <w:tcPr/>
          <w:p>
            <w:pPr>
              <w:pStyle w:val="Compact"/>
              <w:jc w:val="left"/>
            </w:pPr>
            <w:r>
              <w:t>0-13 min</w:t>
            </w:r>
          </w:p>
        </w:tc>
        <w:tc>
          <w:tcPr/>
          <w:p>
            <w:pPr>
              <w:pStyle w:val="Compact"/>
              <w:jc w:val="left"/>
            </w:pPr>
            <w:r>
              <w:t>Individual then pairs</w:t>
            </w:r>
          </w:p>
        </w:tc>
        <w:tc>
          <w:tcPr/>
          <w:p>
            <w:pPr>
              <w:pStyle w:val="Compact"/>
              <w:jc w:val="left"/>
            </w:pPr>
            <w:r>
              <w:t>Participant sheet 1</w:t>
            </w:r>
          </w:p>
        </w:tc>
        <w:tc>
          <w:tcPr/>
          <w:p>
            <w:pPr>
              <w:pStyle w:val="Compact"/>
              <w:jc w:val="left"/>
            </w:pPr>
            <w:r>
              <w:t>Saving source, cost, timing and duration; label assumptions</w:t>
            </w:r>
          </w:p>
        </w:tc>
        <w:tc>
          <w:tcPr/>
          <w:p>
            <w:pPr>
              <w:pStyle w:val="Compact"/>
              <w:jc w:val="left"/>
            </w:pPr>
            <w:r>
              <w:t>Two-sided participant sheet, one per person</w:t>
            </w:r>
          </w:p>
        </w:tc>
        <w:tc>
          <w:tcPr/>
          <w:p>
            <w:pPr>
              <w:pStyle w:val="Compact"/>
              <w:jc w:val="left"/>
            </w:pPr>
            <w:r>
              <w:t>Built</w:t>
            </w:r>
          </w:p>
        </w:tc>
      </w:tr>
      <w:tr>
        <w:tc>
          <w:tcPr/>
          <w:p>
            <w:pPr>
              <w:pStyle w:val="Compact"/>
              <w:jc w:val="left"/>
            </w:pPr>
            <w:r>
              <w:t>Predict and run</w:t>
            </w:r>
          </w:p>
        </w:tc>
        <w:tc>
          <w:tcPr/>
          <w:p>
            <w:pPr>
              <w:pStyle w:val="Compact"/>
              <w:jc w:val="left"/>
            </w:pPr>
            <w:r>
              <w:t>13-18 min</w:t>
            </w:r>
          </w:p>
        </w:tc>
        <w:tc>
          <w:tcPr/>
          <w:p>
            <w:pPr>
              <w:pStyle w:val="Compact"/>
              <w:jc w:val="left"/>
            </w:pPr>
            <w:r>
              <w:t>Trainer demo</w:t>
            </w:r>
          </w:p>
        </w:tc>
        <w:tc>
          <w:tcPr/>
          <w:p>
            <w:pPr>
              <w:pStyle w:val="Compact"/>
              <w:jc w:val="left"/>
            </w:pPr>
            <w:r>
              <w:t>Deck and result row</w:t>
            </w:r>
          </w:p>
        </w:tc>
        <w:tc>
          <w:tcPr/>
          <w:p>
            <w:pPr>
              <w:pStyle w:val="Compact"/>
              <w:jc w:val="left"/>
            </w:pPr>
            <w:r>
              <w:t>One benefit-cost calculation only; paper fallback</w:t>
            </w:r>
          </w:p>
        </w:tc>
        <w:tc>
          <w:tcPr/>
          <w:p>
            <w:pPr>
              <w:pStyle w:val="Compact"/>
              <w:jc w:val="left"/>
            </w:pPr>
            <w:r>
              <w:t>Open webR early</w:t>
            </w:r>
          </w:p>
        </w:tc>
        <w:tc>
          <w:tcPr/>
          <w:p>
            <w:pPr>
              <w:pStyle w:val="Compact"/>
              <w:jc w:val="left"/>
            </w:pPr>
            <w:r>
              <w:t>Built</w:t>
            </w:r>
          </w:p>
        </w:tc>
      </w:tr>
      <w:tr>
        <w:tc>
          <w:tcPr/>
          <w:p>
            <w:pPr>
              <w:pStyle w:val="Compact"/>
              <w:jc w:val="left"/>
            </w:pPr>
            <w:r>
              <w:t>Timing and missing costs</w:t>
            </w:r>
          </w:p>
        </w:tc>
        <w:tc>
          <w:tcPr/>
          <w:p>
            <w:pPr>
              <w:pStyle w:val="Compact"/>
              <w:jc w:val="left"/>
            </w:pPr>
            <w:r>
              <w:t>18-29 min</w:t>
            </w:r>
          </w:p>
        </w:tc>
        <w:tc>
          <w:tcPr/>
          <w:p>
            <w:pPr>
              <w:pStyle w:val="Compact"/>
              <w:jc w:val="left"/>
            </w:pPr>
            <w:r>
              <w:t>Pairs</w:t>
            </w:r>
          </w:p>
        </w:tc>
        <w:tc>
          <w:tcPr/>
          <w:p>
            <w:pPr>
              <w:pStyle w:val="Compact"/>
              <w:jc w:val="left"/>
            </w:pPr>
            <w:r>
              <w:t>Native reveal and worksheet</w:t>
            </w:r>
          </w:p>
        </w:tc>
        <w:tc>
          <w:tcPr/>
          <w:p>
            <w:pPr>
              <w:pStyle w:val="Compact"/>
              <w:jc w:val="left"/>
            </w:pPr>
            <w:r>
              <w:t>Later savings and omitted costs; avoid double counting</w:t>
            </w:r>
          </w:p>
        </w:tc>
        <w:tc>
          <w:tcPr/>
          <w:p>
            <w:pPr>
              <w:pStyle w:val="Compact"/>
              <w:jc w:val="left"/>
            </w:pPr>
            <w:r>
              <w:t>No extra print</w:t>
            </w:r>
          </w:p>
        </w:tc>
        <w:tc>
          <w:tcPr/>
          <w:p>
            <w:pPr>
              <w:pStyle w:val="Compact"/>
              <w:jc w:val="left"/>
            </w:pPr>
            <w:r>
              <w:t>Built</w:t>
            </w:r>
          </w:p>
        </w:tc>
      </w:tr>
      <w:tr>
        <w:tc>
          <w:tcPr/>
          <w:p>
            <w:pPr>
              <w:pStyle w:val="Compact"/>
              <w:jc w:val="left"/>
            </w:pPr>
            <w:r>
              <w:t>Scenario and ratio wall</w:t>
            </w:r>
          </w:p>
        </w:tc>
        <w:tc>
          <w:tcPr/>
          <w:p>
            <w:pPr>
              <w:pStyle w:val="Compact"/>
              <w:jc w:val="left"/>
            </w:pPr>
            <w:r>
              <w:t>29-44 min</w:t>
            </w:r>
          </w:p>
        </w:tc>
        <w:tc>
          <w:tcPr/>
          <w:p>
            <w:pPr>
              <w:pStyle w:val="Compact"/>
              <w:jc w:val="left"/>
            </w:pPr>
            <w:r>
              <w:t>Eight groups</w:t>
            </w:r>
          </w:p>
        </w:tc>
        <w:tc>
          <w:tcPr/>
          <w:p>
            <w:pPr>
              <w:pStyle w:val="Compact"/>
              <w:jc w:val="left"/>
            </w:pPr>
            <w:r>
              <w:t>Five scenario cards; A1 board</w:t>
            </w:r>
          </w:p>
        </w:tc>
        <w:tc>
          <w:tcPr/>
          <w:p>
            <w:pPr>
              <w:pStyle w:val="Compact"/>
              <w:jc w:val="left"/>
            </w:pPr>
            <w:r>
              <w:t>Separate prediction and result lanes</w:t>
            </w:r>
          </w:p>
        </w:tc>
        <w:tc>
          <w:tcPr/>
          <w:p>
            <w:pPr>
              <w:pStyle w:val="Compact"/>
              <w:jc w:val="left"/>
            </w:pPr>
            <w:r>
              <w:t>Trainer pages 3-7 plus 3-5 again; one landscape A1; eight sticky notes</w:t>
            </w:r>
          </w:p>
        </w:tc>
        <w:tc>
          <w:tcPr/>
          <w:p>
            <w:pPr>
              <w:pStyle w:val="Compact"/>
              <w:jc w:val="left"/>
            </w:pPr>
            <w:r>
              <w:t>Built</w:t>
            </w:r>
          </w:p>
        </w:tc>
      </w:tr>
      <w:tr>
        <w:tc>
          <w:tcPr/>
          <w:p>
            <w:pPr>
              <w:pStyle w:val="Compact"/>
              <w:jc w:val="left"/>
            </w:pPr>
            <w:r>
              <w:t>Decision, AI repair and close</w:t>
            </w:r>
          </w:p>
        </w:tc>
        <w:tc>
          <w:tcPr/>
          <w:p>
            <w:pPr>
              <w:pStyle w:val="Compact"/>
              <w:jc w:val="left"/>
            </w:pPr>
            <w:r>
              <w:t>44-60 min</w:t>
            </w:r>
          </w:p>
        </w:tc>
        <w:tc>
          <w:tcPr/>
          <w:p>
            <w:pPr>
              <w:pStyle w:val="Compact"/>
              <w:jc w:val="left"/>
            </w:pPr>
            <w:r>
              <w:t>Individual then pairs</w:t>
            </w:r>
          </w:p>
        </w:tc>
        <w:tc>
          <w:tcPr/>
          <w:p>
            <w:pPr>
              <w:pStyle w:val="Compact"/>
              <w:jc w:val="left"/>
            </w:pPr>
            <w:r>
              <w:t>Participant sheet 2</w:t>
            </w:r>
          </w:p>
        </w:tc>
        <w:tc>
          <w:tcPr/>
          <w:p>
            <w:pPr>
              <w:pStyle w:val="Compact"/>
              <w:jc w:val="left"/>
            </w:pPr>
            <w:r>
              <w:t>Question the assumptions; independent evidence request</w:t>
            </w:r>
          </w:p>
        </w:tc>
        <w:tc>
          <w:tcPr/>
          <w:p>
            <w:pPr>
              <w:pStyle w:val="Compact"/>
              <w:jc w:val="left"/>
            </w:pPr>
            <w:r>
              <w:t>Trainer pages 8-9 contain results and delivery key</w:t>
            </w:r>
          </w:p>
        </w:tc>
        <w:tc>
          <w:tcPr/>
          <w:p>
            <w:pPr>
              <w:pStyle w:val="Compact"/>
              <w:jc w:val="left"/>
            </w:pPr>
            <w:r>
              <w:t>Built</w:t>
            </w:r>
          </w:p>
        </w:tc>
      </w:tr>
    </w:tbl>
    <w:bookmarkEnd w:id="27"/>
    <w:bookmarkStart w:id="28" w:name="X3871f7cb3a1e7a959212b60d57797cc09dbf34c"/>
    <w:p>
      <w:pPr>
        <w:pStyle w:val="Heading2"/>
      </w:pPr>
      <w:r>
        <w:t>Oct 14, Session 2: Read a chart before trusting its story (60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native axes and distribution reveals.</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Read chart labels and axes</w:t>
            </w:r>
          </w:p>
        </w:tc>
        <w:tc>
          <w:tcPr/>
          <w:p>
            <w:pPr>
              <w:pStyle w:val="Compact"/>
              <w:jc w:val="left"/>
            </w:pPr>
            <w:r>
              <w:t>0-10 min</w:t>
            </w:r>
          </w:p>
        </w:tc>
        <w:tc>
          <w:tcPr/>
          <w:p>
            <w:pPr>
              <w:pStyle w:val="Compact"/>
              <w:jc w:val="left"/>
            </w:pPr>
            <w:r>
              <w:t>Individual then pairs</w:t>
            </w:r>
          </w:p>
        </w:tc>
        <w:tc>
          <w:tcPr/>
          <w:p>
            <w:pPr>
              <w:pStyle w:val="Compact"/>
              <w:jc w:val="left"/>
            </w:pPr>
            <w:r>
              <w:t>Native axis toggle</w:t>
            </w:r>
          </w:p>
        </w:tc>
        <w:tc>
          <w:tcPr/>
          <w:p>
            <w:pPr>
              <w:pStyle w:val="Compact"/>
              <w:jc w:val="left"/>
            </w:pPr>
            <w:r>
              <w:t>Same values, different bar baseline</w:t>
            </w:r>
          </w:p>
        </w:tc>
        <w:tc>
          <w:tcPr/>
          <w:p>
            <w:pPr>
              <w:pStyle w:val="Compact"/>
              <w:jc w:val="left"/>
            </w:pPr>
            <w:r>
              <w:t>Participant pages 1-2, double-sided per person</w:t>
            </w:r>
          </w:p>
        </w:tc>
        <w:tc>
          <w:tcPr/>
          <w:p>
            <w:pPr>
              <w:pStyle w:val="Compact"/>
              <w:jc w:val="left"/>
            </w:pPr>
            <w:r>
              <w:t>Built</w:t>
            </w:r>
          </w:p>
        </w:tc>
      </w:tr>
      <w:tr>
        <w:tc>
          <w:tcPr/>
          <w:p>
            <w:pPr>
              <w:pStyle w:val="Compact"/>
              <w:jc w:val="left"/>
            </w:pPr>
            <w:r>
              <w:t>Mark and inspect average</w:t>
            </w:r>
          </w:p>
        </w:tc>
        <w:tc>
          <w:tcPr/>
          <w:p>
            <w:pPr>
              <w:pStyle w:val="Compact"/>
              <w:jc w:val="left"/>
            </w:pPr>
            <w:r>
              <w:t>10-23 min</w:t>
            </w:r>
          </w:p>
        </w:tc>
        <w:tc>
          <w:tcPr/>
          <w:p>
            <w:pPr>
              <w:pStyle w:val="Compact"/>
              <w:jc w:val="left"/>
            </w:pPr>
            <w:r>
              <w:t>Individual then pairs</w:t>
            </w:r>
          </w:p>
        </w:tc>
        <w:tc>
          <w:tcPr/>
          <w:p>
            <w:pPr>
              <w:pStyle w:val="Compact"/>
              <w:jc w:val="left"/>
            </w:pPr>
            <w:r>
              <w:t>Printed chart and distribution reveal</w:t>
            </w:r>
          </w:p>
        </w:tc>
        <w:tc>
          <w:tcPr/>
          <w:p>
            <w:pPr>
              <w:pStyle w:val="Compact"/>
              <w:jc w:val="left"/>
            </w:pPr>
            <w:r>
              <w:t>Units, source, comparison; average can hide spread</w:t>
            </w:r>
          </w:p>
        </w:tc>
        <w:tc>
          <w:tcPr/>
          <w:p>
            <w:pPr>
              <w:pStyle w:val="Compact"/>
              <w:jc w:val="left"/>
            </w:pPr>
            <w:r>
              <w:t>No extra print</w:t>
            </w:r>
          </w:p>
        </w:tc>
        <w:tc>
          <w:tcPr/>
          <w:p>
            <w:pPr>
              <w:pStyle w:val="Compact"/>
              <w:jc w:val="left"/>
            </w:pPr>
            <w:r>
              <w:t>Built</w:t>
            </w:r>
          </w:p>
        </w:tc>
      </w:tr>
      <w:tr>
        <w:tc>
          <w:tcPr/>
          <w:p>
            <w:pPr>
              <w:pStyle w:val="Compact"/>
              <w:jc w:val="left"/>
            </w:pPr>
            <w:r>
              <w:t>Denominator and interval</w:t>
            </w:r>
          </w:p>
        </w:tc>
        <w:tc>
          <w:tcPr/>
          <w:p>
            <w:pPr>
              <w:pStyle w:val="Compact"/>
              <w:jc w:val="left"/>
            </w:pPr>
            <w:r>
              <w:t>23-36 min</w:t>
            </w:r>
          </w:p>
        </w:tc>
        <w:tc>
          <w:tcPr/>
          <w:p>
            <w:pPr>
              <w:pStyle w:val="Compact"/>
              <w:jc w:val="left"/>
            </w:pPr>
            <w:r>
              <w:t>Trainer and pairs</w:t>
            </w:r>
          </w:p>
        </w:tc>
        <w:tc>
          <w:tcPr/>
          <w:p>
            <w:pPr>
              <w:pStyle w:val="Compact"/>
              <w:jc w:val="left"/>
            </w:pPr>
            <w:r>
              <w:t>Deck; worksheet</w:t>
            </w:r>
          </w:p>
        </w:tc>
        <w:tc>
          <w:tcPr/>
          <w:p>
            <w:pPr>
              <w:pStyle w:val="Compact"/>
              <w:jc w:val="left"/>
            </w:pPr>
            <w:r>
              <w:t>One total-tonnes calculation; pilot interval reveal</w:t>
            </w:r>
          </w:p>
        </w:tc>
        <w:tc>
          <w:tcPr/>
          <w:p>
            <w:pPr>
              <w:pStyle w:val="Compact"/>
              <w:jc w:val="left"/>
            </w:pPr>
            <w:r>
              <w:t>Trainer page 3 contains key</w:t>
            </w:r>
          </w:p>
        </w:tc>
        <w:tc>
          <w:tcPr/>
          <w:p>
            <w:pPr>
              <w:pStyle w:val="Compact"/>
              <w:jc w:val="left"/>
            </w:pPr>
            <w:r>
              <w:t>Built</w:t>
            </w:r>
          </w:p>
        </w:tc>
      </w:tr>
      <w:tr>
        <w:tc>
          <w:tcPr/>
          <w:p>
            <w:pPr>
              <w:pStyle w:val="Compact"/>
              <w:jc w:val="left"/>
            </w:pPr>
            <w:r>
              <w:t>Caption repair and defence</w:t>
            </w:r>
          </w:p>
        </w:tc>
        <w:tc>
          <w:tcPr/>
          <w:p>
            <w:pPr>
              <w:pStyle w:val="Compact"/>
              <w:jc w:val="left"/>
            </w:pPr>
            <w:r>
              <w:t>36-56 min</w:t>
            </w:r>
          </w:p>
        </w:tc>
        <w:tc>
          <w:tcPr/>
          <w:p>
            <w:pPr>
              <w:pStyle w:val="Compact"/>
              <w:jc w:val="left"/>
            </w:pPr>
            <w:r>
              <w:t>Pairs</w:t>
            </w:r>
          </w:p>
        </w:tc>
        <w:tc>
          <w:tcPr/>
          <w:p>
            <w:pPr>
              <w:pStyle w:val="Compact"/>
              <w:jc w:val="left"/>
            </w:pPr>
            <w:r>
              <w:t>Participant sheet 2</w:t>
            </w:r>
          </w:p>
        </w:tc>
        <w:tc>
          <w:tcPr/>
          <w:p>
            <w:pPr>
              <w:pStyle w:val="Compact"/>
              <w:jc w:val="left"/>
            </w:pPr>
            <w:r>
              <w:t>Supported description and causal limit; repair AI draft</w:t>
            </w:r>
          </w:p>
        </w:tc>
        <w:tc>
          <w:tcPr/>
          <w:p>
            <w:pPr>
              <w:pStyle w:val="Compact"/>
              <w:jc w:val="left"/>
            </w:pPr>
            <w:r>
              <w:t>No drawing software or AI account</w:t>
            </w:r>
          </w:p>
        </w:tc>
        <w:tc>
          <w:tcPr/>
          <w:p>
            <w:pPr>
              <w:pStyle w:val="Compact"/>
              <w:jc w:val="left"/>
            </w:pPr>
            <w:r>
              <w:t>Built</w:t>
            </w:r>
          </w:p>
        </w:tc>
      </w:tr>
      <w:tr>
        <w:tc>
          <w:tcPr/>
          <w:p>
            <w:pPr>
              <w:pStyle w:val="Compact"/>
              <w:jc w:val="left"/>
            </w:pPr>
            <w:r>
              <w:t>Question from memory</w:t>
            </w:r>
          </w:p>
        </w:tc>
        <w:tc>
          <w:tcPr/>
          <w:p>
            <w:pPr>
              <w:pStyle w:val="Compact"/>
              <w:jc w:val="left"/>
            </w:pPr>
            <w:r>
              <w:t>56-60 min</w:t>
            </w:r>
          </w:p>
        </w:tc>
        <w:tc>
          <w:tcPr/>
          <w:p>
            <w:pPr>
              <w:pStyle w:val="Compact"/>
              <w:jc w:val="left"/>
            </w:pPr>
            <w:r>
              <w:t>Individual</w:t>
            </w:r>
          </w:p>
        </w:tc>
        <w:tc>
          <w:tcPr/>
          <w:p>
            <w:pPr>
              <w:pStyle w:val="Compact"/>
              <w:jc w:val="left"/>
            </w:pPr>
            <w:r>
              <w:t>Worksheet</w:t>
            </w:r>
          </w:p>
        </w:tc>
        <w:tc>
          <w:tcPr/>
          <w:p>
            <w:pPr>
              <w:pStyle w:val="Compact"/>
              <w:jc w:val="left"/>
            </w:pPr>
            <w:r>
              <w:t>Check and purpose, no AI</w:t>
            </w:r>
          </w:p>
        </w:tc>
        <w:tc>
          <w:tcPr/>
          <w:p>
            <w:pPr>
              <w:pStyle w:val="Compact"/>
              <w:jc w:val="left"/>
            </w:pPr>
            <w:r>
              <w:t>No extra print</w:t>
            </w:r>
          </w:p>
        </w:tc>
        <w:tc>
          <w:tcPr/>
          <w:p>
            <w:pPr>
              <w:pStyle w:val="Compact"/>
              <w:jc w:val="left"/>
            </w:pPr>
            <w:r>
              <w:t>Built</w:t>
            </w:r>
          </w:p>
        </w:tc>
      </w:tr>
    </w:tbl>
    <w:bookmarkEnd w:id="28"/>
    <w:bookmarkStart w:id="29" w:name="X72393312e2875cf28845ca2e5fea7865e5d6dd9"/>
    <w:p>
      <w:pPr>
        <w:pStyle w:val="Heading2"/>
      </w:pPr>
      <w:r>
        <w:t>Oct 14, Session 3: Question the analyst (75 minutes)</w:t>
      </w:r>
    </w:p>
    <w:p>
      <w:pPr>
        <w:pStyle w:val="FirstParagraph"/>
      </w:pPr>
      <w:r>
        <w:t>Approved 6 October 2026. GreenWaste only, fictional figures. Participant pages 1 and 2 are printed double-sided, one per person. The remaining trainer pages contain activities and keys, with page ranges stated in each pack. One trainer demonstration per session; no participant coding. Native deck controls and optional course room voting replace Menti. Use the fixed analyst answer bank; never invent missing fieldwork evidence.</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Note, evidence and questions</w:t>
            </w:r>
          </w:p>
        </w:tc>
        <w:tc>
          <w:tcPr/>
          <w:p>
            <w:pPr>
              <w:pStyle w:val="Compact"/>
              <w:jc w:val="left"/>
            </w:pPr>
            <w:r>
              <w:t>0-20 min</w:t>
            </w:r>
          </w:p>
        </w:tc>
        <w:tc>
          <w:tcPr/>
          <w:p>
            <w:pPr>
              <w:pStyle w:val="Compact"/>
              <w:jc w:val="left"/>
            </w:pPr>
            <w:r>
              <w:t>Individual then groups</w:t>
            </w:r>
          </w:p>
        </w:tc>
        <w:tc>
          <w:tcPr/>
          <w:p>
            <w:pPr>
              <w:pStyle w:val="Compact"/>
              <w:jc w:val="left"/>
            </w:pPr>
            <w:r>
              <w:t>Note; result table; five-question QA</w:t>
            </w:r>
          </w:p>
        </w:tc>
        <w:tc>
          <w:tcPr/>
          <w:p>
            <w:pPr>
              <w:pStyle w:val="Compact"/>
              <w:jc w:val="left"/>
            </w:pPr>
            <w:r>
              <w:t>Opening sign-off; request specific sources</w:t>
            </w:r>
          </w:p>
        </w:tc>
        <w:tc>
          <w:tcPr/>
          <w:p>
            <w:pPr>
              <w:pStyle w:val="Compact"/>
              <w:jc w:val="left"/>
            </w:pPr>
            <w:r>
              <w:t>Participant pages 1-2, double-sided; optional one-page QA reference</w:t>
            </w:r>
          </w:p>
        </w:tc>
        <w:tc>
          <w:tcPr/>
          <w:p>
            <w:pPr>
              <w:pStyle w:val="Compact"/>
              <w:jc w:val="left"/>
            </w:pPr>
            <w:r>
              <w:t>Built</w:t>
            </w:r>
          </w:p>
        </w:tc>
      </w:tr>
      <w:tr>
        <w:tc>
          <w:tcPr/>
          <w:p>
            <w:pPr>
              <w:pStyle w:val="Compact"/>
              <w:jc w:val="left"/>
            </w:pPr>
            <w:r>
              <w:t>Prepare and break</w:t>
            </w:r>
          </w:p>
        </w:tc>
        <w:tc>
          <w:tcPr/>
          <w:p>
            <w:pPr>
              <w:pStyle w:val="Compact"/>
              <w:jc w:val="left"/>
            </w:pPr>
            <w:r>
              <w:t>20-32 min</w:t>
            </w:r>
          </w:p>
        </w:tc>
        <w:tc>
          <w:tcPr/>
          <w:p>
            <w:pPr>
              <w:pStyle w:val="Compact"/>
              <w:jc w:val="left"/>
            </w:pPr>
            <w:r>
              <w:t>Groups then break</w:t>
            </w:r>
          </w:p>
        </w:tc>
        <w:tc>
          <w:tcPr/>
          <w:p>
            <w:pPr>
              <w:pStyle w:val="Compact"/>
              <w:jc w:val="left"/>
            </w:pPr>
            <w:r>
              <w:t>Worksheet</w:t>
            </w:r>
          </w:p>
        </w:tc>
        <w:tc>
          <w:tcPr/>
          <w:p>
            <w:pPr>
              <w:pStyle w:val="Compact"/>
              <w:jc w:val="left"/>
            </w:pPr>
            <w:r>
              <w:t>Rank questions; spokesperson; five-minute break</w:t>
            </w:r>
          </w:p>
        </w:tc>
        <w:tc>
          <w:tcPr/>
          <w:p>
            <w:pPr>
              <w:pStyle w:val="Compact"/>
              <w:jc w:val="left"/>
            </w:pPr>
            <w:r>
              <w:t>No extra print</w:t>
            </w:r>
          </w:p>
        </w:tc>
        <w:tc>
          <w:tcPr/>
          <w:p>
            <w:pPr>
              <w:pStyle w:val="Compact"/>
              <w:jc w:val="left"/>
            </w:pPr>
            <w:r>
              <w:t>Built</w:t>
            </w:r>
          </w:p>
        </w:tc>
      </w:tr>
      <w:tr>
        <w:tc>
          <w:tcPr/>
          <w:p>
            <w:pPr>
              <w:pStyle w:val="Compact"/>
              <w:jc w:val="left"/>
            </w:pPr>
            <w:r>
              <w:t>Analyst clinic</w:t>
            </w:r>
          </w:p>
        </w:tc>
        <w:tc>
          <w:tcPr/>
          <w:p>
            <w:pPr>
              <w:pStyle w:val="Compact"/>
              <w:jc w:val="left"/>
            </w:pPr>
            <w:r>
              <w:t>32-46 min</w:t>
            </w:r>
          </w:p>
        </w:tc>
        <w:tc>
          <w:tcPr/>
          <w:p>
            <w:pPr>
              <w:pStyle w:val="Compact"/>
              <w:jc w:val="left"/>
            </w:pPr>
            <w:r>
              <w:t>Eight groups</w:t>
            </w:r>
          </w:p>
        </w:tc>
        <w:tc>
          <w:tcPr/>
          <w:p>
            <w:pPr>
              <w:pStyle w:val="Compact"/>
              <w:jc w:val="left"/>
            </w:pPr>
            <w:r>
              <w:t>Fixed answer bank</w:t>
            </w:r>
          </w:p>
        </w:tc>
        <w:tc>
          <w:tcPr/>
          <w:p>
            <w:pPr>
              <w:pStyle w:val="Compact"/>
              <w:jc w:val="left"/>
            </w:pPr>
            <w:r>
              <w:t>One question and follow-up per group; disclose absent evidence</w:t>
            </w:r>
          </w:p>
        </w:tc>
        <w:tc>
          <w:tcPr/>
          <w:p>
            <w:pPr>
              <w:pStyle w:val="Compact"/>
              <w:jc w:val="left"/>
            </w:pPr>
            <w:r>
              <w:t>Trainer pages 3-4 only; keep bank from participants</w:t>
            </w:r>
          </w:p>
        </w:tc>
        <w:tc>
          <w:tcPr/>
          <w:p>
            <w:pPr>
              <w:pStyle w:val="Compact"/>
              <w:jc w:val="left"/>
            </w:pPr>
            <w:r>
              <w:t>Built</w:t>
            </w:r>
          </w:p>
        </w:tc>
      </w:tr>
      <w:tr>
        <w:tc>
          <w:tcPr/>
          <w:p>
            <w:pPr>
              <w:pStyle w:val="Compact"/>
              <w:jc w:val="left"/>
            </w:pPr>
            <w:r>
              <w:t>Requested result</w:t>
            </w:r>
          </w:p>
        </w:tc>
        <w:tc>
          <w:tcPr/>
          <w:p>
            <w:pPr>
              <w:pStyle w:val="Compact"/>
              <w:jc w:val="left"/>
            </w:pPr>
            <w:r>
              <w:t>46-52 min</w:t>
            </w:r>
          </w:p>
        </w:tc>
        <w:tc>
          <w:tcPr/>
          <w:p>
            <w:pPr>
              <w:pStyle w:val="Compact"/>
              <w:jc w:val="left"/>
            </w:pPr>
            <w:r>
              <w:t>Trainer demo</w:t>
            </w:r>
          </w:p>
        </w:tc>
        <w:tc>
          <w:tcPr/>
          <w:p>
            <w:pPr>
              <w:pStyle w:val="Compact"/>
              <w:jc w:val="left"/>
            </w:pPr>
            <w:r>
              <w:t>Pilot interval</w:t>
            </w:r>
          </w:p>
        </w:tc>
        <w:tc>
          <w:tcPr/>
          <w:p>
            <w:pPr>
              <w:pStyle w:val="Compact"/>
              <w:jc w:val="left"/>
            </w:pPr>
            <w:r>
              <w:t>One calculation answers the saving-rule question</w:t>
            </w:r>
          </w:p>
        </w:tc>
        <w:tc>
          <w:tcPr/>
          <w:p>
            <w:pPr>
              <w:pStyle w:val="Compact"/>
              <w:jc w:val="left"/>
            </w:pPr>
            <w:r>
              <w:t>Paper results for other questions</w:t>
            </w:r>
          </w:p>
        </w:tc>
        <w:tc>
          <w:tcPr/>
          <w:p>
            <w:pPr>
              <w:pStyle w:val="Compact"/>
              <w:jc w:val="left"/>
            </w:pPr>
            <w:r>
              <w:t>Built</w:t>
            </w:r>
          </w:p>
        </w:tc>
      </w:tr>
      <w:tr>
        <w:tc>
          <w:tcPr/>
          <w:p>
            <w:pPr>
              <w:pStyle w:val="Compact"/>
              <w:jc w:val="left"/>
            </w:pPr>
            <w:r>
              <w:t>Rate and revisit sign-off</w:t>
            </w:r>
          </w:p>
        </w:tc>
        <w:tc>
          <w:tcPr/>
          <w:p>
            <w:pPr>
              <w:pStyle w:val="Compact"/>
              <w:jc w:val="left"/>
            </w:pPr>
            <w:r>
              <w:t>52-68 min</w:t>
            </w:r>
          </w:p>
        </w:tc>
        <w:tc>
          <w:tcPr/>
          <w:p>
            <w:pPr>
              <w:pStyle w:val="Compact"/>
              <w:jc w:val="left"/>
            </w:pPr>
            <w:r>
              <w:t>Individual then pairs</w:t>
            </w:r>
          </w:p>
        </w:tc>
        <w:tc>
          <w:tcPr/>
          <w:p>
            <w:pPr>
              <w:pStyle w:val="Compact"/>
              <w:jc w:val="left"/>
            </w:pPr>
            <w:r>
              <w:t>Worksheet</w:t>
            </w:r>
          </w:p>
        </w:tc>
        <w:tc>
          <w:tcPr/>
          <w:p>
            <w:pPr>
              <w:pStyle w:val="Compact"/>
              <w:jc w:val="left"/>
            </w:pPr>
            <w:r>
              <w:t>Source-backed, partial or unanswered; compare reasons</w:t>
            </w:r>
          </w:p>
        </w:tc>
        <w:tc>
          <w:tcPr/>
          <w:p>
            <w:pPr>
              <w:pStyle w:val="Compact"/>
              <w:jc w:val="left"/>
            </w:pPr>
            <w:r>
              <w:t>Optional room poll Before/After, cards fallback</w:t>
            </w:r>
          </w:p>
        </w:tc>
        <w:tc>
          <w:tcPr/>
          <w:p>
            <w:pPr>
              <w:pStyle w:val="Compact"/>
              <w:jc w:val="left"/>
            </w:pPr>
            <w:r>
              <w:t>Built</w:t>
            </w:r>
          </w:p>
        </w:tc>
      </w:tr>
      <w:tr>
        <w:tc>
          <w:tcPr/>
          <w:p>
            <w:pPr>
              <w:pStyle w:val="Compact"/>
              <w:jc w:val="left"/>
            </w:pPr>
            <w:r>
              <w:t>AI repair and independent close</w:t>
            </w:r>
          </w:p>
        </w:tc>
        <w:tc>
          <w:tcPr/>
          <w:p>
            <w:pPr>
              <w:pStyle w:val="Compact"/>
              <w:jc w:val="left"/>
            </w:pPr>
            <w:r>
              <w:t>68-75 min</w:t>
            </w:r>
          </w:p>
        </w:tc>
        <w:tc>
          <w:tcPr/>
          <w:p>
            <w:pPr>
              <w:pStyle w:val="Compact"/>
              <w:jc w:val="left"/>
            </w:pPr>
            <w:r>
              <w:t>Individual then pairs</w:t>
            </w:r>
          </w:p>
        </w:tc>
        <w:tc>
          <w:tcPr/>
          <w:p>
            <w:pPr>
              <w:pStyle w:val="Compact"/>
              <w:jc w:val="left"/>
            </w:pPr>
            <w:r>
              <w:t>Worksheet</w:t>
            </w:r>
          </w:p>
        </w:tc>
        <w:tc>
          <w:tcPr/>
          <w:p>
            <w:pPr>
              <w:pStyle w:val="Compact"/>
              <w:jc w:val="left"/>
            </w:pPr>
            <w:r>
              <w:t>Correct source claims; write specific request without AI</w:t>
            </w:r>
          </w:p>
        </w:tc>
        <w:tc>
          <w:tcPr/>
          <w:p>
            <w:pPr>
              <w:pStyle w:val="Compact"/>
              <w:jc w:val="left"/>
            </w:pPr>
            <w:r>
              <w:t>Trainer page 5 contains key</w:t>
            </w:r>
          </w:p>
        </w:tc>
        <w:tc>
          <w:tcPr/>
          <w:p>
            <w:pPr>
              <w:pStyle w:val="Compact"/>
              <w:jc w:val="left"/>
            </w:pPr>
            <w:r>
              <w:t>Built</w:t>
            </w:r>
          </w:p>
        </w:tc>
      </w:tr>
    </w:tbl>
    <w:bookmarkEnd w:id="29"/>
    <w:bookmarkStart w:id="30" w:name="X8f1746aa242785dd0edd8597aa8458aef897883"/>
    <w:p>
      <w:pPr>
        <w:pStyle w:val="Heading2"/>
      </w:pPr>
      <w:r>
        <w:t>Oct 15, Session 1: Judge a report section by section (60 minutes)</w:t>
      </w:r>
    </w:p>
    <w:p>
      <w:pPr>
        <w:pStyle w:val="FirstParagraph"/>
      </w:pPr>
      <w:r>
        <w:t>Approved 6 October 2026. GreenWaste only, fictional figures. Participant pages 1 and 2 are printed double-sided, one per person. Native evidence reveals and optional room voting replace Menti. No model lab or participant coding. Print the four-page report separately. Trainer pages contain the assessment rubric, section key, retries and two-sheet board preview.</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Independent reading</w:t>
            </w:r>
          </w:p>
        </w:tc>
        <w:tc>
          <w:tcPr/>
          <w:p>
            <w:pPr>
              <w:pStyle w:val="Compact"/>
              <w:jc w:val="left"/>
            </w:pPr>
            <w:r>
              <w:t>0-8 min</w:t>
            </w:r>
          </w:p>
        </w:tc>
        <w:tc>
          <w:tcPr/>
          <w:p>
            <w:pPr>
              <w:pStyle w:val="Compact"/>
              <w:jc w:val="left"/>
            </w:pPr>
            <w:r>
              <w:t>Individual</w:t>
            </w:r>
          </w:p>
        </w:tc>
        <w:tc>
          <w:tcPr/>
          <w:p>
            <w:pPr>
              <w:pStyle w:val="Compact"/>
              <w:jc w:val="left"/>
            </w:pPr>
            <w:r>
              <w:t>Report pages 1 and 3; worksheet</w:t>
            </w:r>
          </w:p>
        </w:tc>
        <w:tc>
          <w:tcPr/>
          <w:p>
            <w:pPr>
              <w:pStyle w:val="Compact"/>
              <w:jc w:val="left"/>
            </w:pPr>
            <w:r>
              <w:t>Five abilities, before AI or discussion; collect for scoring</w:t>
            </w:r>
          </w:p>
        </w:tc>
        <w:tc>
          <w:tcPr/>
          <w:p>
            <w:pPr>
              <w:pStyle w:val="Compact"/>
              <w:jc w:val="left"/>
            </w:pPr>
            <w:r>
              <w:t>Four-page report, two sheets double-sided per person; participant sheet two-sided</w:t>
            </w:r>
          </w:p>
        </w:tc>
        <w:tc>
          <w:tcPr/>
          <w:p>
            <w:pPr>
              <w:pStyle w:val="Compact"/>
              <w:jc w:val="left"/>
            </w:pPr>
            <w:r>
              <w:t>Built</w:t>
            </w:r>
          </w:p>
        </w:tc>
      </w:tr>
      <w:tr>
        <w:tc>
          <w:tcPr/>
          <w:p>
            <w:pPr>
              <w:pStyle w:val="Compact"/>
              <w:jc w:val="left"/>
            </w:pPr>
            <w:r>
              <w:t>Initial judgement and scale</w:t>
            </w:r>
          </w:p>
        </w:tc>
        <w:tc>
          <w:tcPr/>
          <w:p>
            <w:pPr>
              <w:pStyle w:val="Compact"/>
              <w:jc w:val="left"/>
            </w:pPr>
            <w:r>
              <w:t>8-16 min</w:t>
            </w:r>
          </w:p>
        </w:tc>
        <w:tc>
          <w:tcPr/>
          <w:p>
            <w:pPr>
              <w:pStyle w:val="Compact"/>
              <w:jc w:val="left"/>
            </w:pPr>
            <w:r>
              <w:t>Individual then pairs</w:t>
            </w:r>
          </w:p>
        </w:tc>
        <w:tc>
          <w:tcPr/>
          <w:p>
            <w:pPr>
              <w:pStyle w:val="Compact"/>
              <w:jc w:val="left"/>
            </w:pPr>
            <w:r>
              <w:t>Native choices; rating legend</w:t>
            </w:r>
          </w:p>
        </w:tc>
        <w:tc>
          <w:tcPr/>
          <w:p>
            <w:pPr>
              <w:pStyle w:val="Compact"/>
              <w:jc w:val="left"/>
            </w:pPr>
            <w:r>
              <w:t>Reason and source; Supported / Concern / Unsupported</w:t>
            </w:r>
          </w:p>
        </w:tc>
        <w:tc>
          <w:tcPr/>
          <w:p>
            <w:pPr>
              <w:pStyle w:val="Compact"/>
              <w:jc w:val="left"/>
            </w:pPr>
            <w:r>
              <w:t>Optional room poll Before phase; labelled cards fallback</w:t>
            </w:r>
          </w:p>
        </w:tc>
        <w:tc>
          <w:tcPr/>
          <w:p>
            <w:pPr>
              <w:pStyle w:val="Compact"/>
              <w:jc w:val="left"/>
            </w:pPr>
            <w:r>
              <w:t>Built</w:t>
            </w:r>
          </w:p>
        </w:tc>
      </w:tr>
      <w:tr>
        <w:tc>
          <w:tcPr/>
          <w:p>
            <w:pPr>
              <w:pStyle w:val="Compact"/>
              <w:jc w:val="left"/>
            </w:pPr>
            <w:r>
              <w:t>Summary and section reading</w:t>
            </w:r>
          </w:p>
        </w:tc>
        <w:tc>
          <w:tcPr/>
          <w:p>
            <w:pPr>
              <w:pStyle w:val="Compact"/>
              <w:jc w:val="left"/>
            </w:pPr>
            <w:r>
              <w:t>16-32 min</w:t>
            </w:r>
          </w:p>
        </w:tc>
        <w:tc>
          <w:tcPr/>
          <w:p>
            <w:pPr>
              <w:pStyle w:val="Compact"/>
              <w:jc w:val="left"/>
            </w:pPr>
            <w:r>
              <w:t>Individual then groups</w:t>
            </w:r>
          </w:p>
        </w:tc>
        <w:tc>
          <w:tcPr/>
          <w:p>
            <w:pPr>
              <w:pStyle w:val="Compact"/>
              <w:jc w:val="left"/>
            </w:pPr>
            <w:r>
              <w:t>Report; worksheet</w:t>
            </w:r>
          </w:p>
        </w:tc>
        <w:tc>
          <w:tcPr/>
          <w:p>
            <w:pPr>
              <w:pStyle w:val="Compact"/>
              <w:jc w:val="left"/>
            </w:pPr>
            <w:r>
              <w:t>Each group finds a strength and a consequential concern</w:t>
            </w:r>
          </w:p>
        </w:tc>
        <w:tc>
          <w:tcPr/>
          <w:p>
            <w:pPr>
              <w:pStyle w:val="Compact"/>
              <w:jc w:val="left"/>
            </w:pPr>
            <w:r>
              <w:t>Eight groups: Sections 3/4/5/6/7/3/5/7</w:t>
            </w:r>
          </w:p>
        </w:tc>
        <w:tc>
          <w:tcPr/>
          <w:p>
            <w:pPr>
              <w:pStyle w:val="Compact"/>
              <w:jc w:val="left"/>
            </w:pPr>
            <w:r>
              <w:t>Built</w:t>
            </w:r>
          </w:p>
        </w:tc>
      </w:tr>
      <w:tr>
        <w:tc>
          <w:tcPr/>
          <w:p>
            <w:pPr>
              <w:pStyle w:val="Compact"/>
              <w:jc w:val="left"/>
            </w:pPr>
            <w:r>
              <w:t>Credibility wall</w:t>
            </w:r>
          </w:p>
        </w:tc>
        <w:tc>
          <w:tcPr/>
          <w:p>
            <w:pPr>
              <w:pStyle w:val="Compact"/>
              <w:jc w:val="left"/>
            </w:pPr>
            <w:r>
              <w:t>32-39 min</w:t>
            </w:r>
          </w:p>
        </w:tc>
        <w:tc>
          <w:tcPr/>
          <w:p>
            <w:pPr>
              <w:pStyle w:val="Compact"/>
              <w:jc w:val="left"/>
            </w:pPr>
            <w:r>
              <w:t>Groups</w:t>
            </w:r>
          </w:p>
        </w:tc>
        <w:tc>
          <w:tcPr/>
          <w:p>
            <w:pPr>
              <w:pStyle w:val="Compact"/>
              <w:jc w:val="left"/>
            </w:pPr>
            <w:r>
              <w:t>Two-sheet A1 grid; sticky notes</w:t>
            </w:r>
          </w:p>
        </w:tc>
        <w:tc>
          <w:tcPr/>
          <w:p>
            <w:pPr>
              <w:pStyle w:val="Compact"/>
              <w:jc w:val="left"/>
            </w:pPr>
            <w:r>
              <w:t>Dedicated summary panel; Sections 3-7 on second sheet</w:t>
            </w:r>
          </w:p>
        </w:tc>
        <w:tc>
          <w:tcPr/>
          <w:p>
            <w:pPr>
              <w:pStyle w:val="Compact"/>
              <w:jc w:val="left"/>
            </w:pPr>
            <w:r>
              <w:t>Two landscape A1 sheets; about four small notes per person plus spares</w:t>
            </w:r>
          </w:p>
        </w:tc>
        <w:tc>
          <w:tcPr/>
          <w:p>
            <w:pPr>
              <w:pStyle w:val="Compact"/>
              <w:jc w:val="left"/>
            </w:pPr>
            <w:r>
              <w:t>Built</w:t>
            </w:r>
          </w:p>
        </w:tc>
      </w:tr>
      <w:tr>
        <w:tc>
          <w:tcPr/>
          <w:p>
            <w:pPr>
              <w:pStyle w:val="Compact"/>
              <w:jc w:val="left"/>
            </w:pPr>
            <w:r>
              <w:t>Compare and trace headline</w:t>
            </w:r>
          </w:p>
        </w:tc>
        <w:tc>
          <w:tcPr/>
          <w:p>
            <w:pPr>
              <w:pStyle w:val="Compact"/>
              <w:jc w:val="left"/>
            </w:pPr>
            <w:r>
              <w:t>39-51 min</w:t>
            </w:r>
          </w:p>
        </w:tc>
        <w:tc>
          <w:tcPr/>
          <w:p>
            <w:pPr>
              <w:pStyle w:val="Compact"/>
              <w:jc w:val="left"/>
            </w:pPr>
            <w:r>
              <w:t>Pairs and room</w:t>
            </w:r>
          </w:p>
        </w:tc>
        <w:tc>
          <w:tcPr/>
          <w:p>
            <w:pPr>
              <w:pStyle w:val="Compact"/>
              <w:jc w:val="left"/>
            </w:pPr>
            <w:r>
              <w:t>Report and native evidence reveals</w:t>
            </w:r>
          </w:p>
        </w:tc>
        <w:tc>
          <w:tcPr/>
          <w:p>
            <w:pPr>
              <w:pStyle w:val="Compact"/>
              <w:jc w:val="left"/>
            </w:pPr>
            <w:r>
              <w:t>Cite passages; recognise supported disclosure; inspect selected estimate</w:t>
            </w:r>
          </w:p>
        </w:tc>
        <w:tc>
          <w:tcPr/>
          <w:p>
            <w:pPr>
              <w:pStyle w:val="Compact"/>
              <w:jc w:val="left"/>
            </w:pPr>
            <w:r>
              <w:t>Trainer section key and board preview only</w:t>
            </w:r>
          </w:p>
        </w:tc>
        <w:tc>
          <w:tcPr/>
          <w:p>
            <w:pPr>
              <w:pStyle w:val="Compact"/>
              <w:jc w:val="left"/>
            </w:pPr>
            <w:r>
              <w:t>Built</w:t>
            </w:r>
          </w:p>
        </w:tc>
      </w:tr>
      <w:tr>
        <w:tc>
          <w:tcPr/>
          <w:p>
            <w:pPr>
              <w:pStyle w:val="Compact"/>
              <w:jc w:val="left"/>
            </w:pPr>
            <w:r>
              <w:t>AI repair and close</w:t>
            </w:r>
          </w:p>
        </w:tc>
        <w:tc>
          <w:tcPr/>
          <w:p>
            <w:pPr>
              <w:pStyle w:val="Compact"/>
              <w:jc w:val="left"/>
            </w:pPr>
            <w:r>
              <w:t>51-60 min</w:t>
            </w:r>
          </w:p>
        </w:tc>
        <w:tc>
          <w:tcPr/>
          <w:p>
            <w:pPr>
              <w:pStyle w:val="Compact"/>
              <w:jc w:val="left"/>
            </w:pPr>
            <w:r>
              <w:t>Individual then pairs</w:t>
            </w:r>
          </w:p>
        </w:tc>
        <w:tc>
          <w:tcPr/>
          <w:p>
            <w:pPr>
              <w:pStyle w:val="Compact"/>
              <w:jc w:val="left"/>
            </w:pPr>
            <w:r>
              <w:t>Worksheet</w:t>
            </w:r>
          </w:p>
        </w:tc>
        <w:tc>
          <w:tcPr/>
          <w:p>
            <w:pPr>
              <w:pStyle w:val="Compact"/>
              <w:jc w:val="left"/>
            </w:pPr>
            <w:r>
              <w:t>Source correction, final judgement and independent request</w:t>
            </w:r>
          </w:p>
        </w:tc>
        <w:tc>
          <w:tcPr/>
          <w:p>
            <w:pPr>
              <w:pStyle w:val="Compact"/>
              <w:jc w:val="left"/>
            </w:pPr>
            <w:r>
              <w:t>No external AI account; assess written reading task</w:t>
            </w:r>
          </w:p>
        </w:tc>
        <w:tc>
          <w:tcPr/>
          <w:p>
            <w:pPr>
              <w:pStyle w:val="Compact"/>
              <w:jc w:val="left"/>
            </w:pPr>
            <w:r>
              <w:t>Built</w:t>
            </w:r>
          </w:p>
        </w:tc>
      </w:tr>
    </w:tbl>
    <w:bookmarkEnd w:id="30"/>
    <w:bookmarkStart w:id="31" w:name="Xf20ef7060606d299c16d7266bb51a157ef8914f"/>
    <w:p>
      <w:pPr>
        <w:pStyle w:val="Heading2"/>
      </w:pPr>
      <w:r>
        <w:t>Oct 15, Session 2: Write a defensible recommendation (60 minutes)</w:t>
      </w:r>
    </w:p>
    <w:p>
      <w:pPr>
        <w:pStyle w:val="FirstParagraph"/>
      </w:pPr>
      <w:r>
        <w:t>Approved 6 October 2026. GreenWaste only, fictional figures. Participant pages 1 and 2 are printed double-sided, one per person. Native evidence reveals and optional room voting replace Menti. No model lab or participant coding. Print the one-page corrected findings reference separately. The optional brief template duplicates worksheet Sheet 1.</w:t>
      </w:r>
    </w:p>
    <w:tbl>
      <w:tblPr>
        <w:tblStyle w:val="Table"/>
        <w:tblW w:type="pct" w:w="5000"/>
        <w:tblLook w:firstRow="1" w:lastRow="0" w:firstColumn="0" w:lastColumn="0" w:noHBand="0" w:noVBand="0" w:val="0020"/>
        <w:jc w:val="start"/>
      </w:tblPr>
      <w:tblGrid>
        <w:gridCol w:w="953"/>
        <w:gridCol w:w="660"/>
        <w:gridCol w:w="733"/>
        <w:gridCol w:w="953"/>
        <w:gridCol w:w="2200"/>
        <w:gridCol w:w="1613"/>
        <w:gridCol w:w="806"/>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Print, make or bring</w:t>
            </w:r>
          </w:p>
        </w:tc>
        <w:tc>
          <w:tcPr/>
          <w:p>
            <w:pPr>
              <w:pStyle w:val="Compact"/>
              <w:jc w:val="left"/>
            </w:pPr>
            <w:r>
              <w:t xml:space="preserve">Status</w:t>
            </w:r>
          </w:p>
        </w:tc>
      </w:tr>
      <w:tr>
        <w:tc>
          <w:tcPr/>
          <w:p>
            <w:pPr>
              <w:pStyle w:val="Compact"/>
              <w:jc w:val="left"/>
            </w:pPr>
            <w:r>
              <w:t>Corrected evidence</w:t>
            </w:r>
          </w:p>
        </w:tc>
        <w:tc>
          <w:tcPr/>
          <w:p>
            <w:pPr>
              <w:pStyle w:val="Compact"/>
              <w:jc w:val="left"/>
            </w:pPr>
            <w:r>
              <w:t>0-10 min</w:t>
            </w:r>
          </w:p>
        </w:tc>
        <w:tc>
          <w:tcPr/>
          <w:p>
            <w:pPr>
              <w:pStyle w:val="Compact"/>
              <w:jc w:val="left"/>
            </w:pPr>
            <w:r>
              <w:t>Individual then pairs</w:t>
            </w:r>
          </w:p>
        </w:tc>
        <w:tc>
          <w:tcPr/>
          <w:p>
            <w:pPr>
              <w:pStyle w:val="Compact"/>
              <w:jc w:val="left"/>
            </w:pPr>
            <w:r>
              <w:t>One-page findings reference</w:t>
            </w:r>
          </w:p>
        </w:tc>
        <w:tc>
          <w:tcPr/>
          <w:p>
            <w:pPr>
              <w:pStyle w:val="Compact"/>
              <w:jc w:val="left"/>
            </w:pPr>
            <w:r>
              <w:t>Saving rule, cause/reach and cost assumptions are separate</w:t>
            </w:r>
          </w:p>
        </w:tc>
        <w:tc>
          <w:tcPr/>
          <w:p>
            <w:pPr>
              <w:pStyle w:val="Compact"/>
              <w:jc w:val="left"/>
            </w:pPr>
            <w:r>
              <w:t>One findings reference plus participant two-sided sheet per person</w:t>
            </w:r>
          </w:p>
        </w:tc>
        <w:tc>
          <w:tcPr/>
          <w:p>
            <w:pPr>
              <w:pStyle w:val="Compact"/>
              <w:jc w:val="left"/>
            </w:pPr>
            <w:r>
              <w:t>Built</w:t>
            </w:r>
          </w:p>
        </w:tc>
      </w:tr>
      <w:tr>
        <w:tc>
          <w:tcPr/>
          <w:p>
            <w:pPr>
              <w:pStyle w:val="Compact"/>
              <w:jc w:val="left"/>
            </w:pPr>
            <w:r>
              <w:t>Short brief model</w:t>
            </w:r>
          </w:p>
        </w:tc>
        <w:tc>
          <w:tcPr/>
          <w:p>
            <w:pPr>
              <w:pStyle w:val="Compact"/>
              <w:jc w:val="left"/>
            </w:pPr>
            <w:r>
              <w:t>10-15 min</w:t>
            </w:r>
          </w:p>
        </w:tc>
        <w:tc>
          <w:tcPr/>
          <w:p>
            <w:pPr>
              <w:pStyle w:val="Compact"/>
              <w:jc w:val="left"/>
            </w:pPr>
            <w:r>
              <w:t>Pairs</w:t>
            </w:r>
          </w:p>
        </w:tc>
        <w:tc>
          <w:tcPr/>
          <w:p>
            <w:pPr>
              <w:pStyle w:val="Compact"/>
              <w:jc w:val="left"/>
            </w:pPr>
            <w:r>
              <w:t>Four-part example in deck</w:t>
            </w:r>
          </w:p>
        </w:tc>
        <w:tc>
          <w:tcPr/>
          <w:p>
            <w:pPr>
              <w:pStyle w:val="Compact"/>
              <w:jc w:val="left"/>
            </w:pPr>
            <w:r>
              <w:t>Finding, recommendation, risk and next evidence</w:t>
            </w:r>
          </w:p>
        </w:tc>
        <w:tc>
          <w:tcPr/>
          <w:p>
            <w:pPr>
              <w:pStyle w:val="Compact"/>
              <w:jc w:val="left"/>
            </w:pPr>
            <w:r>
              <w:t>No extra print</w:t>
            </w:r>
          </w:p>
        </w:tc>
        <w:tc>
          <w:tcPr/>
          <w:p>
            <w:pPr>
              <w:pStyle w:val="Compact"/>
              <w:jc w:val="left"/>
            </w:pPr>
            <w:r>
              <w:t>Built</w:t>
            </w:r>
          </w:p>
        </w:tc>
      </w:tr>
      <w:tr>
        <w:tc>
          <w:tcPr/>
          <w:p>
            <w:pPr>
              <w:pStyle w:val="Compact"/>
              <w:jc w:val="left"/>
            </w:pPr>
            <w:r>
              <w:t>Draft the brief</w:t>
            </w:r>
          </w:p>
        </w:tc>
        <w:tc>
          <w:tcPr/>
          <w:p>
            <w:pPr>
              <w:pStyle w:val="Compact"/>
              <w:jc w:val="left"/>
            </w:pPr>
            <w:r>
              <w:t>15-27 min</w:t>
            </w:r>
          </w:p>
        </w:tc>
        <w:tc>
          <w:tcPr/>
          <w:p>
            <w:pPr>
              <w:pStyle w:val="Compact"/>
              <w:jc w:val="left"/>
            </w:pPr>
            <w:r>
              <w:t>Individual</w:t>
            </w:r>
          </w:p>
        </w:tc>
        <w:tc>
          <w:tcPr/>
          <w:p>
            <w:pPr>
              <w:pStyle w:val="Compact"/>
              <w:jc w:val="left"/>
            </w:pPr>
            <w:r>
              <w:t>Participant Sheet 1</w:t>
            </w:r>
          </w:p>
        </w:tc>
        <w:tc>
          <w:tcPr/>
          <w:p>
            <w:pPr>
              <w:pStyle w:val="Compact"/>
              <w:jc w:val="left"/>
            </w:pPr>
            <w:r>
              <w:t>At most 150 words, sources open, no AI in first draft</w:t>
            </w:r>
          </w:p>
        </w:tc>
        <w:tc>
          <w:tcPr/>
          <w:p>
            <w:pPr>
              <w:pStyle w:val="Compact"/>
              <w:jc w:val="left"/>
            </w:pPr>
            <w:r>
              <w:t>Separate one-page template optional; already included in Sheet 1</w:t>
            </w:r>
          </w:p>
        </w:tc>
        <w:tc>
          <w:tcPr/>
          <w:p>
            <w:pPr>
              <w:pStyle w:val="Compact"/>
              <w:jc w:val="left"/>
            </w:pPr>
            <w:r>
              <w:t>Built</w:t>
            </w:r>
          </w:p>
        </w:tc>
      </w:tr>
      <w:tr>
        <w:tc>
          <w:tcPr/>
          <w:p>
            <w:pPr>
              <w:pStyle w:val="Compact"/>
              <w:jc w:val="left"/>
            </w:pPr>
            <w:r>
              <w:t>Peer review and repair</w:t>
            </w:r>
          </w:p>
        </w:tc>
        <w:tc>
          <w:tcPr/>
          <w:p>
            <w:pPr>
              <w:pStyle w:val="Compact"/>
              <w:jc w:val="left"/>
            </w:pPr>
            <w:r>
              <w:t>27-42 min</w:t>
            </w:r>
          </w:p>
        </w:tc>
        <w:tc>
          <w:tcPr/>
          <w:p>
            <w:pPr>
              <w:pStyle w:val="Compact"/>
              <w:jc w:val="left"/>
            </w:pPr>
            <w:r>
              <w:t>Pairs then individual</w:t>
            </w:r>
          </w:p>
        </w:tc>
        <w:tc>
          <w:tcPr/>
          <w:p>
            <w:pPr>
              <w:pStyle w:val="Compact"/>
              <w:jc w:val="left"/>
            </w:pPr>
            <w:r>
              <w:t>Participant Sheet 2</w:t>
            </w:r>
          </w:p>
        </w:tc>
        <w:tc>
          <w:tcPr/>
          <w:p>
            <w:pPr>
              <w:pStyle w:val="Compact"/>
              <w:jc w:val="left"/>
            </w:pPr>
            <w:r>
              <w:t>Cite finding anchor; identify material limit; revise one sentence</w:t>
            </w:r>
          </w:p>
        </w:tc>
        <w:tc>
          <w:tcPr/>
          <w:p>
            <w:pPr>
              <w:pStyle w:val="Compact"/>
              <w:jc w:val="left"/>
            </w:pPr>
            <w:r>
              <w:t>Trainer key only; no number-matching script</w:t>
            </w:r>
          </w:p>
        </w:tc>
        <w:tc>
          <w:tcPr/>
          <w:p>
            <w:pPr>
              <w:pStyle w:val="Compact"/>
              <w:jc w:val="left"/>
            </w:pPr>
            <w:r>
              <w:t>Built</w:t>
            </w:r>
          </w:p>
        </w:tc>
      </w:tr>
      <w:tr>
        <w:tc>
          <w:tcPr/>
          <w:p>
            <w:pPr>
              <w:pStyle w:val="Compact"/>
              <w:jc w:val="left"/>
            </w:pPr>
            <w:r>
              <w:t>AI source check and defence</w:t>
            </w:r>
          </w:p>
        </w:tc>
        <w:tc>
          <w:tcPr/>
          <w:p>
            <w:pPr>
              <w:pStyle w:val="Compact"/>
              <w:jc w:val="left"/>
            </w:pPr>
            <w:r>
              <w:t>42-54 min</w:t>
            </w:r>
          </w:p>
        </w:tc>
        <w:tc>
          <w:tcPr/>
          <w:p>
            <w:pPr>
              <w:pStyle w:val="Compact"/>
              <w:jc w:val="left"/>
            </w:pPr>
            <w:r>
              <w:t>Pairs and room</w:t>
            </w:r>
          </w:p>
        </w:tc>
        <w:tc>
          <w:tcPr/>
          <w:p>
            <w:pPr>
              <w:pStyle w:val="Compact"/>
              <w:jc w:val="left"/>
            </w:pPr>
            <w:r>
              <w:t>Authored AI draft; native feedback</w:t>
            </w:r>
          </w:p>
        </w:tc>
        <w:tc>
          <w:tcPr/>
          <w:p>
            <w:pPr>
              <w:pStyle w:val="Compact"/>
              <w:jc w:val="left"/>
            </w:pPr>
            <w:r>
              <w:t>Accurate numbers do not establish nationwide approval</w:t>
            </w:r>
          </w:p>
        </w:tc>
        <w:tc>
          <w:tcPr/>
          <w:p>
            <w:pPr>
              <w:pStyle w:val="Compact"/>
              <w:jc w:val="left"/>
            </w:pPr>
            <w:r>
              <w:t>No AI account or new model demo</w:t>
            </w:r>
          </w:p>
        </w:tc>
        <w:tc>
          <w:tcPr/>
          <w:p>
            <w:pPr>
              <w:pStyle w:val="Compact"/>
              <w:jc w:val="left"/>
            </w:pPr>
            <w:r>
              <w:t>Built</w:t>
            </w:r>
          </w:p>
        </w:tc>
      </w:tr>
      <w:tr>
        <w:tc>
          <w:tcPr/>
          <w:p>
            <w:pPr>
              <w:pStyle w:val="Compact"/>
              <w:jc w:val="left"/>
            </w:pPr>
            <w:r>
              <w:t>Final request and reading retry</w:t>
            </w:r>
          </w:p>
        </w:tc>
        <w:tc>
          <w:tcPr/>
          <w:p>
            <w:pPr>
              <w:pStyle w:val="Compact"/>
              <w:jc w:val="left"/>
            </w:pPr>
            <w:r>
              <w:t>54-60 min</w:t>
            </w:r>
          </w:p>
        </w:tc>
        <w:tc>
          <w:tcPr/>
          <w:p>
            <w:pPr>
              <w:pStyle w:val="Compact"/>
              <w:jc w:val="left"/>
            </w:pPr>
            <w:r>
              <w:t>Individual</w:t>
            </w:r>
          </w:p>
        </w:tc>
        <w:tc>
          <w:tcPr/>
          <w:p>
            <w:pPr>
              <w:pStyle w:val="Compact"/>
              <w:jc w:val="left"/>
            </w:pPr>
            <w:r>
              <w:t>Worksheet; targeted retry if needed</w:t>
            </w:r>
          </w:p>
        </w:tc>
        <w:tc>
          <w:tcPr/>
          <w:p>
            <w:pPr>
              <w:pStyle w:val="Compact"/>
              <w:jc w:val="left"/>
            </w:pPr>
            <w:r>
              <w:t>Request and purpose without AI; record revised reading score separately</w:t>
            </w:r>
          </w:p>
        </w:tc>
        <w:tc>
          <w:tcPr/>
          <w:p>
            <w:pPr>
              <w:pStyle w:val="Compact"/>
              <w:jc w:val="left"/>
            </w:pPr>
            <w:r>
              <w:t>Use Session 1 trainer retry key; optional scrap slip</w:t>
            </w:r>
          </w:p>
        </w:tc>
        <w:tc>
          <w:tcPr/>
          <w:p>
            <w:pPr>
              <w:pStyle w:val="Compact"/>
              <w:jc w:val="left"/>
            </w:pPr>
            <w:r>
              <w:t>Built</w:t>
            </w:r>
          </w:p>
        </w:tc>
      </w:tr>
    </w:tbl>
    <w:bookmarkEnd w:id="31"/>
    <w:bookmarkStart w:id="32" w:name="Xfd7c14996e7519404c2d464d7ea6843ca4ef300"/>
    <w:bookmarkEnd w:id="32"/>
    <w:bookmarkEnd w:id="33"/>
    <w:p>
      <w:r>
        <w:t>Day 4 final slot: evaluation simulation prepared by another provider. Our former design workshop is excluded; its original files remain in the archive. No course-owned activities or print pack are required for that slot.</w:t>
      </w:r>
    </w:p>
    <w:sectPr w:rsidR="003F0ECF">
      <w:pgSz w:h="12240" w:orient="landscape" w:w="15840"/>
      <w:pgMar w:bottom="720" w:footer="360" w:gutter="0" w:header="360" w:left="720" w:right="720" w:top="72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B100D1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D30B23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518620807" w:numId="1">
    <w:abstractNumId w:val="0"/>
  </w:num>
  <w:num w16cid:durableId="1416395391"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15</Pages>
  <Words>4515</Words>
  <Characters>25737</Characters>
  <Application>Microsoft Office Word</Application>
  <DocSecurity>0</DocSecurity>
  <Lines>214</Lines>
  <Paragraphs>60</Paragraphs>
  <ScaleCrop>false</ScaleCrop>
  <Company/>
  <LinksUpToDate>false</LinksUpToDate>
  <CharactersWithSpaces>30192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2026-10-06T13:05:09Z</dcterms:created>
  <dcterms:modified xsi:type="dcterms:W3CDTF">2026-10-06T13:05:09Z</dcterms:modified>
</cp:coreProperties>
</file>

<file path=docProps/custom.xml><?xml version="1.0" encoding="utf-8"?>
<Properties xmlns="http://schemas.openxmlformats.org/officeDocument/2006/custom-properties" xmlns:vt="http://schemas.openxmlformats.org/officeDocument/2006/docPropsVTypes"/>
</file>