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Judge a fair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Use the pilot trial result to write a provisional recommendation. Explain what it supports and what it leaves uncertain.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pilot trial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In one district, a lottery assigned 400 businesses to join or wait. About half joined. The trial compared their annual waste costs 12 months later.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736"/>
        <w:gridCol w:w="1800"/>
        <w:gridCol w:w="3240"/>
        <w:gridCol w:w="2016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Result row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Coefficient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95% interval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Took part (lottery)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-1,014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-1,167 to -862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rule: annual saving of at least 1,000 AED per business. Negative means lower costs.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Name the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Read the estimate and interval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State the saving and explain whether it settles the decision rule.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How far does this result reach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would you need to know before using this pilot result for the whole city?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Write a decision note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Write three or four sentences with a partner. Give the result and its comparison, a provisional recommendation, and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Check an illustrative AI draft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"The pilot trial estimated an annual saving of 1,014 AED per business. The trial proves the minimum saving is met. Nationwide rollout is good value for money."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Mark each unsupported conclusion. Rewrite it using the result sheet.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Close Sheet 1. What would you ask the evaluator, and how could the answer change your recommendation? Work alone.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2026-10-06T22:45:42Z</dcterms:modified>
  <cp:category/>
</cp:coreProperties>
</file>