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2, Session 3 · Reading Matching Results</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By hand: find the twins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true"/>
          <w:b w:val="false"/>
          <w:u w:val="none"/>
          <w:strike w:val="false"/>
          <w:sz w:val="18"/>
          <w:szCs w:val="18"/>
          <w:color w:val="215A9E"/>
        </w:rPr>
        <w:t xml:space="preserve">Print: 1 per group (8); the profile cards on the next page are for the card or walking version</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As a group: three businesses that took part in GreenWaste and four that did not. Pair each business that took part with its closest twin, matching on who they are (manager age and size), not on their cost. Then take the average cost difference across the three pairs. Your group reports one answer: the three pairs, the average, and the business that is nobody's twin.</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true"/>
          <w:u w:val="none"/>
          <w:strike w:val="false"/>
          <w:sz w:val="22"/>
          <w:szCs w:val="22"/>
          <w:color w:val="063360"/>
        </w:rPr>
        <w:t xml:space="preserve">Took part</w:t>
      </w:r>
    </w:p>
    <w:tbl xmlns:a="http://schemas.openxmlformats.org/drawingml/2006/main" xmlns:pic="http://schemas.openxmlformats.org/drawingml/2006/picture">
      <w:tblPr>
        <w:tblLayout w:type="fixed"/>
        <w:jc w:val="center"/>
        <w:tblLook w:firstRow="1" w:lastRow="0" w:firstColumn="0" w:lastColumn="0" w:noHBand="0" w:noVBand="1"/>
      </w:tblPr>
      <w:tblGrid>
        <w:gridCol w:w="864"/>
        <w:gridCol w:w="2016"/>
        <w:gridCol w:w="1728"/>
        <w:gridCol w:w="2304"/>
      </w:tblGrid>
      <w:tr>
        <w:trPr>
          <w:trHeight w:val="360" w:hRule="auto"/>
          <w:tblHeader/>
        </w:trPr>
        header1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 </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Manager age</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Size</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Cost after (AED)</w:t>
            </w:r>
          </w:p>
        </w:tc>
      </w:tr>
      <w:tr>
        <w:trPr>
          <w:trHeight w:val="360" w:hRule="auto"/>
        </w:trPr>
        body1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A</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45</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small</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900</w:t>
            </w:r>
          </w:p>
        </w:tc>
      </w:tr>
      <w:tr>
        <w:trPr>
          <w:trHeight w:val="360" w:hRule="auto"/>
        </w:trPr>
        body2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B</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38</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large</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1,400</w:t>
            </w:r>
          </w:p>
        </w:tc>
      </w:tr>
      <w:tr>
        <w:trPr>
          <w:trHeight w:val="360" w:hRule="auto"/>
        </w:trPr>
        body3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C</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52</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small</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700</w:t>
            </w:r>
          </w:p>
        </w:tc>
      </w:tr>
    </w:tbl>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true"/>
          <w:u w:val="none"/>
          <w:strike w:val="false"/>
          <w:sz w:val="22"/>
          <w:szCs w:val="22"/>
          <w:color w:val="063360"/>
        </w:rPr>
        <w:t xml:space="preserve">Did not take part</w:t>
      </w:r>
    </w:p>
    <w:tbl xmlns:a="http://schemas.openxmlformats.org/drawingml/2006/main" xmlns:pic="http://schemas.openxmlformats.org/drawingml/2006/picture">
      <w:tblPr>
        <w:tblLayout w:type="fixed"/>
        <w:jc w:val="center"/>
        <w:tblLook w:firstRow="1" w:lastRow="0" w:firstColumn="0" w:lastColumn="0" w:noHBand="0" w:noVBand="1"/>
      </w:tblPr>
      <w:tblGrid>
        <w:gridCol w:w="864"/>
        <w:gridCol w:w="2016"/>
        <w:gridCol w:w="1728"/>
        <w:gridCol w:w="2304"/>
      </w:tblGrid>
      <w:tr>
        <w:trPr>
          <w:trHeight w:val="360" w:hRule="auto"/>
          <w:tblHeader/>
        </w:trPr>
        header1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 </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Manager age</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Size</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Cost after (AED)</w:t>
            </w:r>
          </w:p>
        </w:tc>
      </w:tr>
      <w:tr>
        <w:trPr>
          <w:trHeight w:val="360" w:hRule="auto"/>
        </w:trPr>
        body1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1</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39</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large</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2,300</w:t>
            </w:r>
          </w:p>
        </w:tc>
      </w:tr>
      <w:tr>
        <w:trPr>
          <w:trHeight w:val="360" w:hRule="auto"/>
        </w:trPr>
        body2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2</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46</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small</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1,900</w:t>
            </w:r>
          </w:p>
        </w:tc>
      </w:tr>
      <w:tr>
        <w:trPr>
          <w:trHeight w:val="360" w:hRule="auto"/>
        </w:trPr>
        body3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3</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51</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small</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1,800</w:t>
            </w:r>
          </w:p>
        </w:tc>
      </w:tr>
      <w:tr>
        <w:trPr>
          <w:trHeight w:val="360" w:hRule="auto"/>
        </w:trPr>
        body4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4</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29</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large</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2,600</w:t>
            </w:r>
          </w:p>
        </w:tc>
      </w:tr>
    </w:tbl>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true"/>
          <w:b w:val="false"/>
          <w:u w:val="none"/>
          <w:strike w:val="false"/>
          <w:sz w:val="17"/>
          <w:szCs w:val="17"/>
          <w:color w:val="545860"/>
        </w:rPr>
        <w:t xml:space="preserve">These seven businesses are invented for the exercise.</w:t>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Your pairs</w:t>
      </w:r>
    </w:p>
    <w:tbl xmlns:a="http://schemas.openxmlformats.org/drawingml/2006/main" xmlns:pic="http://schemas.openxmlformats.org/drawingml/2006/picture">
      <w:tblPr>
        <w:tblLayout w:type="fixed"/>
        <w:jc w:val="center"/>
        <w:tblLook w:firstRow="1" w:lastRow="0" w:firstColumn="0" w:lastColumn="0" w:noHBand="0" w:noVBand="1"/>
      </w:tblPr>
      <w:tblGrid>
        <w:gridCol w:w="1728"/>
        <w:gridCol w:w="2016"/>
        <w:gridCol w:w="4320"/>
      </w:tblGrid>
      <w:tr>
        <w:trPr>
          <w:trHeight w:val="360" w:hRule="auto"/>
          <w:tblHeader/>
        </w:trPr>
        header1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Took part</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Its twin</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Cost difference (took part minus twin)</w:t>
            </w:r>
          </w:p>
        </w:tc>
      </w:tr>
      <w:tr>
        <w:trPr>
          <w:trHeight w:val="576" w:hRule="atLeast"/>
        </w:trPr>
        body1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A</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r>
        <w:trPr>
          <w:trHeight w:val="576" w:hRule="atLeast"/>
        </w:trPr>
        body2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B</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r>
        <w:trPr>
          <w:trHeight w:val="576" w:hRule="atLeast"/>
        </w:trPr>
        body3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C</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bl>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Average difference across the three pairs:  ________ AED</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One business that did not take part is nobody's twin. Which business? What happens to that business in the analysis?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2, Session 3 · Reading Matching Results</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Find the twins: profile cards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true"/>
          <w:b w:val="false"/>
          <w:u w:val="none"/>
          <w:strike w:val="false"/>
          <w:sz w:val="18"/>
          <w:szCs w:val="18"/>
          <w:color w:val="215A9E"/>
        </w:rPr>
        <w:t xml:space="preserve">Print: 1 set of seven cards per group (8 sets), cut. Groups can pair the cards on the table, or the trainer runs the walking version with one set</w:t>
      </w:r>
    </w:p>
    <w:tbl xmlns:a="http://schemas.openxmlformats.org/drawingml/2006/main" xmlns:pic="http://schemas.openxmlformats.org/drawingml/2006/picture">
      <w:tblPr>
        <w:tblLayout w:type="fixed"/>
        <w:jc w:val="center"/>
        <w:tblLook w:firstRow="1" w:lastRow="0" w:firstColumn="0" w:lastColumn="0" w:noHBand="0" w:noVBand="1"/>
      </w:tblPr>
      <w:tblGrid>
        <w:gridCol w:w="4896"/>
        <w:gridCol w:w="4896"/>
      </w:tblGrid>
      <w:tr>
        <w:trPr>
          <w:trHeight w:val="3240" w:hRule="atLeast"/>
        </w:trPr>
        body1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40"/>
                <w:szCs w:val="40"/>
                <w:color w:val="063360"/>
              </w:rPr>
              <w:t xml:space="preserve">A  ·  Took part</w:t>
            </w:r>
            <w:r>
              <w:rPr>
                <w:rFonts w:ascii="Arial" w:hAnsi="Arial" w:eastAsia="Arial" w:cs="Arial"/>
                <w:i w:val="false"/>
                <w:b w:val="false"/>
                <w:u w:val="none"/>
                <w:strike w:val="false"/>
                <w:sz w:val="30"/>
                <w:szCs w:val="30"/>
                <w:color w:val="000000"/>
              </w:rPr>
              <w:br/>
            </w:r>
            <w:r>
              <w:rPr>
                <w:rFonts w:ascii="Arial" w:hAnsi="Arial" w:eastAsia="Arial" w:cs="Arial"/>
                <w:i w:val="false"/>
                <w:b w:val="false"/>
                <w:u w:val="none"/>
                <w:strike w:val="false"/>
                <w:sz w:val="30"/>
                <w:szCs w:val="30"/>
                <w:color w:val="000000"/>
              </w:rPr>
              <w:t xml:space="preserve">Manager age: 45</w:t>
            </w:r>
            <w:r>
              <w:rPr>
                <w:rFonts w:ascii="Arial" w:hAnsi="Arial" w:eastAsia="Arial" w:cs="Arial"/>
                <w:i w:val="false"/>
                <w:b w:val="false"/>
                <w:u w:val="none"/>
                <w:strike w:val="false"/>
                <w:sz w:val="30"/>
                <w:szCs w:val="30"/>
                <w:color w:val="000000"/>
              </w:rPr>
              <w:br/>
            </w:r>
            <w:r>
              <w:rPr>
                <w:rFonts w:ascii="Arial" w:hAnsi="Arial" w:eastAsia="Arial" w:cs="Arial"/>
                <w:i w:val="false"/>
                <w:b w:val="false"/>
                <w:u w:val="none"/>
                <w:strike w:val="false"/>
                <w:sz w:val="30"/>
                <w:szCs w:val="30"/>
                <w:color w:val="000000"/>
              </w:rPr>
              <w:t xml:space="preserve">Size: small</w:t>
            </w:r>
            <w:r>
              <w:rPr>
                <w:rFonts w:ascii="Arial" w:hAnsi="Arial" w:eastAsia="Arial" w:cs="Arial"/>
                <w:i w:val="false"/>
                <w:b w:val="false"/>
                <w:u w:val="none"/>
                <w:strike w:val="false"/>
                <w:sz w:val="30"/>
                <w:szCs w:val="30"/>
                <w:color w:val="000000"/>
              </w:rPr>
              <w:br/>
            </w:r>
            <w:r>
              <w:rPr>
                <w:rFonts w:ascii="Arial" w:hAnsi="Arial" w:eastAsia="Arial" w:cs="Arial"/>
                <w:i w:val="false"/>
                <w:b w:val="false"/>
                <w:u w:val="none"/>
                <w:strike w:val="false"/>
                <w:sz w:val="30"/>
                <w:szCs w:val="30"/>
                <w:color w:val="000000"/>
              </w:rPr>
              <w:t xml:space="preserve">Cost after: 900 AED</w:t>
            </w:r>
            <w:r>
              <w:rPr>
                <w:rFonts w:ascii="Arial" w:hAnsi="Arial" w:eastAsia="Arial" w:cs="Arial"/>
                <w:i w:val="false"/>
                <w:b w:val="false"/>
                <w:u w:val="none"/>
                <w:strike w:val="false"/>
                <w:sz w:val="30"/>
                <w:szCs w:val="30"/>
                <w:color w:val="000000"/>
              </w:rPr>
              <w:br/>
            </w:r>
            <w:r>
              <w:rPr>
                <w:rFonts w:ascii="Arial" w:hAnsi="Arial" w:eastAsia="Arial" w:cs="Arial"/>
                <w:i w:val="false"/>
                <w:b w:val="false"/>
                <w:u w:val="none"/>
                <w:strike w:val="false"/>
                <w:sz w:val="30"/>
                <w:szCs w:val="30"/>
                <w:color w:val="000000"/>
              </w:rPr>
              <w:br/>
            </w:r>
            <w:r>
              <w:rPr>
                <w:rFonts w:ascii="Arial" w:hAnsi="Arial" w:eastAsia="Arial" w:cs="Arial"/>
                <w:i w:val="false"/>
                <w:b w:val="false"/>
                <w:u w:val="none"/>
                <w:strike w:val="false"/>
                <w:sz w:val="30"/>
                <w:szCs w:val="30"/>
                <w:color w:val="000000"/>
              </w:rPr>
              <w:t xml:space="preserve">Find your closest twin. Match on who you are, not on cost.</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40"/>
                <w:szCs w:val="40"/>
                <w:color w:val="063360"/>
              </w:rPr>
              <w:t xml:space="preserve">B  ·  Took part</w:t>
            </w:r>
            <w:r>
              <w:rPr>
                <w:rFonts w:ascii="Arial" w:hAnsi="Arial" w:eastAsia="Arial" w:cs="Arial"/>
                <w:i w:val="false"/>
                <w:b w:val="false"/>
                <w:u w:val="none"/>
                <w:strike w:val="false"/>
                <w:sz w:val="30"/>
                <w:szCs w:val="30"/>
                <w:color w:val="000000"/>
              </w:rPr>
              <w:br/>
            </w:r>
            <w:r>
              <w:rPr>
                <w:rFonts w:ascii="Arial" w:hAnsi="Arial" w:eastAsia="Arial" w:cs="Arial"/>
                <w:i w:val="false"/>
                <w:b w:val="false"/>
                <w:u w:val="none"/>
                <w:strike w:val="false"/>
                <w:sz w:val="30"/>
                <w:szCs w:val="30"/>
                <w:color w:val="000000"/>
              </w:rPr>
              <w:t xml:space="preserve">Manager age: 38</w:t>
            </w:r>
            <w:r>
              <w:rPr>
                <w:rFonts w:ascii="Arial" w:hAnsi="Arial" w:eastAsia="Arial" w:cs="Arial"/>
                <w:i w:val="false"/>
                <w:b w:val="false"/>
                <w:u w:val="none"/>
                <w:strike w:val="false"/>
                <w:sz w:val="30"/>
                <w:szCs w:val="30"/>
                <w:color w:val="000000"/>
              </w:rPr>
              <w:br/>
            </w:r>
            <w:r>
              <w:rPr>
                <w:rFonts w:ascii="Arial" w:hAnsi="Arial" w:eastAsia="Arial" w:cs="Arial"/>
                <w:i w:val="false"/>
                <w:b w:val="false"/>
                <w:u w:val="none"/>
                <w:strike w:val="false"/>
                <w:sz w:val="30"/>
                <w:szCs w:val="30"/>
                <w:color w:val="000000"/>
              </w:rPr>
              <w:t xml:space="preserve">Size: large</w:t>
            </w:r>
            <w:r>
              <w:rPr>
                <w:rFonts w:ascii="Arial" w:hAnsi="Arial" w:eastAsia="Arial" w:cs="Arial"/>
                <w:i w:val="false"/>
                <w:b w:val="false"/>
                <w:u w:val="none"/>
                <w:strike w:val="false"/>
                <w:sz w:val="30"/>
                <w:szCs w:val="30"/>
                <w:color w:val="000000"/>
              </w:rPr>
              <w:br/>
            </w:r>
            <w:r>
              <w:rPr>
                <w:rFonts w:ascii="Arial" w:hAnsi="Arial" w:eastAsia="Arial" w:cs="Arial"/>
                <w:i w:val="false"/>
                <w:b w:val="false"/>
                <w:u w:val="none"/>
                <w:strike w:val="false"/>
                <w:sz w:val="30"/>
                <w:szCs w:val="30"/>
                <w:color w:val="000000"/>
              </w:rPr>
              <w:t xml:space="preserve">Cost after: 1,400 AED</w:t>
            </w:r>
            <w:r>
              <w:rPr>
                <w:rFonts w:ascii="Arial" w:hAnsi="Arial" w:eastAsia="Arial" w:cs="Arial"/>
                <w:i w:val="false"/>
                <w:b w:val="false"/>
                <w:u w:val="none"/>
                <w:strike w:val="false"/>
                <w:sz w:val="30"/>
                <w:szCs w:val="30"/>
                <w:color w:val="000000"/>
              </w:rPr>
              <w:br/>
            </w:r>
            <w:r>
              <w:rPr>
                <w:rFonts w:ascii="Arial" w:hAnsi="Arial" w:eastAsia="Arial" w:cs="Arial"/>
                <w:i w:val="false"/>
                <w:b w:val="false"/>
                <w:u w:val="none"/>
                <w:strike w:val="false"/>
                <w:sz w:val="30"/>
                <w:szCs w:val="30"/>
                <w:color w:val="000000"/>
              </w:rPr>
              <w:br/>
            </w:r>
            <w:r>
              <w:rPr>
                <w:rFonts w:ascii="Arial" w:hAnsi="Arial" w:eastAsia="Arial" w:cs="Arial"/>
                <w:i w:val="false"/>
                <w:b w:val="false"/>
                <w:u w:val="none"/>
                <w:strike w:val="false"/>
                <w:sz w:val="30"/>
                <w:szCs w:val="30"/>
                <w:color w:val="000000"/>
              </w:rPr>
              <w:t xml:space="preserve">Find your closest twin. Match on who you are, not on cost.</w:t>
            </w:r>
          </w:p>
        </w:tc>
      </w:tr>
      <w:tr>
        <w:trPr>
          <w:trHeight w:val="3240" w:hRule="atLeast"/>
        </w:trPr>
        body2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40"/>
                <w:szCs w:val="40"/>
                <w:color w:val="063360"/>
              </w:rPr>
              <w:t xml:space="preserve">C  ·  Took part</w:t>
            </w:r>
            <w:r>
              <w:rPr>
                <w:rFonts w:ascii="Arial" w:hAnsi="Arial" w:eastAsia="Arial" w:cs="Arial"/>
                <w:i w:val="false"/>
                <w:b w:val="false"/>
                <w:u w:val="none"/>
                <w:strike w:val="false"/>
                <w:sz w:val="30"/>
                <w:szCs w:val="30"/>
                <w:color w:val="000000"/>
              </w:rPr>
              <w:br/>
            </w:r>
            <w:r>
              <w:rPr>
                <w:rFonts w:ascii="Arial" w:hAnsi="Arial" w:eastAsia="Arial" w:cs="Arial"/>
                <w:i w:val="false"/>
                <w:b w:val="false"/>
                <w:u w:val="none"/>
                <w:strike w:val="false"/>
                <w:sz w:val="30"/>
                <w:szCs w:val="30"/>
                <w:color w:val="000000"/>
              </w:rPr>
              <w:t xml:space="preserve">Manager age: 52</w:t>
            </w:r>
            <w:r>
              <w:rPr>
                <w:rFonts w:ascii="Arial" w:hAnsi="Arial" w:eastAsia="Arial" w:cs="Arial"/>
                <w:i w:val="false"/>
                <w:b w:val="false"/>
                <w:u w:val="none"/>
                <w:strike w:val="false"/>
                <w:sz w:val="30"/>
                <w:szCs w:val="30"/>
                <w:color w:val="000000"/>
              </w:rPr>
              <w:br/>
            </w:r>
            <w:r>
              <w:rPr>
                <w:rFonts w:ascii="Arial" w:hAnsi="Arial" w:eastAsia="Arial" w:cs="Arial"/>
                <w:i w:val="false"/>
                <w:b w:val="false"/>
                <w:u w:val="none"/>
                <w:strike w:val="false"/>
                <w:sz w:val="30"/>
                <w:szCs w:val="30"/>
                <w:color w:val="000000"/>
              </w:rPr>
              <w:t xml:space="preserve">Size: small</w:t>
            </w:r>
            <w:r>
              <w:rPr>
                <w:rFonts w:ascii="Arial" w:hAnsi="Arial" w:eastAsia="Arial" w:cs="Arial"/>
                <w:i w:val="false"/>
                <w:b w:val="false"/>
                <w:u w:val="none"/>
                <w:strike w:val="false"/>
                <w:sz w:val="30"/>
                <w:szCs w:val="30"/>
                <w:color w:val="000000"/>
              </w:rPr>
              <w:br/>
            </w:r>
            <w:r>
              <w:rPr>
                <w:rFonts w:ascii="Arial" w:hAnsi="Arial" w:eastAsia="Arial" w:cs="Arial"/>
                <w:i w:val="false"/>
                <w:b w:val="false"/>
                <w:u w:val="none"/>
                <w:strike w:val="false"/>
                <w:sz w:val="30"/>
                <w:szCs w:val="30"/>
                <w:color w:val="000000"/>
              </w:rPr>
              <w:t xml:space="preserve">Cost after: 700 AED</w:t>
            </w:r>
            <w:r>
              <w:rPr>
                <w:rFonts w:ascii="Arial" w:hAnsi="Arial" w:eastAsia="Arial" w:cs="Arial"/>
                <w:i w:val="false"/>
                <w:b w:val="false"/>
                <w:u w:val="none"/>
                <w:strike w:val="false"/>
                <w:sz w:val="30"/>
                <w:szCs w:val="30"/>
                <w:color w:val="000000"/>
              </w:rPr>
              <w:br/>
            </w:r>
            <w:r>
              <w:rPr>
                <w:rFonts w:ascii="Arial" w:hAnsi="Arial" w:eastAsia="Arial" w:cs="Arial"/>
                <w:i w:val="false"/>
                <w:b w:val="false"/>
                <w:u w:val="none"/>
                <w:strike w:val="false"/>
                <w:sz w:val="30"/>
                <w:szCs w:val="30"/>
                <w:color w:val="000000"/>
              </w:rPr>
              <w:br/>
            </w:r>
            <w:r>
              <w:rPr>
                <w:rFonts w:ascii="Arial" w:hAnsi="Arial" w:eastAsia="Arial" w:cs="Arial"/>
                <w:i w:val="false"/>
                <w:b w:val="false"/>
                <w:u w:val="none"/>
                <w:strike w:val="false"/>
                <w:sz w:val="30"/>
                <w:szCs w:val="30"/>
                <w:color w:val="000000"/>
              </w:rPr>
              <w:t xml:space="preserve">Find your closest twin. Match on who you are, not on cost.</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40"/>
                <w:szCs w:val="40"/>
                <w:color w:val="063360"/>
              </w:rPr>
              <w:t xml:space="preserve">1  ·  Did not take part</w:t>
            </w:r>
            <w:r>
              <w:rPr>
                <w:rFonts w:ascii="Arial" w:hAnsi="Arial" w:eastAsia="Arial" w:cs="Arial"/>
                <w:i w:val="false"/>
                <w:b w:val="false"/>
                <w:u w:val="none"/>
                <w:strike w:val="false"/>
                <w:sz w:val="30"/>
                <w:szCs w:val="30"/>
                <w:color w:val="000000"/>
              </w:rPr>
              <w:br/>
            </w:r>
            <w:r>
              <w:rPr>
                <w:rFonts w:ascii="Arial" w:hAnsi="Arial" w:eastAsia="Arial" w:cs="Arial"/>
                <w:i w:val="false"/>
                <w:b w:val="false"/>
                <w:u w:val="none"/>
                <w:strike w:val="false"/>
                <w:sz w:val="30"/>
                <w:szCs w:val="30"/>
                <w:color w:val="000000"/>
              </w:rPr>
              <w:t xml:space="preserve">Manager age: 39</w:t>
            </w:r>
            <w:r>
              <w:rPr>
                <w:rFonts w:ascii="Arial" w:hAnsi="Arial" w:eastAsia="Arial" w:cs="Arial"/>
                <w:i w:val="false"/>
                <w:b w:val="false"/>
                <w:u w:val="none"/>
                <w:strike w:val="false"/>
                <w:sz w:val="30"/>
                <w:szCs w:val="30"/>
                <w:color w:val="000000"/>
              </w:rPr>
              <w:br/>
            </w:r>
            <w:r>
              <w:rPr>
                <w:rFonts w:ascii="Arial" w:hAnsi="Arial" w:eastAsia="Arial" w:cs="Arial"/>
                <w:i w:val="false"/>
                <w:b w:val="false"/>
                <w:u w:val="none"/>
                <w:strike w:val="false"/>
                <w:sz w:val="30"/>
                <w:szCs w:val="30"/>
                <w:color w:val="000000"/>
              </w:rPr>
              <w:t xml:space="preserve">Size: large</w:t>
            </w:r>
            <w:r>
              <w:rPr>
                <w:rFonts w:ascii="Arial" w:hAnsi="Arial" w:eastAsia="Arial" w:cs="Arial"/>
                <w:i w:val="false"/>
                <w:b w:val="false"/>
                <w:u w:val="none"/>
                <w:strike w:val="false"/>
                <w:sz w:val="30"/>
                <w:szCs w:val="30"/>
                <w:color w:val="000000"/>
              </w:rPr>
              <w:br/>
            </w:r>
            <w:r>
              <w:rPr>
                <w:rFonts w:ascii="Arial" w:hAnsi="Arial" w:eastAsia="Arial" w:cs="Arial"/>
                <w:i w:val="false"/>
                <w:b w:val="false"/>
                <w:u w:val="none"/>
                <w:strike w:val="false"/>
                <w:sz w:val="30"/>
                <w:szCs w:val="30"/>
                <w:color w:val="000000"/>
              </w:rPr>
              <w:t xml:space="preserve">Cost after: 2,300 AED</w:t>
            </w:r>
            <w:r>
              <w:rPr>
                <w:rFonts w:ascii="Arial" w:hAnsi="Arial" w:eastAsia="Arial" w:cs="Arial"/>
                <w:i w:val="false"/>
                <w:b w:val="false"/>
                <w:u w:val="none"/>
                <w:strike w:val="false"/>
                <w:sz w:val="30"/>
                <w:szCs w:val="30"/>
                <w:color w:val="000000"/>
              </w:rPr>
              <w:br/>
            </w:r>
            <w:r>
              <w:rPr>
                <w:rFonts w:ascii="Arial" w:hAnsi="Arial" w:eastAsia="Arial" w:cs="Arial"/>
                <w:i w:val="false"/>
                <w:b w:val="false"/>
                <w:u w:val="none"/>
                <w:strike w:val="false"/>
                <w:sz w:val="30"/>
                <w:szCs w:val="30"/>
                <w:color w:val="000000"/>
              </w:rPr>
              <w:br/>
            </w:r>
            <w:r>
              <w:rPr>
                <w:rFonts w:ascii="Arial" w:hAnsi="Arial" w:eastAsia="Arial" w:cs="Arial"/>
                <w:i w:val="false"/>
                <w:b w:val="false"/>
                <w:u w:val="none"/>
                <w:strike w:val="false"/>
                <w:sz w:val="30"/>
                <w:szCs w:val="30"/>
                <w:color w:val="000000"/>
              </w:rPr>
              <w:t xml:space="preserve">Wait to be chosen as someone's twin.</w:t>
            </w:r>
          </w:p>
        </w:tc>
      </w:tr>
      <w:tr>
        <w:trPr>
          <w:trHeight w:val="3240" w:hRule="atLeast"/>
        </w:trPr>
        body3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40"/>
                <w:szCs w:val="40"/>
                <w:color w:val="063360"/>
              </w:rPr>
              <w:t xml:space="preserve">2  ·  Did not take part</w:t>
            </w:r>
            <w:r>
              <w:rPr>
                <w:rFonts w:ascii="Arial" w:hAnsi="Arial" w:eastAsia="Arial" w:cs="Arial"/>
                <w:i w:val="false"/>
                <w:b w:val="false"/>
                <w:u w:val="none"/>
                <w:strike w:val="false"/>
                <w:sz w:val="30"/>
                <w:szCs w:val="30"/>
                <w:color w:val="000000"/>
              </w:rPr>
              <w:br/>
            </w:r>
            <w:r>
              <w:rPr>
                <w:rFonts w:ascii="Arial" w:hAnsi="Arial" w:eastAsia="Arial" w:cs="Arial"/>
                <w:i w:val="false"/>
                <w:b w:val="false"/>
                <w:u w:val="none"/>
                <w:strike w:val="false"/>
                <w:sz w:val="30"/>
                <w:szCs w:val="30"/>
                <w:color w:val="000000"/>
              </w:rPr>
              <w:t xml:space="preserve">Manager age: 46</w:t>
            </w:r>
            <w:r>
              <w:rPr>
                <w:rFonts w:ascii="Arial" w:hAnsi="Arial" w:eastAsia="Arial" w:cs="Arial"/>
                <w:i w:val="false"/>
                <w:b w:val="false"/>
                <w:u w:val="none"/>
                <w:strike w:val="false"/>
                <w:sz w:val="30"/>
                <w:szCs w:val="30"/>
                <w:color w:val="000000"/>
              </w:rPr>
              <w:br/>
            </w:r>
            <w:r>
              <w:rPr>
                <w:rFonts w:ascii="Arial" w:hAnsi="Arial" w:eastAsia="Arial" w:cs="Arial"/>
                <w:i w:val="false"/>
                <w:b w:val="false"/>
                <w:u w:val="none"/>
                <w:strike w:val="false"/>
                <w:sz w:val="30"/>
                <w:szCs w:val="30"/>
                <w:color w:val="000000"/>
              </w:rPr>
              <w:t xml:space="preserve">Size: small</w:t>
            </w:r>
            <w:r>
              <w:rPr>
                <w:rFonts w:ascii="Arial" w:hAnsi="Arial" w:eastAsia="Arial" w:cs="Arial"/>
                <w:i w:val="false"/>
                <w:b w:val="false"/>
                <w:u w:val="none"/>
                <w:strike w:val="false"/>
                <w:sz w:val="30"/>
                <w:szCs w:val="30"/>
                <w:color w:val="000000"/>
              </w:rPr>
              <w:br/>
            </w:r>
            <w:r>
              <w:rPr>
                <w:rFonts w:ascii="Arial" w:hAnsi="Arial" w:eastAsia="Arial" w:cs="Arial"/>
                <w:i w:val="false"/>
                <w:b w:val="false"/>
                <w:u w:val="none"/>
                <w:strike w:val="false"/>
                <w:sz w:val="30"/>
                <w:szCs w:val="30"/>
                <w:color w:val="000000"/>
              </w:rPr>
              <w:t xml:space="preserve">Cost after: 1,900 AED</w:t>
            </w:r>
            <w:r>
              <w:rPr>
                <w:rFonts w:ascii="Arial" w:hAnsi="Arial" w:eastAsia="Arial" w:cs="Arial"/>
                <w:i w:val="false"/>
                <w:b w:val="false"/>
                <w:u w:val="none"/>
                <w:strike w:val="false"/>
                <w:sz w:val="30"/>
                <w:szCs w:val="30"/>
                <w:color w:val="000000"/>
              </w:rPr>
              <w:br/>
            </w:r>
            <w:r>
              <w:rPr>
                <w:rFonts w:ascii="Arial" w:hAnsi="Arial" w:eastAsia="Arial" w:cs="Arial"/>
                <w:i w:val="false"/>
                <w:b w:val="false"/>
                <w:u w:val="none"/>
                <w:strike w:val="false"/>
                <w:sz w:val="30"/>
                <w:szCs w:val="30"/>
                <w:color w:val="000000"/>
              </w:rPr>
              <w:br/>
            </w:r>
            <w:r>
              <w:rPr>
                <w:rFonts w:ascii="Arial" w:hAnsi="Arial" w:eastAsia="Arial" w:cs="Arial"/>
                <w:i w:val="false"/>
                <w:b w:val="false"/>
                <w:u w:val="none"/>
                <w:strike w:val="false"/>
                <w:sz w:val="30"/>
                <w:szCs w:val="30"/>
                <w:color w:val="000000"/>
              </w:rPr>
              <w:t xml:space="preserve">Wait to be chosen as someone's twin.</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40"/>
                <w:szCs w:val="40"/>
                <w:color w:val="063360"/>
              </w:rPr>
              <w:t xml:space="preserve">3  ·  Did not take part</w:t>
            </w:r>
            <w:r>
              <w:rPr>
                <w:rFonts w:ascii="Arial" w:hAnsi="Arial" w:eastAsia="Arial" w:cs="Arial"/>
                <w:i w:val="false"/>
                <w:b w:val="false"/>
                <w:u w:val="none"/>
                <w:strike w:val="false"/>
                <w:sz w:val="30"/>
                <w:szCs w:val="30"/>
                <w:color w:val="000000"/>
              </w:rPr>
              <w:br/>
            </w:r>
            <w:r>
              <w:rPr>
                <w:rFonts w:ascii="Arial" w:hAnsi="Arial" w:eastAsia="Arial" w:cs="Arial"/>
                <w:i w:val="false"/>
                <w:b w:val="false"/>
                <w:u w:val="none"/>
                <w:strike w:val="false"/>
                <w:sz w:val="30"/>
                <w:szCs w:val="30"/>
                <w:color w:val="000000"/>
              </w:rPr>
              <w:t xml:space="preserve">Manager age: 51</w:t>
            </w:r>
            <w:r>
              <w:rPr>
                <w:rFonts w:ascii="Arial" w:hAnsi="Arial" w:eastAsia="Arial" w:cs="Arial"/>
                <w:i w:val="false"/>
                <w:b w:val="false"/>
                <w:u w:val="none"/>
                <w:strike w:val="false"/>
                <w:sz w:val="30"/>
                <w:szCs w:val="30"/>
                <w:color w:val="000000"/>
              </w:rPr>
              <w:br/>
            </w:r>
            <w:r>
              <w:rPr>
                <w:rFonts w:ascii="Arial" w:hAnsi="Arial" w:eastAsia="Arial" w:cs="Arial"/>
                <w:i w:val="false"/>
                <w:b w:val="false"/>
                <w:u w:val="none"/>
                <w:strike w:val="false"/>
                <w:sz w:val="30"/>
                <w:szCs w:val="30"/>
                <w:color w:val="000000"/>
              </w:rPr>
              <w:t xml:space="preserve">Size: small</w:t>
            </w:r>
            <w:r>
              <w:rPr>
                <w:rFonts w:ascii="Arial" w:hAnsi="Arial" w:eastAsia="Arial" w:cs="Arial"/>
                <w:i w:val="false"/>
                <w:b w:val="false"/>
                <w:u w:val="none"/>
                <w:strike w:val="false"/>
                <w:sz w:val="30"/>
                <w:szCs w:val="30"/>
                <w:color w:val="000000"/>
              </w:rPr>
              <w:br/>
            </w:r>
            <w:r>
              <w:rPr>
                <w:rFonts w:ascii="Arial" w:hAnsi="Arial" w:eastAsia="Arial" w:cs="Arial"/>
                <w:i w:val="false"/>
                <w:b w:val="false"/>
                <w:u w:val="none"/>
                <w:strike w:val="false"/>
                <w:sz w:val="30"/>
                <w:szCs w:val="30"/>
                <w:color w:val="000000"/>
              </w:rPr>
              <w:t xml:space="preserve">Cost after: 1,800 AED</w:t>
            </w:r>
            <w:r>
              <w:rPr>
                <w:rFonts w:ascii="Arial" w:hAnsi="Arial" w:eastAsia="Arial" w:cs="Arial"/>
                <w:i w:val="false"/>
                <w:b w:val="false"/>
                <w:u w:val="none"/>
                <w:strike w:val="false"/>
                <w:sz w:val="30"/>
                <w:szCs w:val="30"/>
                <w:color w:val="000000"/>
              </w:rPr>
              <w:br/>
            </w:r>
            <w:r>
              <w:rPr>
                <w:rFonts w:ascii="Arial" w:hAnsi="Arial" w:eastAsia="Arial" w:cs="Arial"/>
                <w:i w:val="false"/>
                <w:b w:val="false"/>
                <w:u w:val="none"/>
                <w:strike w:val="false"/>
                <w:sz w:val="30"/>
                <w:szCs w:val="30"/>
                <w:color w:val="000000"/>
              </w:rPr>
              <w:br/>
            </w:r>
            <w:r>
              <w:rPr>
                <w:rFonts w:ascii="Arial" w:hAnsi="Arial" w:eastAsia="Arial" w:cs="Arial"/>
                <w:i w:val="false"/>
                <w:b w:val="false"/>
                <w:u w:val="none"/>
                <w:strike w:val="false"/>
                <w:sz w:val="30"/>
                <w:szCs w:val="30"/>
                <w:color w:val="000000"/>
              </w:rPr>
              <w:t xml:space="preserve">Wait to be chosen as someone's twin.</w:t>
            </w:r>
          </w:p>
        </w:tc>
      </w:tr>
      <w:tr>
        <w:trPr>
          <w:trHeight w:val="3240" w:hRule="atLeast"/>
        </w:trPr>
        body4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40"/>
                <w:szCs w:val="40"/>
                <w:color w:val="063360"/>
              </w:rPr>
              <w:t xml:space="preserve">4  ·  Did not take part</w:t>
            </w:r>
            <w:r>
              <w:rPr>
                <w:rFonts w:ascii="Arial" w:hAnsi="Arial" w:eastAsia="Arial" w:cs="Arial"/>
                <w:i w:val="false"/>
                <w:b w:val="false"/>
                <w:u w:val="none"/>
                <w:strike w:val="false"/>
                <w:sz w:val="30"/>
                <w:szCs w:val="30"/>
                <w:color w:val="000000"/>
              </w:rPr>
              <w:br/>
            </w:r>
            <w:r>
              <w:rPr>
                <w:rFonts w:ascii="Arial" w:hAnsi="Arial" w:eastAsia="Arial" w:cs="Arial"/>
                <w:i w:val="false"/>
                <w:b w:val="false"/>
                <w:u w:val="none"/>
                <w:strike w:val="false"/>
                <w:sz w:val="30"/>
                <w:szCs w:val="30"/>
                <w:color w:val="000000"/>
              </w:rPr>
              <w:t xml:space="preserve">Manager age: 29</w:t>
            </w:r>
            <w:r>
              <w:rPr>
                <w:rFonts w:ascii="Arial" w:hAnsi="Arial" w:eastAsia="Arial" w:cs="Arial"/>
                <w:i w:val="false"/>
                <w:b w:val="false"/>
                <w:u w:val="none"/>
                <w:strike w:val="false"/>
                <w:sz w:val="30"/>
                <w:szCs w:val="30"/>
                <w:color w:val="000000"/>
              </w:rPr>
              <w:br/>
            </w:r>
            <w:r>
              <w:rPr>
                <w:rFonts w:ascii="Arial" w:hAnsi="Arial" w:eastAsia="Arial" w:cs="Arial"/>
                <w:i w:val="false"/>
                <w:b w:val="false"/>
                <w:u w:val="none"/>
                <w:strike w:val="false"/>
                <w:sz w:val="30"/>
                <w:szCs w:val="30"/>
                <w:color w:val="000000"/>
              </w:rPr>
              <w:t xml:space="preserve">Size: large</w:t>
            </w:r>
            <w:r>
              <w:rPr>
                <w:rFonts w:ascii="Arial" w:hAnsi="Arial" w:eastAsia="Arial" w:cs="Arial"/>
                <w:i w:val="false"/>
                <w:b w:val="false"/>
                <w:u w:val="none"/>
                <w:strike w:val="false"/>
                <w:sz w:val="30"/>
                <w:szCs w:val="30"/>
                <w:color w:val="000000"/>
              </w:rPr>
              <w:br/>
            </w:r>
            <w:r>
              <w:rPr>
                <w:rFonts w:ascii="Arial" w:hAnsi="Arial" w:eastAsia="Arial" w:cs="Arial"/>
                <w:i w:val="false"/>
                <w:b w:val="false"/>
                <w:u w:val="none"/>
                <w:strike w:val="false"/>
                <w:sz w:val="30"/>
                <w:szCs w:val="30"/>
                <w:color w:val="000000"/>
              </w:rPr>
              <w:t xml:space="preserve">Cost after: 2,600 AED</w:t>
            </w:r>
            <w:r>
              <w:rPr>
                <w:rFonts w:ascii="Arial" w:hAnsi="Arial" w:eastAsia="Arial" w:cs="Arial"/>
                <w:i w:val="false"/>
                <w:b w:val="false"/>
                <w:u w:val="none"/>
                <w:strike w:val="false"/>
                <w:sz w:val="30"/>
                <w:szCs w:val="30"/>
                <w:color w:val="000000"/>
              </w:rPr>
              <w:br/>
            </w:r>
            <w:r>
              <w:rPr>
                <w:rFonts w:ascii="Arial" w:hAnsi="Arial" w:eastAsia="Arial" w:cs="Arial"/>
                <w:i w:val="false"/>
                <w:b w:val="false"/>
                <w:u w:val="none"/>
                <w:strike w:val="false"/>
                <w:sz w:val="30"/>
                <w:szCs w:val="30"/>
                <w:color w:val="000000"/>
              </w:rPr>
              <w:br/>
            </w:r>
            <w:r>
              <w:rPr>
                <w:rFonts w:ascii="Arial" w:hAnsi="Arial" w:eastAsia="Arial" w:cs="Arial"/>
                <w:i w:val="false"/>
                <w:b w:val="false"/>
                <w:u w:val="none"/>
                <w:strike w:val="false"/>
                <w:sz w:val="30"/>
                <w:szCs w:val="30"/>
                <w:color w:val="000000"/>
              </w:rPr>
              <w:t xml:space="preserve">Wait to be chosen as someone's twin.</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bl>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true"/>
          <w:b w:val="false"/>
          <w:u w:val="none"/>
          <w:strike w:val="false"/>
          <w:sz w:val="17"/>
          <w:szCs w:val="17"/>
          <w:color w:val="545860"/>
        </w:rPr>
        <w:t xml:space="preserve">These seven businesses are invented for the exercise.</w:t>
      </w:r>
    </w:p>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2, Session 3 · Reading Matching Results</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Which evaluator would you trust?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true"/>
          <w:b w:val="false"/>
          <w:u w:val="none"/>
          <w:strike w:val="false"/>
          <w:sz w:val="18"/>
          <w:szCs w:val="18"/>
          <w:color w:val="215A9E"/>
        </w:rPr>
        <w:t xml:space="preserve">Print: 1 per group</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Two matching studies of the same GreenWaste businesses. Evaluator A matched on manager age, staff, premises and filtration. Evaluator B used a survey that never asked the manager's age. The decision rule: GreenWaste must cut costs by at least 1,000 AED.</w:t>
      </w:r>
    </w:p>
    <w:tbl xmlns:a="http://schemas.openxmlformats.org/drawingml/2006/main" xmlns:pic="http://schemas.openxmlformats.org/drawingml/2006/picture">
      <w:tblPr>
        <w:tblLayout w:type="fixed"/>
        <w:jc w:val="center"/>
        <w:tblLook w:firstRow="1" w:lastRow="0" w:firstColumn="0" w:lastColumn="0" w:noHBand="0" w:noVBand="1"/>
      </w:tblPr>
      <w:tblGrid>
        <w:gridCol w:w="3456"/>
        <w:gridCol w:w="3168"/>
        <w:gridCol w:w="3168"/>
      </w:tblGrid>
      <w:tr>
        <w:trPr>
          <w:trHeight w:val="360" w:hRule="auto"/>
          <w:tblHeader/>
        </w:trPr>
        header1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 </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Evaluator A</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Evaluator B</w:t>
            </w:r>
          </w:p>
        </w:tc>
      </w:tr>
      <w:tr>
        <w:trPr>
          <w:trHeight w:val="360" w:hRule="auto"/>
        </w:trPr>
        body1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Matched on</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manager age, staff, premises, filtration</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staff, premises, filtration</w:t>
            </w:r>
          </w:p>
        </w:tc>
      </w:tr>
      <w:tr>
        <w:trPr>
          <w:trHeight w:val="360" w:hRule="auto"/>
        </w:trPr>
        body2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Comparison businesses used as twins (some more than once)</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580 twins for 4,786 businesses</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623 twins for 4,786 businesses</w:t>
            </w:r>
          </w:p>
        </w:tc>
      </w:tr>
      <w:tr>
        <w:trPr>
          <w:trHeight w:val="360" w:hRule="auto"/>
        </w:trPr>
        body3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Balanced on what they matched on?</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partly: 1 of 4 over 0.1 (largest difference 0.27)</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yes (largest difference 0.00)</w:t>
            </w:r>
          </w:p>
        </w:tc>
      </w:tr>
      <w:tr>
        <w:trPr>
          <w:trHeight w:val="360" w:hRule="auto"/>
        </w:trPr>
        body4
        <w:tc>
          <w:tcPr>
            <w:tcBorders>
              <w:bottom w:val="single" w:sz="6" w:space="0" w:color="9AA8B8"/>
              <w:top w:val="single" w:sz="6" w:space="0" w:color="9AA8B8"/>
              <w:left w:val="none" w:sz="0" w:space="0" w:color="000000"/>
              <w:right w:val="none" w:sz="0" w:space="0" w:color="000000"/>
            </w:tcBorders>
            <w:shd w:val="clear" w:color="auto" w:fill="F8E9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Manager age after matching (not in B's table)</w:t>
            </w:r>
          </w:p>
        </w:tc>
        <w:tc>
          <w:tcPr>
            <w:tcBorders>
              <w:bottom w:val="single" w:sz="6" w:space="0" w:color="9AA8B8"/>
              <w:top w:val="single" w:sz="6" w:space="0" w:color="9AA8B8"/>
              <w:left w:val="none" w:sz="0" w:space="0" w:color="000000"/>
              <w:right w:val="none" w:sz="0" w:space="0" w:color="000000"/>
            </w:tcBorders>
            <w:shd w:val="clear" w:color="auto" w:fill="F8E9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3 years apart</w:t>
            </w:r>
          </w:p>
        </w:tc>
        <w:tc>
          <w:tcPr>
            <w:tcBorders>
              <w:bottom w:val="single" w:sz="6" w:space="0" w:color="9AA8B8"/>
              <w:top w:val="single" w:sz="6" w:space="0" w:color="9AA8B8"/>
              <w:left w:val="none" w:sz="0" w:space="0" w:color="000000"/>
              <w:right w:val="none" w:sz="0" w:space="0" w:color="000000"/>
            </w:tcBorders>
            <w:shd w:val="clear" w:color="auto" w:fill="F8E9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17 years apart</w:t>
            </w:r>
          </w:p>
        </w:tc>
      </w:tr>
      <w:tr>
        <w:trPr>
          <w:trHeight w:val="360" w:hRule="auto"/>
        </w:trPr>
        body5
        <w:tc>
          <w:tcPr>
            <w:tcBorders>
              <w:bottom w:val="single" w:sz="6" w:space="0" w:color="9AA8B8"/>
              <w:top w:val="single" w:sz="6" w:space="0" w:color="9AA8B8"/>
              <w:left w:val="none" w:sz="0" w:space="0" w:color="000000"/>
              <w:right w:val="none" w:sz="0" w:space="0" w:color="000000"/>
            </w:tcBorders>
            <w:shd w:val="clear" w:color="auto" w:fill="F8E9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Was the outcome similar before the programme?</w:t>
            </w:r>
          </w:p>
        </w:tc>
        <w:tc>
          <w:tcPr>
            <w:tcBorders>
              <w:bottom w:val="single" w:sz="6" w:space="0" w:color="9AA8B8"/>
              <w:top w:val="single" w:sz="6" w:space="0" w:color="9AA8B8"/>
              <w:left w:val="none" w:sz="0" w:space="0" w:color="000000"/>
              <w:right w:val="none" w:sz="0" w:space="0" w:color="000000"/>
            </w:tcBorders>
            <w:shd w:val="clear" w:color="auto" w:fill="F8E9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close (161 AED apart)</w:t>
            </w:r>
          </w:p>
        </w:tc>
        <w:tc>
          <w:tcPr>
            <w:tcBorders>
              <w:bottom w:val="single" w:sz="6" w:space="0" w:color="9AA8B8"/>
              <w:top w:val="single" w:sz="6" w:space="0" w:color="9AA8B8"/>
              <w:left w:val="none" w:sz="0" w:space="0" w:color="000000"/>
              <w:right w:val="none" w:sz="0" w:space="0" w:color="000000"/>
            </w:tcBorders>
            <w:shd w:val="clear" w:color="auto" w:fill="F8E9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no (540 AED apart)</w:t>
            </w:r>
          </w:p>
        </w:tc>
      </w:tr>
      <w:tr>
        <w:trPr>
          <w:trHeight w:val="360" w:hRule="auto"/>
        </w:trPr>
        body6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Estimate, costs after the programme</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-1,031 AED</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-1,342 AED</w:t>
            </w:r>
          </w:p>
        </w:tc>
      </w:tr>
      <w:tr>
        <w:trPr>
          <w:trHeight w:val="360" w:hRule="auto"/>
        </w:trPr>
        body7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Least generous end of the 95% interval, against the rule</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854 against 1,000: below the rule</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1,263 against 1,000: clears</w:t>
            </w:r>
          </w:p>
        </w:tc>
      </w:tr>
    </w:tbl>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In your group, ten minutes</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1. Which evaluator gives you more confidence, and why?</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2. What would you ask evaluator B that A does not raise?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3. B's whole interval clears the rule; A's straddles it. Does that change your answer?</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Our verdict on A:   Act  /  Act with conditions  /  Send back to the evaluator</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Our verdict on B:   Act  /  Act with conditions  /  Send back to the evaluator</w:t>
      </w:r>
    </w:p>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2, Session 3 · Reading Matching Results</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AI Snapshot: comparing two studies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true"/>
          <w:b w:val="false"/>
          <w:u w:val="none"/>
          <w:strike w:val="false"/>
          <w:sz w:val="18"/>
          <w:szCs w:val="18"/>
          <w:color w:val="215A9E"/>
        </w:rPr>
        <w:t xml:space="preserve">Print: 1 per group</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true"/>
          <w:u w:val="none"/>
          <w:strike w:val="false"/>
          <w:sz w:val="22"/>
          <w:szCs w:val="22"/>
          <w:color w:val="000000"/>
        </w:rPr>
        <w:t xml:space="preserve">The prompt, with the side-by-side table and both balance tables pasted in:</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true"/>
          <w:b w:val="false"/>
          <w:u w:val="none"/>
          <w:strike w:val="false"/>
          <w:sz w:val="22"/>
          <w:szCs w:val="22"/>
          <w:color w:val="000000"/>
        </w:rPr>
        <w:t xml:space="preserve">"Summarise the key differences between these two studies and identify what a commissioner should flag."</w:t>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A response like this is possible</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Evaluator A: Manager age remains somewhat imbalanced. The programme reduced costs by around 1,030 AED, with an interval that straddles the 1,000 AED threshold.</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Evaluator B: Matching was even stronger, with near-perfect balance on every characteristic. The matched estimate shows a cut of 1,342 AED, comfortably exceeding the 1,000 AED threshold, so the programme should be scaled.</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true"/>
          <w:u w:val="none"/>
          <w:strike w:val="false"/>
          <w:sz w:val="22"/>
          <w:szCs w:val="22"/>
          <w:color w:val="000000"/>
        </w:rPr>
        <w:t xml:space="preserve">In groups (four minutes): underline each sentence you agree is correct. Cross out each sentence that is wrong or claims too much.</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2, Session 3 · Reading Matching Results</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The same question, a better prompt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true"/>
          <w:b w:val="false"/>
          <w:u w:val="none"/>
          <w:strike w:val="false"/>
          <w:sz w:val="18"/>
          <w:szCs w:val="18"/>
          <w:color w:val="215A9E"/>
        </w:rPr>
        <w:t xml:space="preserve">Print: 1 per group, cut into strips. Take-home: hand out after the debrief, since the prompt names the checks</w:t>
      </w:r>
    </w:p>
    <w:tbl xmlns:a="http://schemas.openxmlformats.org/drawingml/2006/main" xmlns:pic="http://schemas.openxmlformats.org/drawingml/2006/picture">
      <w:tblPr>
        <w:tblLayout w:type="fixed"/>
        <w:jc w:val="center"/>
        <w:tblLook w:firstRow="1" w:lastRow="0" w:firstColumn="0" w:lastColumn="0" w:noHBand="0" w:noVBand="1"/>
      </w:tblPr>
      <w:tblGrid>
        <w:gridCol w:w="9792"/>
      </w:tblGrid>
      <w:tr>
        <w:trPr>
          <w:trHeight w:val="2736" w:hRule="atLeast"/>
        </w:trPr>
        body1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Take home: run this prompt too, and compare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"Two matching studies of the same businesses. For each: what was left off the list; were the pairs' costs similar before the programme; how far apart are characteristics that were not matched on? Our decision rule is below. Ask me questions before you answer."</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Run both prompts, then compare: what did each answer get wrong, and what did each answer explain well? Then paste the second answer into a new chat and ask the AI to check that answer for claims that go further than the evidence.</w:t>
            </w:r>
          </w:p>
        </w:tc>
      </w:tr>
      <w:tr>
        <w:trPr>
          <w:trHeight w:val="2736" w:hRule="atLeast"/>
        </w:trPr>
        body2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Take home: run this prompt too, and compare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"Two matching studies of the same businesses. For each: what was left off the list; were the pairs' costs similar before the programme; how far apart are characteristics that were not matched on? Our decision rule is below. Ask me questions before you answer."</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Run both prompts, then compare: what did each answer get wrong, and what did each answer explain well? Then paste the second answer into a new chat and ask the AI to check that answer for claims that go further than the evidence.</w:t>
            </w:r>
          </w:p>
        </w:tc>
      </w:tr>
      <w:tr>
        <w:trPr>
          <w:trHeight w:val="2736" w:hRule="atLeast"/>
        </w:trPr>
        body3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Take home: run this prompt too, and compare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"Two matching studies of the same businesses. For each: what was left off the list; were the pairs' costs similar before the programme; how far apart are characteristics that were not matched on? Our decision rule is below. Ask me questions before you answer."</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Run both prompts, then compare: what did each answer get wrong, and what did each answer explain well? Then paste the second answer into a new chat and ask the AI to check that answer for claims that go further than the evidence.</w:t>
            </w:r>
          </w:p>
        </w:tc>
      </w:tr>
      <w:tr>
        <w:trPr>
          <w:trHeight w:val="2736" w:hRule="atLeast"/>
        </w:trPr>
        body4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Take home: run this prompt too, and compare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"Two matching studies of the same businesses. For each: what was left off the list; were the pairs' costs similar before the programme; how far apart are characteristics that were not matched on? Our decision rule is below. Ask me questions before you answer."</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Run both prompts, then compare: what did each answer get wrong, and what did each answer explain well? Then paste the second answer into a new chat and ask the AI to check that answer for claims that go further than the evidence.</w:t>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2, Session 3 · Reading Matching Results</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Take-away card: five questions for a matching result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true"/>
          <w:b w:val="false"/>
          <w:u w:val="none"/>
          <w:strike w:val="false"/>
          <w:sz w:val="18"/>
          <w:szCs w:val="18"/>
          <w:color w:val="215A9E"/>
        </w:rPr>
        <w:t xml:space="preserve">Print: 1 per participant, cut into cards</w:t>
      </w:r>
    </w:p>
    <w:tbl xmlns:a="http://schemas.openxmlformats.org/drawingml/2006/main" xmlns:pic="http://schemas.openxmlformats.org/drawingml/2006/picture">
      <w:tblPr>
        <w:tblLayout w:type="fixed"/>
        <w:jc w:val="center"/>
        <w:tblLook w:firstRow="1" w:lastRow="0" w:firstColumn="0" w:lastColumn="0" w:noHBand="0" w:noVBand="1"/>
      </w:tblPr>
      <w:tblGrid>
        <w:gridCol w:w="4896"/>
        <w:gridCol w:w="4896"/>
      </w:tblGrid>
      <w:tr>
        <w:trPr>
          <w:trHeight w:val="3744" w:hRule="atLeast"/>
        </w:trPr>
        body1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Five questions to ask any evaluator presenting matching</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What did you match on, and what was left out?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How many treated units had no close match, and how often was each twin reused?</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Are the matched groups similar on their characteristics? Was the outcome itself similar before the programme?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4. Does the answer hold if you change what you matched on?</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5. What else might differ that you could not measure?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Back at work, I will ask these questions about: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Five questions to ask any evaluator presenting matching</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What did you match on, and what was left out?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How many treated units had no close match, and how often was each twin reused?</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Are the matched groups similar on their characteristics? Was the outcome itself similar before the programme?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4. Does the answer hold if you change what you matched on?</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5. What else might differ that you could not measure?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Back at work, I will ask these questions about: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r>
      <w:tr>
        <w:trPr>
          <w:trHeight w:val="3744" w:hRule="atLeast"/>
        </w:trPr>
        body2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Five questions to ask any evaluator presenting matching</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What did you match on, and what was left out?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How many treated units had no close match, and how often was each twin reused?</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Are the matched groups similar on their characteristics? Was the outcome itself similar before the programme?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4. Does the answer hold if you change what you matched on?</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5. What else might differ that you could not measure?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Back at work, I will ask these questions about: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Five questions to ask any evaluator presenting matching</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What did you match on, and what was left out?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How many treated units had no close match, and how often was each twin reused?</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Are the matched groups similar on their characteristics? Was the outcome itself similar before the programme?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4. Does the answer hold if you change what you matched on?</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5. What else might differ that you could not measure?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Back at work, I will ask these questions about: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r>
      <w:tr>
        <w:trPr>
          <w:trHeight w:val="3744" w:hRule="atLeast"/>
        </w:trPr>
        body3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Five questions to ask any evaluator presenting matching</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What did you match on, and what was left out?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How many treated units had no close match, and how often was each twin reused?</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Are the matched groups similar on their characteristics? Was the outcome itself similar before the programme?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4. Does the answer hold if you change what you matched on?</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5. What else might differ that you could not measure?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Back at work, I will ask these questions about: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Five questions to ask any evaluator presenting matching</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What did you match on, and what was left out?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How many treated units had no close match, and how often was each twin reused?</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Are the matched groups similar on their characteristics? Was the outcome itself similar before the programme?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4. Does the answer hold if you change what you matched on?</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5. What else might differ that you could not measure?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Back at work, I will ask these questions about: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2, Session 3 · Reading Matching Results</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Facilitator key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true"/>
          <w:b w:val="false"/>
          <w:u w:val="none"/>
          <w:strike w:val="false"/>
          <w:sz w:val="18"/>
          <w:szCs w:val="18"/>
          <w:color w:val="215A9E"/>
        </w:rPr>
        <w:t xml:space="preserve">Print: trainer only</w:t>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Find the twins</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A with 2, B with 1, C with 3. Differences of -1,000, -900 and -1,100: an average of -1,000 AED. Business 4 is nobody's twin, so it is set aside. Listen for anyone matching on cost: that is matching on the outcome, which builds the answer into the comparison.</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Three ways to run it; decide on the day. (1) Worksheet: each group works through the sheet together and reports one answer. (2) Cards on the table: each group lays out its seven profile cards and pairs them physically, then fills in the sheet. (3) Walking version: take one set of cards and give one card to a volunteer from each of seven groups; the eighth group checks the matches. A, B and C walk to the person they think is their twin; their own groups explain the match. Business 4 is left standing alone: ask the room what happens to it in the analysis (it is set aside, the overlap idea that returns in Section 2). Few people walk, and each group reports through its volunteer.</w:t>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Which evaluator would you trust?</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A is the more trustworthy study, and it cannot show it clears the rule: it estimates -1,031 AED, and the least generous end is 854. B gives the more attractive answer (-1,342 AED, least generous end 1,263) because it left out manager age, which went with the efficiency score that decided who took part: B's pairs have managers 17 years apart and costs already 540 AED apart before the programme. The lottery in the pilot district found -1,014, close to A. Rows 4 and 5 separate the two studies, and neither appears in a typical results table.</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For the question to evaluator B, the sharpest is: what decided who took part, and is all of it on your list? A close second: were the pairs' costs similar before the programme?</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Question 3: B's interval clears the rule only because B's pairs differ in something B did not measure. A clean-looking interval does not rescue a comparison that is not like with like.</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Suggested verdicts. A: act with conditions (a sound study whose interval straddles the rule; ask whether the answer holds on a different list). B: send back (ask for manager age, or for the pairs' costs before the programme).</w:t>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AI Snapshot</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A is reported accurately, including the interval that straddles the rule. Three false assurances about B: "near-perfect balance on every characteristic" holds only for the three it matched on, and the pairs' managers are 17 years apart; "comfortably exceeding" ignores that the pairs were already 540 AED apart before the programme; "should be scaled" rests on the first two and is stated most confidently. The model had the details in front of it and still went with the headline. Check its summary against the table you gave it.</w:t>
      </w:r>
    </w:p>
    <w:sectPr>
      <w:pgMar w:header="708" w:bottom="1008" w:top="1008" w:right="1152" w:left="1152" w:footer="708" w:gutter="0"/>
      <w:pgSz w:h="16838" w:w="11906"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2026-10-06T19:24:19Z</dcterms:modified>
  <cp:category/>
</cp:coreProperties>
</file>