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Before-After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97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Before-After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vs. After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-664.99***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(23.00)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1448.97***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(14.60)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2025-10-22T21:37:15Z</dcterms:modified>
  <cp:category/>
</cp:coreProperties>
</file>