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545860"/>
        </w:rPr>
        <w:t xml:space="preserve">Module 2 · Day 1, Session 1 · Compared to What?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36"/>
          <w:szCs w:val="36"/>
          <w:color w:val="063360"/>
        </w:rPr>
        <w:t xml:space="preserve">By hand: ten roads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8"/>
          <w:szCs w:val="18"/>
          <w:color w:val="215A9E"/>
        </w:rPr>
        <w:t xml:space="preserve">Print: 1 per participant (double-sided with the next page)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Ten roads that got speed cameras. Injury collisions per road in 2019, before the cameras.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16"/>
        <w:gridCol w:w="3168"/>
        <w:gridCol w:w="2304"/>
      </w:tblGrid>
      <w:tr>
        <w:trPr>
          <w:trHeight w:val="360" w:hRule="auto"/>
          <w:tblHeader/>
        </w:trPr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Road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Type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Injury collisions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SEC08-013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urban arterial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SEC10-021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suburban arterial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SEC10-024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urban arterial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SEC12-020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ring road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SEC04-033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urban arterial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8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SEC02-023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ring road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12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SEC10-047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school corridor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13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SEC08-002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suburban arterial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16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SEC06-011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suburban arterial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19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SEC05-018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ring road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42</w:t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7"/>
          <w:szCs w:val="17"/>
          <w:color w:val="545860"/>
        </w:rPr>
        <w:t xml:space="preserve">Illustrative case, with invented figures. Not a real programme.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215A9E"/>
        </w:rPr>
        <w:t xml:space="preserve">1. Work it out by hand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The mean (the average) number of collisions per road:  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How many of the ten roads are below the mean?  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The median (the middle road when they are in order):  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215A9E"/>
        </w:rPr>
        <w:t xml:space="preserve">2. Remove the busiest road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New mean:  ________      New median:  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Which changed more, the mean or the median? What does this tell you about an average in a report?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B5BEC9"/>
        </w:rPr>
        <w:t xml:space="preserve">____________________________________________________________________________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B5BEC9"/>
        </w:rPr>
        <w:t xml:space="preserve">____________________________________________________________________________</w:t>
      </w:r>
    </w:p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545860"/>
        </w:rPr>
        <w:t xml:space="preserve">Module 2 · Day 1, Session 1 · Compared to What?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36"/>
          <w:szCs w:val="36"/>
          <w:color w:val="063360"/>
        </w:rPr>
        <w:t xml:space="preserve">By hand: the speed table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8"/>
          <w:szCs w:val="18"/>
          <w:color w:val="215A9E"/>
        </w:rPr>
        <w:t xml:space="preserve">Print: on the back of the ten-roads sheet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Average speed on the roads, before and after the cameras. Fill in the empty cells.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456"/>
        <w:gridCol w:w="1728"/>
        <w:gridCol w:w="1728"/>
        <w:gridCol w:w="1728"/>
      </w:tblGrid>
      <w:tr>
        <w:trPr>
          <w:trHeight w:val="360" w:hRule="auto"/>
          <w:tblHeader/>
        </w:trPr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Average speed (km/h)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2019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2021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Change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Camera roads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73.17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69.80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Roads without cameras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67.07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67.05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Difference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7"/>
          <w:szCs w:val="17"/>
          <w:color w:val="545860"/>
        </w:rPr>
        <w:t xml:space="preserve">Illustrative case, with invented figures. Not a real programme.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Copy these three numbers from your table: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The change on camera roads:  ________     The gap in 2021:  ________     The gap in 2019:  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Which of these three numbers is the effect of the cameras on speed? Why are the other two numbers not the effect?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B5BEC9"/>
        </w:rPr>
        <w:t xml:space="preserve">____________________________________________________________________________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B5BEC9"/>
        </w:rPr>
        <w:t xml:space="preserve">____________________________________________________________________________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215A9E"/>
        </w:rPr>
        <w:t xml:space="preserve">3. Which report would you act on?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Three evaluations each report 1.8 fewer injury collisions per road. The decision rule: act only if the cameras prevent at least 2.0 injury collisions per road. For each report, tick one box.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52"/>
        <w:gridCol w:w="2304"/>
        <w:gridCol w:w="1152"/>
        <w:gridCol w:w="1584"/>
        <w:gridCol w:w="2016"/>
      </w:tblGrid>
      <w:tr>
        <w:trPr>
          <w:trHeight w:val="360" w:hRule="auto"/>
          <w:tblHeader/>
        </w:trPr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Report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95% interval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Act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Do not act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Cannot tell yet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0.4 to 3.2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[   ]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[   ]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[   ]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1.6 to 2.0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[   ]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[   ]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[   ]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-0.9 to 4.5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[   ]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[   ]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[   ]</w:t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7"/>
          <w:szCs w:val="17"/>
          <w:color w:val="545860"/>
        </w:rPr>
        <w:t xml:space="preserve">These three results are invented for the exercise.</w:t>
      </w:r>
    </w:p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545860"/>
        </w:rPr>
        <w:t xml:space="preserve">Module 2 · Day 1, Session 1 · Compared to What?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36"/>
          <w:szCs w:val="36"/>
          <w:color w:val="063360"/>
        </w:rPr>
        <w:t xml:space="preserve">AI prompt cards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8"/>
          <w:szCs w:val="18"/>
          <w:color w:val="215A9E"/>
        </w:rPr>
        <w:t xml:space="preserve">Print: 1 set per group, cut along the dashed lines; each group takes one card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896"/>
        <w:gridCol w:w="4896"/>
      </w:tblGrid>
      <w:tr>
        <w:trPr>
          <w:trHeight w:val="4608" w:hRule="atLeast"/>
        </w:trPr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Card 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Paste into your AI tool: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"Explain a 95% confidence interval, in one paragraph, for someone who is not a statistician."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Did the AI's answer contain mistakes, or claim more than is true?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Card 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Paste into your AI tool: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"Explain what a p-value means."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Did the AI's answer contain mistakes, or claim more than is true?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</w:p>
        </w:tc>
      </w:tr>
      <w:tr>
        <w:trPr>
          <w:trHeight w:val="4608" w:hRule="atLeast"/>
        </w:trPr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Card 3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Paste into your AI tool: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"Fatal collisions on our camera roads fell 32%. Is that a good result?"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Did the AI ask what the 32% was compared with?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Card 4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Paste into your AI tool: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"The coefficient on school_within_500m is -0.37. What should I do about it?"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Did the AI give you advice about schools?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</w:p>
        </w:tc>
      </w:tr>
    </w:tbl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545860"/>
        </w:rPr>
        <w:t xml:space="preserve">Module 2 · Day 1, Session 1 · Compared to What?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36"/>
          <w:szCs w:val="36"/>
          <w:color w:val="063360"/>
        </w:rPr>
        <w:t xml:space="preserve">Triage the claims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8"/>
          <w:szCs w:val="18"/>
          <w:color w:val="215A9E"/>
        </w:rPr>
        <w:t xml:space="preserve">Print: 1 per group, with one set of the excerpt slips (next page)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You are the commissioner. You receive eight sentences from reports on the camera programme. For each sentence: which of the three questions (compared to what? how big? how sure?) does the sentence not answer? Would you act on the sentence, not act, or ask a question first?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52"/>
        <w:gridCol w:w="3312"/>
        <w:gridCol w:w="2016"/>
        <w:gridCol w:w="3456"/>
      </w:tblGrid>
      <w:tr>
        <w:trPr>
          <w:trHeight w:val="360" w:hRule="auto"/>
          <w:tblHeader/>
        </w:trPr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Excerpt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Question the sentence does not answer: compared to what? / how big? / how sure? / none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Act / do not act / ask first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The question you would ask the evaluator</w:t>
            </w:r>
          </w:p>
        </w:tc>
      </w:tr>
      <w:tr>
        <w:trPr>
          <w:trHeight w:val="792" w:hRule="atLeast"/>
        </w:trPr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792" w:hRule="atLeast"/>
        </w:trPr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792" w:hRule="atLeast"/>
        </w:trPr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792" w:hRule="atLeast"/>
        </w:trPr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792" w:hRule="atLeast"/>
        </w:trPr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792" w:hRule="atLeast"/>
        </w:trPr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792" w:hRule="atLeast"/>
        </w:trPr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792" w:hRule="atLeast"/>
        </w:trPr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8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Which excerpt would you most want to act on? What would you need to know before acting on that excerpt?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B5BEC9"/>
        </w:rPr>
        <w:t xml:space="preserve">____________________________________________________________________________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B5BEC9"/>
        </w:rPr>
        <w:t xml:space="preserve">____________________________________________________________________________</w:t>
      </w:r>
    </w:p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545860"/>
        </w:rPr>
        <w:t xml:space="preserve">Module 2 · Day 1, Session 1 · Compared to What?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36"/>
          <w:szCs w:val="36"/>
          <w:color w:val="063360"/>
        </w:rPr>
        <w:t xml:space="preserve">Triage the claims: the excerpts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8"/>
          <w:szCs w:val="18"/>
          <w:color w:val="215A9E"/>
        </w:rPr>
        <w:t xml:space="preserve">Print: 1 set per group; cut into slips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896"/>
        <w:gridCol w:w="4896"/>
      </w:tblGrid>
      <w:tr>
        <w:trPr>
          <w:trHeight w:val="1584" w:hRule="atLeast"/>
        </w:trPr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Excerpt 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Fatal collisions on camera roads fell 32% over two years.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Excerpt 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The effect of cameras on speed is -3.4 km/h, 95% confidence interval -3.6 to -3.1.</w:t>
            </w:r>
          </w:p>
        </w:tc>
      </w:tr>
      <w:tr>
        <w:trPr>
          <w:trHeight w:val="1584" w:hRule="atLeast"/>
        </w:trPr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Excerpt 3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The fall in speed is statistically significant (p &lt; 0.001), so every road should get a camera.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Excerpt 4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Speed fell 3.4 km/h on camera roads and did not change on roads without them.</w:t>
            </w:r>
          </w:p>
        </w:tc>
      </w:tr>
      <w:tr>
        <w:trPr>
          <w:trHeight w:val="1584" w:hRule="atLeast"/>
        </w:trPr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Excerpt 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The average road in our sample had 13.5 injury collisions.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Excerpt 6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A study of 20 roads found no significant change in speed.</w:t>
            </w:r>
          </w:p>
        </w:tc>
      </w:tr>
      <w:tr>
        <w:trPr>
          <w:trHeight w:val="1584" w:hRule="atLeast"/>
        </w:trPr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Excerpt 7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The coefficient on school_within_500m is -0.37, so schools near roads slow traffic.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Excerpt 8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Speed fell 3.4 km/h more than on roads without cameras; the target was at least 3 km/h.</w:t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7"/>
          <w:szCs w:val="17"/>
          <w:color w:val="545860"/>
        </w:rPr>
        <w:t xml:space="preserve">Illustrative case, with invented figures. Not a real programme.</w:t>
      </w:r>
    </w:p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545860"/>
        </w:rPr>
        <w:t xml:space="preserve">Module 2 · Day 1, Session 1 · Compared to What?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36"/>
          <w:szCs w:val="36"/>
          <w:color w:val="063360"/>
        </w:rPr>
        <w:t xml:space="preserve">Take-away card: three questions for any number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8"/>
          <w:szCs w:val="18"/>
          <w:color w:val="215A9E"/>
        </w:rPr>
        <w:t xml:space="preserve">Print: 1 per participant, cut into cards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896"/>
        <w:gridCol w:w="4896"/>
      </w:tblGrid>
      <w:tr>
        <w:trPr>
          <w:trHeight w:val="2592" w:hRule="atLeast"/>
        </w:trPr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Three questions for any number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1. Compared to what?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2. How big is the number, in units that matter to the decision?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3. How sure are we?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Back at work, I will ask these questions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______________________________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Three questions for any number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1. Compared to what?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2. How big is the number, in units that matter to the decision?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3. How sure are we?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Back at work, I will ask these questions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______________________________</w:t>
            </w:r>
          </w:p>
        </w:tc>
      </w:tr>
      <w:tr>
        <w:trPr>
          <w:trHeight w:val="2592" w:hRule="atLeast"/>
        </w:trPr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Three questions for any number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1. Compared to what?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2. How big is the number, in units that matter to the decision?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3. How sure are we?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Back at work, I will ask these questions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______________________________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Three questions for any number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1. Compared to what?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2. How big is the number, in units that matter to the decision?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3. How sure are we?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Back at work, I will ask these questions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______________________________</w:t>
            </w:r>
          </w:p>
        </w:tc>
      </w:tr>
      <w:tr>
        <w:trPr>
          <w:trHeight w:val="2592" w:hRule="atLeast"/>
        </w:trPr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Three questions for any number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1. Compared to what?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2. How big is the number, in units that matter to the decision?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3. How sure are we?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Back at work, I will ask these questions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______________________________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Three questions for any number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1. Compared to what?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2. How big is the number, in units that matter to the decision?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3. How sure are we?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Back at work, I will ask these questions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______________________________</w:t>
            </w:r>
          </w:p>
        </w:tc>
      </w:tr>
      <w:tr>
        <w:trPr>
          <w:trHeight w:val="2592" w:hRule="atLeast"/>
        </w:trPr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Three questions for any number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1. Compared to what?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2. How big is the number, in units that matter to the decision?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3. How sure are we?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Back at work, I will ask these questions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______________________________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Three questions for any number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1. Compared to what?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2. How big is the number, in units that matter to the decision?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3. How sure are we?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Back at work, I will ask these questions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______________________________</w:t>
            </w:r>
          </w:p>
        </w:tc>
      </w:tr>
    </w:tbl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545860"/>
        </w:rPr>
        <w:t xml:space="preserve">Module 2 · Day 1, Session 1 · Compared to What?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36"/>
          <w:szCs w:val="36"/>
          <w:color w:val="063360"/>
        </w:rPr>
        <w:t xml:space="preserve">Facilitator key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8"/>
          <w:szCs w:val="18"/>
          <w:color w:val="215A9E"/>
        </w:rPr>
        <w:t xml:space="preserve">Print: trainer only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215A9E"/>
        </w:rPr>
        <w:t xml:space="preserve">Ten roads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Mean 13.5; 7 of the ten roads are below it; median 10.0. Without the busiest road (42 collisions): mean 10.3, median 8.0. One road moved the mean further than the median.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215A9E"/>
        </w:rPr>
        <w:t xml:space="preserve">Speed table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Changes: camera roads -3.37, other roads -0.02. Differences: 2019 6.10 (the head start), 2021 2.75 (still carries the head start), change -3.35. The effect is -3.35 km/h, close to the camera roads' own change only because the other roads barely moved.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215A9E"/>
        </w:rPr>
        <w:t xml:space="preserve">Which one would you act on?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B: do not act, it is precise and below the bar. A and C: cannot tell yet; the intervals span the bar. The interval decides, not the point estimate.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215A9E"/>
        </w:rPr>
        <w:t xml:space="preserve">AI prompt cards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Card 1: look for "95% probability that the true value is in this interval". 95% describes the method over many studies. Card 2: look for "the probability the result is due to chance" or "the probability the programme works". Card 3: a good answer asks what the 32% was compared with and how much driving changed. Card 4: the row adjusts the comparison; it is not a policy lever.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215A9E"/>
        </w:rPr>
        <w:t xml:space="preserve">Triage key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52"/>
        <w:gridCol w:w="576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Excerpt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Unanswered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Call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Compared to what? (before and after; driving rose 4%)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Ask first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How big, in units that matter? (speed, not collisions)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Ask first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How big? Significance is not a decision rule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Do not act on this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How sure? (no interval)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Ask first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How big, for a typical road? (one road pulls the mean)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Ask for the spread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How sure? (20 roads is too few to see anything)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Do not conclude 'no effect'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Misread coefficient: not a policy lever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Do not act on this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8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None: a comparison, an effect and a bar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Act</w:t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Debrief: groups disagree most on 2 and 4, which is the point; take one group's reasoning for each.</w:t>
      </w:r>
    </w:p>
    <w:sectPr>
      <w:pgMar w:header="708" w:bottom="1008" w:top="1008" w:right="1152" w:left="1152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2026-10-05T15:45:40Z</dcterms:modified>
  <cp:category/>
</cp:coreProperties>
</file>