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2 · What Do the Numbers Say?</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Annotate this output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participant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before-and-after regression for the road segments that got speed cameras. Outcome: injury collisions per road segment, 2019 (round 0) and 2021 (round 1). Standard errors are clustered by road segment. The p-value is the column R printed as Pr(&gt;|t|).</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1440"/>
        <w:gridCol w:w="1584"/>
        <w:gridCol w:w="1296"/>
        <w:gridCol w:w="1440"/>
        <w:gridCol w:w="1440"/>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 </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Estimate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Std. Error</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p-value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CI Lower</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CI Upper</w:t>
            </w:r>
          </w:p>
        </w:tc>
      </w:tr>
      <w:tr>
        <w:trPr>
          <w:trHeight w:val="360" w:hRule="auto"/>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(Intercept)</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11.498</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0.259</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&lt;0.001</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10.990</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12.007</w:t>
            </w:r>
          </w:p>
        </w:tc>
      </w:tr>
      <w:tr>
        <w:trPr>
          <w:trHeight w:val="360" w:hRule="auto"/>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round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-2.525</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0.240</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&lt;0.001</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-2.996</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-2.054</w:t>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7"/>
          <w:szCs w:val="17"/>
          <w:color w:val="545860"/>
        </w:rPr>
        <w:t xml:space="preserve">Illustrative case, with invented figures. Not a real programme.</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On the table above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1. Which number is the before-and-after change? Circle it.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2. Where is its confidence interval? Draw a box around it.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3. Which number is the 2019 average? Underline it. Why is it not an effect?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4. What comparison would you ask the evaluator for?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2 · What Do the Numbers Say?</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AI Snapshot: ask AI to read the chart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pair</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Average injury collisions per road segment in the sectors that got speed cameras.</w:t>
      </w:r>
    </w:p>
    <w:p>
      <w:pPr>
        <w:pStyle w:val="Normal"/>
      </w:pPr>
      <w:r>
        <w:rPr/>
        <w:drawing>
          <wp:inline distT="0" distB="0" distL="0" distR="0">
            <wp:extent cx="3291840" cy="219456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3291840" cy="219456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7"/>
          <w:szCs w:val="17"/>
          <w:color w:val="545860"/>
        </w:rPr>
        <w:t xml:space="preserve">Illustrative case, with invented figures. Not a real programme.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To give the AI the chart, photograph the chart on this sheet and attach the photo to your prompt.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00000"/>
        </w:rPr>
        <w:t xml:space="preserve">The prompt most people would type, with a picture of the chart: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22"/>
          <w:szCs w:val="22"/>
          <w:color w:val="000000"/>
        </w:rPr>
        <w:t xml:space="preserve">"What does this chart show? Did the cameras work?"</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 response like this is possible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chart shows a 22% reduction in injury collisions after speed cameras were installed, from 11.5 to 9.0 per road segment. This reduction is statistically significant (p &lt; 0.001), confirming that the cameras caused the decline. The fall was consistent across all road types, which suggests the effect is robust. Given the size of the effect, the programme should be extended to the remaining sectors."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00000"/>
        </w:rPr>
        <w:t xml:space="preserve">In pairs: which of these claims can you check against the chart, and which does the chart support?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Then run this prompt instead, and compare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22"/>
          <w:szCs w:val="22"/>
          <w:color w:val="000000"/>
        </w:rPr>
        <w:t xml:space="preserve">"This chart shows average injury collisions per road segment in the sectors that got speed cameras, in 2019 and 2021. Describe only what the chart shows. Then list what else could explain the change, and what comparison you would need before saying the cameras caused it. Before you answer, ask me any questions you need."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Run both prompts on the same chart. What does the second answer include that the first left out? Paste the second answer into a fresh chat: which claims does it flag that the chart cannot support?</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2 · What Do the Numbers Say?</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Take-away card: three questions to ask the evaluator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participant, cut into cards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3168"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How big? In the units the decision is written in, not a percentage.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sure? Does the confidence interval clear the rule, not just zero?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Compared to what? Which group, which period, and did it move too?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the last figure I was sent. Was it before-and-after? What would I compare it with?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How big? In the units the decision is written in, not a percentage.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sure? Does the confidence interval clear the rule, not just zero?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Compared to what? Which group, which period, and did it move too?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the last figure I was sent. Was it before-and-after? What would I compare it with?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3168"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How big? In the units the decision is written in, not a percentage.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sure? Does the confidence interval clear the rule, not just zero?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Compared to what? Which group, which period, and did it move too?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the last figure I was sent. Was it before-and-after? What would I compare it with?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How big? In the units the decision is written in, not a percentage.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sure? Does the confidence interval clear the rule, not just zero?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Compared to what? Which group, which period, and did it move too?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the last figure I was sent. Was it before-and-after? What would I compare it with?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3168"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How big? In the units the decision is written in, not a percentage.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sure? Does the confidence interval clear the rule, not just zero?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Compared to what? Which group, which period, and did it move too?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the last figure I was sent. Was it before-and-after? What would I compare it with?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How big? In the units the decision is written in, not a percentage.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sure? Does the confidence interval clear the rule, not just zero?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Compared to what? Which group, which period, and did it move too?</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On my desk: the last figure I was sent. Was it before-and-after? What would I compare it with?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2 · What Do the Numbers Say?</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Facilitator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trainer only</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Annotate this output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1. The change is the round row: -2.525 collisions per segment (the slides round it to -2.53). 2. Its interval runs from -2.996 to -2.054. 3. The intercept, 11.498, is the 2019 average on camera roads. It is a starting level with nothing to compare it against, so it says nothing about what the cameras did. 4. Roads without cameras over the same two years. Their collisions fell too, by 1.39 per segment (15%), so some of the 2.53 would have happened anyway.</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Against the rule of 2.0 fewer collisions: the estimate (2.53) and the whole interval (2.05 to 3.00) clear it. The camera result passes how big and how sure; compared to what is still open.</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AI Snapshot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Correct: "22% reduction, 11.5 to 9.0". The bars show 11.5 and 9.0; the 22% can be worked out from them. Not on the chart: "p &lt; 0.001"; the model supplied a p-value it was never given. "Confirming that the cameras caused": a before-and-after chart cannot show cause, and a small p-value says the fall is unlikely to be noise, not what caused it. "Consistent across all road types": invented; the chart has no road types, and 37% of camera roads did not fall. "Should be extended": a recommendation with no rule and no comparison.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With the second prompt, listen for answers that ask what happened on roads without cameras and whether traffic changed.</w:t>
      </w:r>
    </w:p>
    <w:sectPr>
      <w:pgMar w:header="708" w:bottom="1008" w:top="1008" w:right="1152" w:left="1152"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6812b4aa2732d0d534342e0d0baccd6c4b7505ae.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2026-09-27T20:24:59Z</dcterms:modified>
  <cp:category/>
</cp:coreProperties>
</file>