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 Document (FSD)</w:t>
      </w:r>
    </w:p>
    <w:p>
      <w:pPr>
        <w:pStyle w:val="Heading2"/>
      </w:pPr>
      <w:r>
        <w:t>Matrix Emart — Multi-Tenant Marketplace Governance Admin Platform</w:t>
      </w:r>
    </w:p>
    <w:p>
      <w:r>
        <w:t>Version: 1.0 | Date: 2026-04-17 | Status: APPROVED</w:t>
      </w:r>
    </w:p>
    <w:p/>
    <w:p>
      <w:pPr>
        <w:pStyle w:val="Heading2"/>
      </w:pPr>
      <w:r>
        <w:t>1. System Overview</w:t>
      </w:r>
    </w:p>
    <w:p>
      <w:pPr>
        <w:pStyle w:val="Heading3"/>
      </w:pPr>
      <w:r>
        <w:t>1.1 Architecture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                      Browser (SPA)                 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 Next.js 15 App Router · shadcn/ui · TanStack Query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 /login  /platform/*  /tenant/*                     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└────────────────────────┬────────────────────────────────────────┘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               │ HTTPS · HTTP-only cookies (JWT)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┌────────────────────────▼────────────────────────────────────────┐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                  Next.js API Routes                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 /api/auth/**  /api/tenant/**  /api/platform/**    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 Middleware: JWT verify · route guard · rate limit · tenant_id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└───────┬────────────────┬─────────────────────┬──────────────────┘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│                │          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┌───────▼──────┐  ┌──────▼───────┐  ┌──────────▼──────────┐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PostgreSQL  │  │ Upstash Redis│  │   AWS SES (email)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(RLS + PG)  │  │  (sessions + │  │  ap-south-1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│  Prisma 6.x  │  │   rate limit)│  │          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└──────────────┘  └──────────────┘  └─────────────────────┘</w:t>
      </w:r>
    </w:p>
    <w:p>
      <w:pPr>
        <w:pStyle w:val="Heading3"/>
      </w:pPr>
      <w:r>
        <w:t>1.2 Role-Based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platform_admin</w:t>
            </w:r>
          </w:p>
        </w:tc>
        <w:tc>
          <w:tcPr>
            <w:tcW w:type="dxa" w:w="2880"/>
          </w:tcPr>
          <w:p>
            <w:r>
              <w:t>/platform/dashboard</w:t>
            </w:r>
          </w:p>
        </w:tc>
        <w:tc>
          <w:tcPr>
            <w:tcW w:type="dxa" w:w="2880"/>
          </w:tcPr>
          <w:p>
            <w:r>
              <w:t>All /platform/* routes; can impersonate any tenant</w:t>
            </w:r>
          </w:p>
        </w:tc>
      </w:tr>
      <w:tr>
        <w:tc>
          <w:tcPr>
            <w:tcW w:type="dxa" w:w="2880"/>
          </w:tcPr>
          <w:p>
            <w:r>
              <w:t>tenant_admin</w:t>
            </w:r>
          </w:p>
        </w:tc>
        <w:tc>
          <w:tcPr>
            <w:tcW w:type="dxa" w:w="2880"/>
          </w:tcPr>
          <w:p>
            <w:r>
              <w:t>/tenant/dashboard</w:t>
            </w:r>
          </w:p>
        </w:tc>
        <w:tc>
          <w:tcPr>
            <w:tcW w:type="dxa" w:w="2880"/>
          </w:tcPr>
          <w:p>
            <w:r>
              <w:t>All /tenant/* routes for their tenantId</w:t>
            </w:r>
          </w:p>
        </w:tc>
      </w:tr>
    </w:tbl>
    <w:p>
      <w:pPr>
        <w:pStyle w:val="Heading3"/>
      </w:pPr>
      <w:r>
        <w:t>1.3 Token Architecture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Login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├── Access Token (15min, HTTP-only cookie)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│     └── { userId, role, tenantId, permissions[], impersonatedBy?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└── Refresh Token (7 days, HTTP-only cookie, rotated on use)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Impersonation Token (30min, non-renewable)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└── { userId, role: tenant_admin, tenantId: target, impersonatedBy: platformUserId }</w:t>
      </w:r>
    </w:p>
    <w:p/>
    <w:p>
      <w:pPr>
        <w:pStyle w:val="Heading2"/>
      </w:pPr>
      <w:r>
        <w:t>2. Module Specifications</w:t>
      </w:r>
    </w:p>
    <w:p/>
    <w:p>
      <w:pPr>
        <w:pStyle w:val="Heading3"/>
      </w:pPr>
      <w:r>
        <w:t>2.1 Authentication</w:t>
      </w:r>
    </w:p>
    <w:p>
      <w:pPr>
        <w:pStyle w:val="Heading4"/>
      </w:pPr>
      <w:r>
        <w:t>2.1.1 Login Flow</w:t>
      </w:r>
    </w:p>
    <w:p>
      <w:r>
        <w:t>Endpoint: POST /api/auth/login</w:t>
      </w:r>
    </w:p>
    <w:p>
      <w:r>
        <w:t>Input: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email: string (required)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password: string (required)</w:t>
      </w:r>
    </w:p>
    <w:p>
      <w:r>
        <w:t>Business Rules:</w:t>
      </w:r>
    </w:p>
    <w:p>
      <w:pPr>
        <w:pStyle w:val="ListBullet"/>
      </w:pPr>
      <w:r>
        <w:t>Validate email + password against bcrypt hash</w:t>
      </w:r>
    </w:p>
    <w:p>
      <w:pPr>
        <w:pStyle w:val="ListBullet"/>
      </w:pPr>
      <w:r>
        <w:t>If failedLoginCount &gt;= maxFailedAttempts and lockoutUntil &gt; now() → return 401 ACCOUNT_LOCKED</w:t>
      </w:r>
    </w:p>
    <w:p>
      <w:pPr>
        <w:pStyle w:val="ListBullet"/>
      </w:pPr>
      <w:r>
        <w:t>On success: invalidate any existing session in Redis (SESSION_KEY(userId)), register new session</w:t>
      </w:r>
    </w:p>
    <w:p>
      <w:pPr>
        <w:pStyle w:val="ListBullet"/>
      </w:pPr>
      <w:r>
        <w:t>If mustResetPassword = true → return requiresPasswordReset: true in response body</w:t>
      </w:r>
    </w:p>
    <w:p>
      <w:pPr>
        <w:pStyle w:val="ListBullet"/>
      </w:pPr>
      <w:r>
        <w:t>If twoFactorEnabled = true → return requiresTwoFactor: true; do not issue full access token yet</w:t>
      </w:r>
    </w:p>
    <w:p>
      <w:pPr>
        <w:pStyle w:val="ListBullet"/>
      </w:pPr>
      <w:r>
        <w:t>Set access token + refresh token in HTTP-only cookies</w:t>
      </w:r>
    </w:p>
    <w:p>
      <w:r>
        <w:t>States handled by login screen:</w:t>
      </w:r>
    </w:p>
    <w:p>
      <w:pPr>
        <w:pStyle w:val="ListNumber"/>
      </w:pPr>
      <w:r>
        <w:t>Standard login</w:t>
      </w:r>
    </w:p>
    <w:p>
      <w:pPr>
        <w:pStyle w:val="ListNumber"/>
      </w:pPr>
      <w:r>
        <w:t>First-login password reset</w:t>
      </w:r>
    </w:p>
    <w:p>
      <w:pPr>
        <w:pStyle w:val="ListNumber"/>
      </w:pPr>
      <w:r>
        <w:t>Concurrent session warning ("Your previous session was terminated")</w:t>
      </w:r>
    </w:p>
    <w:p>
      <w:pPr>
        <w:pStyle w:val="ListNumber"/>
      </w:pPr>
      <w:r>
        <w:t>2FA code prompt (Phase 1: TOTP only)</w:t>
      </w:r>
    </w:p>
    <w:p>
      <w:pPr>
        <w:pStyle w:val="ListNumber"/>
      </w:pPr>
      <w:r>
        <w:t>Account locked message with lockout expiry time</w:t>
      </w:r>
    </w:p>
    <w:p>
      <w:pPr>
        <w:pStyle w:val="Heading4"/>
      </w:pPr>
      <w:r>
        <w:t>2.1.2 Token Refresh</w:t>
      </w:r>
    </w:p>
    <w:p>
      <w:r>
        <w:t>Endpoint: POST /api/auth/refresh</w:t>
      </w:r>
    </w:p>
    <w:p>
      <w:r>
        <w:t>Business Rules:</w:t>
      </w:r>
    </w:p>
    <w:p>
      <w:pPr>
        <w:pStyle w:val="ListBullet"/>
      </w:pPr>
      <w:r>
        <w:t>Verify refresh token signature and expiry</w:t>
      </w:r>
    </w:p>
    <w:p>
      <w:pPr>
        <w:pStyle w:val="ListBullet"/>
      </w:pPr>
      <w:r>
        <w:t>If isImpersonationToken(accessToken) → do NOT refresh; return 401 (client redirects to /platform/tenants)</w:t>
      </w:r>
    </w:p>
    <w:p>
      <w:pPr>
        <w:pStyle w:val="ListBullet"/>
      </w:pPr>
      <w:r>
        <w:t>Check session registry: if SESSION_KEY(userId) does not match stored sessionId → return 401 SESSION_INVALIDATED</w:t>
      </w:r>
    </w:p>
    <w:p>
      <w:pPr>
        <w:pStyle w:val="ListBullet"/>
      </w:pPr>
      <w:r>
        <w:t>Issue new access token with current permissions from database (not copied from old token)</w:t>
      </w:r>
    </w:p>
    <w:p>
      <w:pPr>
        <w:pStyle w:val="ListBullet"/>
      </w:pPr>
      <w:r>
        <w:t>Rotate refresh token (issue new, invalidate old)</w:t>
      </w:r>
    </w:p>
    <w:p>
      <w:pPr>
        <w:pStyle w:val="Heading4"/>
      </w:pPr>
      <w:r>
        <w:t>2.1.3 Password Policy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Configurable</w:t>
            </w:r>
          </w:p>
        </w:tc>
      </w:tr>
      <w:tr>
        <w:tc>
          <w:tcPr>
            <w:tcW w:type="dxa" w:w="2880"/>
          </w:tcPr>
          <w:p>
            <w:r>
              <w:t>Minimum length</w:t>
            </w:r>
          </w:p>
        </w:tc>
        <w:tc>
          <w:tcPr>
            <w:tcW w:type="dxa" w:w="2880"/>
          </w:tcPr>
          <w:p>
            <w:r>
              <w:t>8 chars (tenant admin), 12 chars (platform admin)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Must contain uppercase, lowercase, number, special char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Expiry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Yes (per tenant security settings)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Cannot reuse last 5 passwords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Lockout threshold</w:t>
            </w:r>
          </w:p>
        </w:tc>
        <w:tc>
          <w:tcPr>
            <w:tcW w:type="dxa" w:w="2880"/>
          </w:tcPr>
          <w:p>
            <w:r>
              <w:t>5 failed attempts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Lockout duration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3"/>
      </w:pPr>
      <w:r>
        <w:t>2.2 Role Management</w:t>
      </w:r>
    </w:p>
    <w:p>
      <w:r>
        <w:t>Routes: GET/POST /api/tenant/roles, GET/PUT/DELETE /api/tenant/roles/:id, PUT /api/tenant/roles/:id/permissions</w:t>
      </w:r>
    </w:p>
    <w:p>
      <w:pPr>
        <w:pStyle w:val="Heading4"/>
      </w:pPr>
      <w:r>
        <w:t>2.2.1 Permissions Matrix</w:t>
      </w:r>
    </w:p>
    <w:p>
      <w:r>
        <w:t>All permissions follow the module.action dot-string convention: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view, create, edit, delete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view, create, edit, delete</w:t>
            </w:r>
          </w:p>
        </w:tc>
      </w:tr>
      <w:tr>
        <w:tc>
          <w:tcPr>
            <w:tcW w:type="dxa" w:w="4320"/>
          </w:tcPr>
          <w:p>
            <w:r>
              <w:t>gateways</w:t>
            </w:r>
          </w:p>
        </w:tc>
        <w:tc>
          <w:tcPr>
            <w:tcW w:type="dxa" w:w="4320"/>
          </w:tcPr>
          <w:p>
            <w:r>
              <w:t>view, create, edit, delete</w:t>
            </w:r>
          </w:p>
        </w:tc>
      </w:tr>
      <w:tr>
        <w:tc>
          <w:tcPr>
            <w:tcW w:type="dxa" w:w="4320"/>
          </w:tcPr>
          <w:p>
            <w:r>
              <w:t>payment_modes</w:t>
            </w:r>
          </w:p>
        </w:tc>
        <w:tc>
          <w:tcPr>
            <w:tcW w:type="dxa" w:w="4320"/>
          </w:tcPr>
          <w:p>
            <w:r>
              <w:t>view, create, edit, delete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view, edit</w:t>
            </w:r>
          </w:p>
        </w:tc>
      </w:tr>
      <w:tr>
        <w:tc>
          <w:tcPr>
            <w:tcW w:type="dxa" w:w="4320"/>
          </w:tcPr>
          <w:p>
            <w:r>
              <w:t>approvals</w:t>
            </w:r>
          </w:p>
        </w:tc>
        <w:tc>
          <w:tcPr>
            <w:tcW w:type="dxa" w:w="4320"/>
          </w:tcPr>
          <w:p>
            <w:r>
              <w:t>view, create, edit, delete, approve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view, export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view, edit</w:t>
            </w:r>
          </w:p>
        </w:tc>
      </w:tr>
      <w:tr>
        <w:tc>
          <w:tcPr>
            <w:tcW w:type="dxa" w:w="4320"/>
          </w:tcPr>
          <w:p>
            <w:r>
              <w:t>broadcasts</w:t>
            </w:r>
          </w:p>
        </w:tc>
        <w:tc>
          <w:tcPr>
            <w:tcW w:type="dxa" w:w="4320"/>
          </w:tcPr>
          <w:p>
            <w:r>
              <w:t>view</w:t>
            </w:r>
          </w:p>
        </w:tc>
      </w:tr>
      <w:tr>
        <w:tc>
          <w:tcPr>
            <w:tcW w:type="dxa" w:w="4320"/>
          </w:tcPr>
          <w:p>
            <w:r>
              <w:t>platform.tenants</w:t>
            </w:r>
          </w:p>
        </w:tc>
        <w:tc>
          <w:tcPr>
            <w:tcW w:type="dxa" w:w="4320"/>
          </w:tcPr>
          <w:p>
            <w:r>
              <w:t>view, create, edit, suspend</w:t>
            </w:r>
          </w:p>
        </w:tc>
      </w:tr>
      <w:tr>
        <w:tc>
          <w:tcPr>
            <w:tcW w:type="dxa" w:w="4320"/>
          </w:tcPr>
          <w:p>
            <w:r>
              <w:t>platform.subscriptions</w:t>
            </w:r>
          </w:p>
        </w:tc>
        <w:tc>
          <w:tcPr>
            <w:tcW w:type="dxa" w:w="4320"/>
          </w:tcPr>
          <w:p>
            <w:r>
              <w:t>view, edit</w:t>
            </w:r>
          </w:p>
        </w:tc>
      </w:tr>
      <w:tr>
        <w:tc>
          <w:tcPr>
            <w:tcW w:type="dxa" w:w="4320"/>
          </w:tcPr>
          <w:p>
            <w:r>
              <w:t>platform.users</w:t>
            </w:r>
          </w:p>
        </w:tc>
        <w:tc>
          <w:tcPr>
            <w:tcW w:type="dxa" w:w="4320"/>
          </w:tcPr>
          <w:p>
            <w:r>
              <w:t>view, create, edit</w:t>
            </w:r>
          </w:p>
        </w:tc>
      </w:tr>
      <w:tr>
        <w:tc>
          <w:tcPr>
            <w:tcW w:type="dxa" w:w="4320"/>
          </w:tcPr>
          <w:p>
            <w:r>
              <w:t>platform.security</w:t>
            </w:r>
          </w:p>
        </w:tc>
        <w:tc>
          <w:tcPr>
            <w:tcW w:type="dxa" w:w="4320"/>
          </w:tcPr>
          <w:p>
            <w:r>
              <w:t>view, edit</w:t>
            </w:r>
          </w:p>
        </w:tc>
      </w:tr>
      <w:tr>
        <w:tc>
          <w:tcPr>
            <w:tcW w:type="dxa" w:w="4320"/>
          </w:tcPr>
          <w:p>
            <w:r>
              <w:t>platform.audit</w:t>
            </w:r>
          </w:p>
        </w:tc>
        <w:tc>
          <w:tcPr>
            <w:tcW w:type="dxa" w:w="4320"/>
          </w:tcPr>
          <w:p>
            <w:r>
              <w:t>view, export</w:t>
            </w:r>
          </w:p>
        </w:tc>
      </w:tr>
    </w:tbl>
    <w:p>
      <w:r>
        <w:t>Business Rules:</w:t>
      </w:r>
    </w:p>
    <w:p>
      <w:pPr>
        <w:pStyle w:val="ListBullet"/>
      </w:pPr>
      <w:r>
        <w:t>Role name must be unique per tenant (DUPLICATE_ROLE_NAME → 409)</w:t>
      </w:r>
    </w:p>
    <w:p>
      <w:pPr>
        <w:pStyle w:val="ListBullet"/>
      </w:pPr>
      <w:r>
        <w:t>Roles with active users cannot be deleted (return 409 ROLE_HAS_ACTIVE_USERS)</w:t>
      </w:r>
    </w:p>
    <w:p>
      <w:pPr>
        <w:pStyle w:val="ListBullet"/>
      </w:pPr>
      <w:r>
        <w:t>Permission changes take effect at the user's next token refresh (15-min window)</w:t>
      </w:r>
    </w:p>
    <w:p>
      <w:pPr>
        <w:pStyle w:val="ListBullet"/>
      </w:pPr>
      <w:r>
        <w:t>For immediate revocation: deactivate the user (session invalidated in Redis)</w:t>
      </w:r>
    </w:p>
    <w:p/>
    <w:p>
      <w:pPr>
        <w:pStyle w:val="Heading3"/>
      </w:pPr>
      <w:r>
        <w:t>2.3 Administrative Users</w:t>
      </w:r>
    </w:p>
    <w:p>
      <w:r>
        <w:t>Routes: GET/POST /api/tenant/users, GET/PUT /api/tenant/users/:id, PATCH /api/tenant/users/:id/status</w:t>
      </w:r>
    </w:p>
    <w:p>
      <w:r>
        <w:t>Business Rules:</w:t>
      </w:r>
    </w:p>
    <w:p>
      <w:pPr>
        <w:pStyle w:val="ListBullet"/>
      </w:pPr>
      <w:r>
        <w:t>Email must be unique globally (not just per tenant)</w:t>
      </w:r>
    </w:p>
    <w:p>
      <w:pPr>
        <w:pStyle w:val="ListBullet"/>
      </w:pPr>
      <w:r>
        <w:t>New user created with mustResetPassword: true; system sends activation email via AWS SES</w:t>
      </w:r>
    </w:p>
    <w:p>
      <w:pPr>
        <w:pStyle w:val="ListBullet"/>
      </w:pPr>
      <w:r>
        <w:t>Status toggle: ACTIVE ↔ INACTIVE; INACTIVE users cannot log in; active sessions invalidated in Redis on deactivation</w:t>
      </w:r>
    </w:p>
    <w:p>
      <w:pPr>
        <w:pStyle w:val="ListBullet"/>
      </w:pPr>
      <w:r>
        <w:t>Soft-delete only — no hard delete in Phase 1</w:t>
      </w:r>
    </w:p>
    <w:p>
      <w:pPr>
        <w:pStyle w:val="ListBullet"/>
      </w:pPr>
      <w:r>
        <w:t>planLimit enforced: cannot create user if count(active users) &gt;= plan.maxUsers</w:t>
      </w:r>
    </w:p>
    <w:p/>
    <w:p>
      <w:pPr>
        <w:pStyle w:val="Heading3"/>
      </w:pPr>
      <w:r>
        <w:t>2.4 Payment Gateway Setup</w:t>
      </w:r>
    </w:p>
    <w:p>
      <w:r>
        <w:t>Routes: GET/POST /api/tenant/payment-gateways, GET/PUT/DELETE /api/tenant/payment-gateways/:id, POST /api/tenant/payment-gateways/:id/test, PATCH /api/tenant/payment-gateways/:id/status</w:t>
      </w:r>
    </w:p>
    <w:p>
      <w:pPr>
        <w:pStyle w:val="Heading4"/>
      </w:pPr>
      <w:r>
        <w:t>2.4.1 Gateway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Direct</w:t>
            </w:r>
          </w:p>
        </w:tc>
        <w:tc>
          <w:tcPr>
            <w:tcW w:type="dxa" w:w="4320"/>
          </w:tcPr>
          <w:p>
            <w:r>
              <w:t>Single gateway (Razorpay or Cashfree) handles all transactions; routingPriority sets fallback order</w:t>
            </w:r>
          </w:p>
        </w:tc>
      </w:tr>
      <w:tr>
        <w:tc>
          <w:tcPr>
            <w:tcW w:type="dxa" w:w="4320"/>
          </w:tcPr>
          <w:p>
            <w:r>
              <w:t>Aggregator</w:t>
            </w:r>
          </w:p>
        </w:tc>
        <w:tc>
          <w:tcPr>
            <w:tcW w:type="dxa" w:w="4320"/>
          </w:tcPr>
          <w:p>
            <w:r>
              <w:t>Juspay as primary processor; sub-gateway routing managed inside Juspay dashboard</w:t>
            </w:r>
          </w:p>
        </w:tc>
      </w:tr>
    </w:tbl>
    <w:p>
      <w:r>
        <w:t>Business Rules:</w:t>
      </w:r>
    </w:p>
    <w:p>
      <w:pPr>
        <w:pStyle w:val="ListBullet"/>
      </w:pPr>
      <w:r>
        <w:t>apiKey and apiSecret stored as AES-256-GCM ciphertext; plaintext never logged or returned to client</w:t>
      </w:r>
    </w:p>
    <w:p>
      <w:pPr>
        <w:pStyle w:val="ListBullet"/>
      </w:pPr>
      <w:r>
        <w:t>planLimit enforced: cannot add gateway if count(active gateways) &gt;= plan.maxGateways</w:t>
      </w:r>
    </w:p>
    <w:p>
      <w:pPr>
        <w:pStyle w:val="ListBullet"/>
      </w:pPr>
      <w:r>
        <w:t>POST /:id/test calls gateway credential verification (not a live transaction):</w:t>
      </w:r>
    </w:p>
    <w:p>
      <w:r>
        <w:t xml:space="preserve">  - Razorpay: /v1/accounts ping</w:t>
      </w:r>
    </w:p>
    <w:p>
      <w:r>
        <w:t xml:space="preserve">  - Cashfree: /pg/orders dry-run</w:t>
      </w:r>
    </w:p>
    <w:p>
      <w:r>
        <w:t xml:space="preserve">  - Juspay: 501 NOT_IMPLEMENTED in Phase 1</w:t>
      </w:r>
    </w:p>
    <w:p>
      <w:pPr>
        <w:pStyle w:val="ListBullet"/>
      </w:pPr>
      <w:r>
        <w:t>Test endpoint rate-limited: 5/min/tenant</w:t>
      </w:r>
    </w:p>
    <w:p>
      <w:pPr>
        <w:pStyle w:val="Heading4"/>
      </w:pPr>
      <w:r>
        <w:t>2.4.2 Payment Modes</w:t>
      </w:r>
    </w:p>
    <w:p>
      <w:r>
        <w:t>Each mode (UPI, COD, WALLET, DEBIT_CARD, CREDIT_CARD, NET_BANKING) links to one or more gateways via the PaymentModeGateway join table with priorityOrder.</w:t>
      </w:r>
    </w:p>
    <w:p/>
    <w:p>
      <w:pPr>
        <w:pStyle w:val="Heading3"/>
      </w:pPr>
      <w:r>
        <w:t>2.5 Settings</w:t>
      </w:r>
    </w:p>
    <w:p>
      <w:pPr>
        <w:pStyle w:val="Heading4"/>
      </w:pPr>
      <w:r>
        <w:t>2.5.1 General Settings</w:t>
      </w:r>
    </w:p>
    <w:p>
      <w:r>
        <w:t>Company display name, logo URL, favicon URL, SEO title/description/keywords, website URL, support email, phone, address, social media links, app store links.</w:t>
      </w:r>
    </w:p>
    <w:p>
      <w:pPr>
        <w:pStyle w:val="Heading4"/>
      </w:pPr>
      <w:r>
        <w:t>2.5.2 Security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t>sessionTimeoutHours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1–24</w:t>
            </w:r>
          </w:p>
        </w:tc>
      </w:tr>
      <w:tr>
        <w:tc>
          <w:tcPr>
            <w:tcW w:type="dxa" w:w="2880"/>
          </w:tcPr>
          <w:p>
            <w:r>
              <w:t>passwordExpiryDays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30–365</w:t>
            </w:r>
          </w:p>
        </w:tc>
      </w:tr>
      <w:tr>
        <w:tc>
          <w:tcPr>
            <w:tcW w:type="dxa" w:w="2880"/>
          </w:tcPr>
          <w:p>
            <w:r>
              <w:t>passwordMinLength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6–32</w:t>
            </w:r>
          </w:p>
        </w:tc>
      </w:tr>
      <w:tr>
        <w:tc>
          <w:tcPr>
            <w:tcW w:type="dxa" w:w="2880"/>
          </w:tcPr>
          <w:p>
            <w:r>
              <w:t>maxFailedAttempts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3–10</w:t>
            </w:r>
          </w:p>
        </w:tc>
      </w:tr>
      <w:tr>
        <w:tc>
          <w:tcPr>
            <w:tcW w:type="dxa" w:w="2880"/>
          </w:tcPr>
          <w:p>
            <w:r>
              <w:t>lockoutDurationMins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5–1440</w:t>
            </w:r>
          </w:p>
        </w:tc>
      </w:tr>
      <w:tr>
        <w:tc>
          <w:tcPr>
            <w:tcW w:type="dxa" w:w="2880"/>
          </w:tcPr>
          <w:p>
            <w:r>
              <w:t>requireTwoFactor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</w:tr>
      <w:tr>
        <w:tc>
          <w:tcPr>
            <w:tcW w:type="dxa" w:w="2880"/>
          </w:tcPr>
          <w:p>
            <w:r>
              <w:t>ipWhitelist</w:t>
            </w:r>
          </w:p>
        </w:tc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CIDR notation array</w:t>
            </w:r>
          </w:p>
        </w:tc>
      </w:tr>
    </w:tbl>
    <w:p>
      <w:pPr>
        <w:pStyle w:val="Heading4"/>
      </w:pPr>
      <w:r>
        <w:t>2.5.3 Tax Settings</w:t>
      </w:r>
    </w:p>
    <w:p>
      <w:r>
        <w:t>GSTIN (15-char alphanumeric, server-side checksum validation), legal name, registered address, tax type (Regular/Composition), invoice prefix, starting number, terms &amp; conditions, digital signature upload.</w:t>
      </w:r>
    </w:p>
    <w:p/>
    <w:p>
      <w:pPr>
        <w:pStyle w:val="Heading3"/>
      </w:pPr>
      <w:r>
        <w:t>2.6 Workflow &amp; Approvals</w:t>
      </w:r>
    </w:p>
    <w:p>
      <w:r>
        <w:t>Routes: GET/POST /api/tenant/approval-workflows, GET/PUT/DELETE/PATCH /api/tenant/approval-workflows/:id, GET /api/tenant/approval-instances, GET /api/tenant/approval-instances/:id, POST /api/tenant/approval-instances/:id/approve, POST /api/tenant/approval-instances/:id/reject</w:t>
      </w:r>
    </w:p>
    <w:p>
      <w:pPr>
        <w:pStyle w:val="Heading4"/>
      </w:pPr>
      <w:r>
        <w:t>2.6.1 Trigger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 triggered</w:t>
            </w:r>
          </w:p>
        </w:tc>
      </w:tr>
      <w:tr>
        <w:tc>
          <w:tcPr>
            <w:tcW w:type="dxa" w:w="4320"/>
          </w:tcPr>
          <w:p>
            <w:r>
              <w:t>product_listing</w:t>
            </w:r>
          </w:p>
        </w:tc>
        <w:tc>
          <w:tcPr>
            <w:tcW w:type="dxa" w:w="4320"/>
          </w:tcPr>
          <w:p>
            <w:r>
              <w:t>Vendor submits a new product for listing</w:t>
            </w:r>
          </w:p>
        </w:tc>
      </w:tr>
      <w:tr>
        <w:tc>
          <w:tcPr>
            <w:tcW w:type="dxa" w:w="4320"/>
          </w:tcPr>
          <w:p>
            <w:r>
              <w:t>pricing_change</w:t>
            </w:r>
          </w:p>
        </w:tc>
        <w:tc>
          <w:tcPr>
            <w:tcW w:type="dxa" w:w="4320"/>
          </w:tcPr>
          <w:p>
            <w:r>
              <w:t>Pricing update on an existing listed product</w:t>
            </w:r>
          </w:p>
        </w:tc>
      </w:tr>
      <w:tr>
        <w:tc>
          <w:tcPr>
            <w:tcW w:type="dxa" w:w="4320"/>
          </w:tcPr>
          <w:p>
            <w:r>
              <w:t>order_cancellation</w:t>
            </w:r>
          </w:p>
        </w:tc>
        <w:tc>
          <w:tcPr>
            <w:tcW w:type="dxa" w:w="4320"/>
          </w:tcPr>
          <w:p>
            <w:r>
              <w:t>Order cancellation request above a threshold</w:t>
            </w:r>
          </w:p>
        </w:tc>
      </w:tr>
      <w:tr>
        <w:tc>
          <w:tcPr>
            <w:tcW w:type="dxa" w:w="4320"/>
          </w:tcPr>
          <w:p>
            <w:r>
              <w:t>vendor_activation</w:t>
            </w:r>
          </w:p>
        </w:tc>
        <w:tc>
          <w:tcPr>
            <w:tcW w:type="dxa" w:w="4320"/>
          </w:tcPr>
          <w:p>
            <w:r>
              <w:t>New vendor onboarding approval</w:t>
            </w:r>
          </w:p>
        </w:tc>
      </w:tr>
    </w:tbl>
    <w:p>
      <w:pPr>
        <w:pStyle w:val="Heading4"/>
      </w:pPr>
      <w:r>
        <w:t>2.6.2 Level Configuration</w:t>
      </w:r>
    </w:p>
    <w:p>
      <w:r>
        <w:t>Each level (1–5) defines:</w:t>
      </w:r>
    </w:p>
    <w:p>
      <w:pPr>
        <w:pStyle w:val="ListBullet"/>
      </w:pPr>
      <w:r>
        <w:t>approverRoleId — which role can approve at this level</w:t>
      </w:r>
    </w:p>
    <w:p>
      <w:pPr>
        <w:pStyle w:val="ListBullet"/>
      </w:pPr>
      <w:r>
        <w:t>timeoutHours — default 48h</w:t>
      </w:r>
    </w:p>
    <w:p>
      <w:pPr>
        <w:pStyle w:val="ListBullet"/>
      </w:pPr>
      <w:r>
        <w:t>onTimeoutAction — AUTO_APPROVE | ESCALATE | REJECT</w:t>
      </w:r>
    </w:p>
    <w:p>
      <w:pPr>
        <w:pStyle w:val="ListBullet"/>
      </w:pPr>
      <w:r>
        <w:t>escalationRoleId — required when onTimeoutAction = ESCALATE; if role has zero active members → auto-reject</w:t>
      </w:r>
    </w:p>
    <w:p>
      <w:pPr>
        <w:pStyle w:val="Heading4"/>
      </w:pPr>
      <w:r>
        <w:t>2.6.3 Workflow Versioning (Contract-at-Signing)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Edit workflow → creates WorkflowVersion snapshot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├── Existing ApprovalInstances (PENDING)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│     └── continue reading WorkflowLevelSnapshot for their pinned version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│         (rules do not change mid-approval)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└── New ApprovalInstances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  └── pin to latest WorkflowVersion</w:t>
      </w:r>
    </w:p>
    <w:p>
      <w:pPr>
        <w:pStyle w:val="Heading4"/>
      </w:pPr>
      <w:r>
        <w:t>2.6.4 Approval Timeout Cron</w:t>
      </w:r>
    </w:p>
    <w:p>
      <w:pPr>
        <w:pStyle w:val="ListBullet"/>
      </w:pPr>
      <w:r>
        <w:t>Runs every 15 minutes</w:t>
      </w:r>
    </w:p>
    <w:p>
      <w:pPr>
        <w:pStyle w:val="ListBullet"/>
      </w:pPr>
      <w:r>
        <w:t>Acquires Redis SETNX lock (cron:approval-timeout:lock, TTL 300s)</w:t>
      </w:r>
    </w:p>
    <w:p>
      <w:pPr>
        <w:pStyle w:val="ListBullet"/>
      </w:pPr>
      <w:r>
        <w:t>Queries instances where current_level_started_at + timeout_hours &lt; NOW() AND status = 'PENDING'</w:t>
      </w:r>
    </w:p>
    <w:p>
      <w:pPr>
        <w:pStyle w:val="ListBullet"/>
      </w:pPr>
      <w:r>
        <w:t>CAS UPDATE: WHERE status = 'PENDING' guard prevents double-processing</w:t>
      </w:r>
    </w:p>
    <w:p>
      <w:pPr>
        <w:pStyle w:val="ListBullet"/>
      </w:pPr>
      <w:r>
        <w:t>See docs/approval-timeout-cron.md for full spec</w:t>
      </w:r>
    </w:p>
    <w:p/>
    <w:p>
      <w:pPr>
        <w:pStyle w:val="Heading3"/>
      </w:pPr>
      <w:r>
        <w:t>2.7 Audit &amp; Monitoring</w:t>
      </w:r>
    </w:p>
    <w:p>
      <w:r>
        <w:t>Route: GET /api/tenant/audit-logs</w:t>
      </w:r>
    </w:p>
    <w:p>
      <w:r>
        <w:t>Pagination: Cursor-based (keyset on (tenant_id, timestamp DESC)) — no LIMIT/OFFSET</w:t>
      </w:r>
    </w:p>
    <w:p>
      <w:r>
        <w:t>Filters: actorUserId, entityType, entityId, action, dateFrom, dateTo</w:t>
      </w:r>
    </w:p>
    <w:p>
      <w:r>
        <w:t>Export: CSV + Excel via query param ?format=csv</w:t>
      </w:r>
    </w:p>
    <w:p>
      <w:r>
        <w:t>Immutability enforcement: PostgreSQL RLS policy denies UPDATE + DELETE for all application roles on audit_logs</w:t>
      </w:r>
    </w:p>
    <w:p>
      <w:r>
        <w:t>&lt;AuditDiffViewer&gt;: Frontend component renders two-column before/after diff when a row is expanded. beforeState and afterState JSON columns already in schema.</w:t>
      </w:r>
    </w:p>
    <w:p/>
    <w:p>
      <w:pPr>
        <w:pStyle w:val="Heading3"/>
      </w:pPr>
      <w:r>
        <w:t>2.8 Tenant Management (Platform Admin)</w:t>
      </w:r>
    </w:p>
    <w:p>
      <w:r>
        <w:t>Routes: GET/POST /api/platform/tenants, GET /api/platform/tenants/:id, PATCH /api/platform/tenants/:id/status, POST /api/platform/tenants/:id/impersonate</w:t>
      </w:r>
    </w:p>
    <w:p>
      <w:pPr>
        <w:pStyle w:val="Heading4"/>
      </w:pPr>
      <w:r>
        <w:t>2.8.1 Tenant Lifecycle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DRAFT ──► PROVISIONING ──► ACTIVE ──► SUSPENDED ──► TERMINATED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│                            │                     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│ (credentials sent)         │ (all access blocked,    │ (30-day data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│                            │  data retained,         │  retention hold,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└── onboarding checklist     │  reversible)            │  then manual delete)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tracked here</w:t>
      </w:r>
    </w:p>
    <w:p>
      <w:pPr>
        <w:pStyle w:val="Heading4"/>
      </w:pPr>
      <w:r>
        <w:t>2.8.2 Onboarding Checklist</w:t>
      </w:r>
    </w:p>
    <w:p>
      <w:r>
        <w:t>Mandatory items (Provisioning → Active transition blocked until complete):</w:t>
      </w:r>
    </w:p>
    <w:p>
      <w:pPr>
        <w:pStyle w:val="ListBullet"/>
      </w:pPr>
      <w:r>
        <w:t>(done) GSTIN configured</w:t>
      </w:r>
    </w:p>
    <w:p>
      <w:pPr>
        <w:pStyle w:val="ListBullet"/>
      </w:pPr>
      <w:r>
        <w:t>(done) First admin user invited</w:t>
      </w:r>
    </w:p>
    <w:p>
      <w:pPr>
        <w:pStyle w:val="ListBullet"/>
      </w:pPr>
      <w:r>
        <w:t>(done) Payment gateway added</w:t>
      </w:r>
    </w:p>
    <w:p>
      <w:r>
        <w:t>Optional items (tracked, not blocking):</w:t>
      </w:r>
    </w:p>
    <w:p>
      <w:pPr>
        <w:pStyle w:val="ListBullet"/>
      </w:pPr>
      <w:r>
        <w:t>(done) First role created</w:t>
      </w:r>
    </w:p>
    <w:p>
      <w:pPr>
        <w:pStyle w:val="ListBullet"/>
      </w:pPr>
      <w:r>
        <w:t>(done) Approval workflow configured</w:t>
      </w:r>
    </w:p>
    <w:p>
      <w:pPr>
        <w:pStyle w:val="Heading4"/>
      </w:pPr>
      <w:r>
        <w:t>2.8.3 Impersonation</w:t>
      </w:r>
    </w:p>
    <w:p>
      <w:pPr>
        <w:pStyle w:val="ListNumber"/>
      </w:pPr>
      <w:r>
        <w:t>Platform admin clicks "Switch to Tenant"</w:t>
      </w:r>
    </w:p>
    <w:p>
      <w:pPr>
        <w:pStyle w:val="ListNumber"/>
      </w:pPr>
      <w:r>
        <w:t>POST /api/platform/tenants/:id/impersonate → 422 if onboardingComplete = false</w:t>
      </w:r>
    </w:p>
    <w:p>
      <w:pPr>
        <w:pStyle w:val="ListNumber"/>
      </w:pPr>
      <w:r>
        <w:t>Backend issues scoped JWT (30 min, non-renewable, impersonatedBy claim)</w:t>
      </w:r>
    </w:p>
    <w:p>
      <w:pPr>
        <w:pStyle w:val="ListNumber"/>
      </w:pPr>
      <w:r>
        <w:t>Frontend displays persistent banner: "Viewing as Tenant: [name] — Exit Impersonation"</w:t>
      </w:r>
    </w:p>
    <w:p>
      <w:pPr>
        <w:pStyle w:val="ListNumber"/>
      </w:pPr>
      <w:r>
        <w:t>All actions write impersonatedBy in AuditLog + dual-write (tenant audit + platform audit)</w:t>
      </w:r>
    </w:p>
    <w:p>
      <w:pPr>
        <w:pStyle w:val="ListNumber"/>
      </w:pPr>
      <w:r>
        <w:t>Exit: clear scoped token, restore platform admin session</w:t>
      </w:r>
    </w:p>
    <w:p>
      <w:r>
        <w:t>Restrictions during impersonation:</w:t>
      </w:r>
    </w:p>
    <w:p>
      <w:pPr>
        <w:pStyle w:val="ListBullet"/>
      </w:pPr>
      <w:r>
        <w:t>Password changes blocked (IMPERSONATION_RESTRICTED → 403)</w:t>
      </w:r>
    </w:p>
    <w:p>
      <w:pPr>
        <w:pStyle w:val="ListBullet"/>
      </w:pPr>
      <w:r>
        <w:t>2FA changes blocked</w:t>
      </w:r>
    </w:p>
    <w:p>
      <w:pPr>
        <w:pStyle w:val="ListBullet"/>
      </w:pPr>
      <w:r>
        <w:t>API key generation blocked</w:t>
      </w:r>
    </w:p>
    <w:p>
      <w:pPr>
        <w:pStyle w:val="ListBullet"/>
      </w:pPr>
      <w:r>
        <w:t>Token refresh blocked (401 handler detects impersonatedBy claim → skip refresh)</w:t>
      </w:r>
    </w:p>
    <w:p/>
    <w:p>
      <w:pPr>
        <w:pStyle w:val="Heading3"/>
      </w:pPr>
      <w:r>
        <w:t>2.9 Subscription Management</w:t>
      </w:r>
    </w:p>
    <w:p>
      <w:r>
        <w:t>Routes: GET/POST /api/platform/subscriptions/plans, GET/PUT /api/platform/subscriptions/plans/:id, PATCH /api/platform/tenants/:id/subscription</w:t>
      </w:r>
    </w:p>
    <w:p>
      <w:pPr>
        <w:pStyle w:val="Heading4"/>
      </w:pPr>
      <w:r>
        <w:t>2.9.1 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maxUsers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Max Tenant Admin users</w:t>
            </w:r>
          </w:p>
        </w:tc>
      </w:tr>
      <w:tr>
        <w:tc>
          <w:tcPr>
            <w:tcW w:type="dxa" w:w="2880"/>
          </w:tcPr>
          <w:p>
            <w:r>
              <w:t>maxGateways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Max payment gateways</w:t>
            </w:r>
          </w:p>
        </w:tc>
      </w:tr>
      <w:tr>
        <w:tc>
          <w:tcPr>
            <w:tcW w:type="dxa" w:w="2880"/>
          </w:tcPr>
          <w:p>
            <w:r>
              <w:t>modulesAllowed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Enabled module keys</w:t>
            </w:r>
          </w:p>
        </w:tc>
      </w:tr>
      <w:tr>
        <w:tc>
          <w:tcPr>
            <w:tcW w:type="dxa" w:w="2880"/>
          </w:tcPr>
          <w:p>
            <w:r>
              <w:t>apiAccess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Developer Settings / API Keys unlocked</w:t>
            </w:r>
          </w:p>
        </w:tc>
      </w:tr>
      <w:tr>
        <w:tc>
          <w:tcPr>
            <w:tcW w:type="dxa" w:w="2880"/>
          </w:tcPr>
          <w:p>
            <w:r>
              <w:t>supportTier</w:t>
            </w:r>
          </w:p>
        </w:tc>
        <w:tc>
          <w:tcPr>
            <w:tcW w:type="dxa" w:w="2880"/>
          </w:tcPr>
          <w:p>
            <w:r>
              <w:t>BASIC/STANDARD/PREMIUM</w:t>
            </w:r>
          </w:p>
        </w:tc>
        <w:tc>
          <w:tcPr>
            <w:tcW w:type="dxa" w:w="2880"/>
          </w:tcPr>
          <w:p>
            <w:r>
              <w:t>Support SLA</w:t>
            </w:r>
          </w:p>
        </w:tc>
      </w:tr>
      <w:tr>
        <w:tc>
          <w:tcPr>
            <w:tcW w:type="dxa" w:w="2880"/>
          </w:tcPr>
          <w:p>
            <w:r>
              <w:t>approvalWorkflowLevels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Max approval chain levels</w:t>
            </w:r>
          </w:p>
        </w:tc>
      </w:tr>
    </w:tbl>
    <w:p>
      <w:pPr>
        <w:pStyle w:val="Heading4"/>
      </w:pPr>
      <w:r>
        <w:t>2.9.2 Plan Change Workflow</w:t>
      </w:r>
    </w:p>
    <w:p>
      <w:pPr>
        <w:pStyle w:val="ListBullet"/>
      </w:pPr>
      <w:r>
        <w:t>Immediate: new entitlements applied instantly; if downgrade exceeds usage → warning + confirm (DOWNGRADE_EXCEEDS_USAGE)</w:t>
      </w:r>
    </w:p>
    <w:p>
      <w:pPr>
        <w:pStyle w:val="ListBullet"/>
      </w:pPr>
      <w:r>
        <w:t>At Renewal: queued in TenantPlanChange; current entitlements continue until effectiveAt</w:t>
      </w:r>
    </w:p>
    <w:p/>
    <w:p>
      <w:pPr>
        <w:pStyle w:val="Heading3"/>
      </w:pPr>
      <w:r>
        <w:t>2.10 Platform Broadcasts</w:t>
      </w:r>
    </w:p>
    <w:p>
      <w:r>
        <w:t>Routes: GET/POST /api/platform/broadcasts, GET /api/platform/broadcasts/:id, PATCH /api/platform/broadcasts/:id/status</w:t>
      </w:r>
    </w:p>
    <w:p>
      <w:r>
        <w:t>Delivery model (Phase 1 — in-app only, no email):</w:t>
      </w:r>
    </w:p>
    <w:p>
      <w:pPr>
        <w:pStyle w:val="ListBullet"/>
      </w:pPr>
      <w:r>
        <w:t>On Tenant Admin login: GET /tenant/broadcasts returns unread broadcasts</w:t>
      </w:r>
    </w:p>
    <w:p>
      <w:pPr>
        <w:pStyle w:val="ListBullet"/>
      </w:pPr>
      <w:r>
        <w:t>Displayed as dismissible banners, newest first</w:t>
      </w:r>
    </w:p>
    <w:p>
      <w:pPr>
        <w:pStyle w:val="ListBullet"/>
      </w:pPr>
      <w:r>
        <w:t>PATCH /tenant/broadcasts/:id/read creates TenantBroadcastRead record</w:t>
      </w:r>
    </w:p>
    <w:p/>
    <w:p>
      <w:pPr>
        <w:pStyle w:val="Heading3"/>
      </w:pPr>
      <w:r>
        <w:t>2.11 Platform Health Dashboard</w:t>
      </w:r>
    </w:p>
    <w:p>
      <w:r>
        <w:t>Route: GET /api/platform/tenants/:id/metrics</w:t>
      </w:r>
    </w:p>
    <w:p>
      <w:r>
        <w:t>Reads from TenantMetricSnapshot (written by nightly analytics cron). If no snapshot exists, returns lastLoginAt from User entity only.</w:t>
      </w:r>
    </w:p>
    <w:p>
      <w:r>
        <w:t>Usage vs. entitlement alerts:</w:t>
      </w:r>
    </w:p>
    <w:p>
      <w:pPr>
        <w:pStyle w:val="ListBullet"/>
      </w:pPr>
      <w:r>
        <w:t>activeUsers30d / plan.maxUsers &gt;= 0.8 → "Approaching Limit" badge</w:t>
      </w:r>
    </w:p>
    <w:p>
      <w:pPr>
        <w:pStyle w:val="ListBullet"/>
      </w:pPr>
      <w:r>
        <w:t>gateways / plan.maxGateways &gt;= 0.8 → "Approaching Limit" badge</w:t>
      </w:r>
    </w:p>
    <w:p/>
    <w:p>
      <w:pPr>
        <w:pStyle w:val="Heading3"/>
      </w:pPr>
      <w:r>
        <w:t>2.12 Platform Security</w:t>
      </w:r>
    </w:p>
    <w:p>
      <w:r>
        <w:t>Routes: GET /api/platform/security/sessions, DELETE /api/platform/security/sessions/:userId, GET/POST /api/platform/security/api-keys, DELETE /api/platform/security/api-keys/:id</w:t>
      </w:r>
    </w:p>
    <w:p>
      <w:pPr>
        <w:pStyle w:val="ListBullet"/>
      </w:pPr>
      <w:r>
        <w:t>Terminate any user's session by deleting their Redis session key</w:t>
      </w:r>
    </w:p>
    <w:p>
      <w:pPr>
        <w:pStyle w:val="ListBullet"/>
      </w:pPr>
      <w:r>
        <w:t>API Keys: bcrypt-hashed; plaintext shown once on creation, never stored</w:t>
      </w:r>
    </w:p>
    <w:p/>
    <w:p>
      <w:pPr>
        <w:pStyle w:val="Heading2"/>
      </w:pPr>
      <w:r>
        <w:t>3. Cross-Cutting Concerns</w:t>
      </w:r>
    </w:p>
    <w:p>
      <w:pPr>
        <w:pStyle w:val="Heading3"/>
      </w:pPr>
      <w:r>
        <w:t>3.1 Error Envelope (all API responses)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"error":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"code": "SCREAMING_SNAKE_CASE",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"message": "Human-readable description",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"field": "optional_field_name"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}</w:t>
      </w:r>
    </w:p>
    <w:p>
      <w:r>
        <w:t>Common error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INVALID_CREDENTIALS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Wrong email or password</w:t>
            </w:r>
          </w:p>
        </w:tc>
      </w:tr>
      <w:tr>
        <w:tc>
          <w:tcPr>
            <w:tcW w:type="dxa" w:w="2880"/>
          </w:tcPr>
          <w:p>
            <w:r>
              <w:t>ACCOUNT_LOCKED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Too many failed attempts</w:t>
            </w:r>
          </w:p>
        </w:tc>
      </w:tr>
      <w:tr>
        <w:tc>
          <w:tcPr>
            <w:tcW w:type="dxa" w:w="2880"/>
          </w:tcPr>
          <w:p>
            <w:r>
              <w:t>TOKEN_EXPIRED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Access token expired</w:t>
            </w:r>
          </w:p>
        </w:tc>
      </w:tr>
      <w:tr>
        <w:tc>
          <w:tcPr>
            <w:tcW w:type="dxa" w:w="2880"/>
          </w:tcPr>
          <w:p>
            <w:r>
              <w:t>SESSION_INVALIDATED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Session terminated (concurrent login)</w:t>
            </w:r>
          </w:p>
        </w:tc>
      </w:tr>
      <w:tr>
        <w:tc>
          <w:tcPr>
            <w:tcW w:type="dxa" w:w="2880"/>
          </w:tcPr>
          <w:p>
            <w:r>
              <w:t>IMPERSONATION_RESTRICTED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Action blocked during impersonation</w:t>
            </w:r>
          </w:p>
        </w:tc>
      </w:tr>
      <w:tr>
        <w:tc>
          <w:tcPr>
            <w:tcW w:type="dxa" w:w="2880"/>
          </w:tcPr>
          <w:p>
            <w:r>
              <w:t>NOT_FOUND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Resource does not exist</w:t>
            </w:r>
          </w:p>
        </w:tc>
      </w:tr>
      <w:tr>
        <w:tc>
          <w:tcPr>
            <w:tcW w:type="dxa" w:w="2880"/>
          </w:tcPr>
          <w:p>
            <w:r>
              <w:t>DUPLICATE_ROLE_NAME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Role name already exists for tenant</w:t>
            </w:r>
          </w:p>
        </w:tc>
      </w:tr>
      <w:tr>
        <w:tc>
          <w:tcPr>
            <w:tcW w:type="dxa" w:w="2880"/>
          </w:tcPr>
          <w:p>
            <w:r>
              <w:t>PLAN_LIMIT_EXCEEDED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Plan entitlement limit reached</w:t>
            </w:r>
          </w:p>
        </w:tc>
      </w:tr>
      <w:tr>
        <w:tc>
          <w:tcPr>
            <w:tcW w:type="dxa" w:w="2880"/>
          </w:tcPr>
          <w:p>
            <w:r>
              <w:t>ONBOARDING_INCOMPLETE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Tenant not ready for impersonation</w:t>
            </w:r>
          </w:p>
        </w:tc>
      </w:tr>
      <w:tr>
        <w:tc>
          <w:tcPr>
            <w:tcW w:type="dxa" w:w="2880"/>
          </w:tcPr>
          <w:p>
            <w:r>
              <w:t>DOWNGRADE_EXCEEDS_USAGE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Downgrade would exceed current usage</w:t>
            </w:r>
          </w:p>
        </w:tc>
      </w:tr>
      <w:tr>
        <w:tc>
          <w:tcPr>
            <w:tcW w:type="dxa" w:w="2880"/>
          </w:tcPr>
          <w:p>
            <w:r>
              <w:t>GATEWAY_CREDENTIAL_UNAVAILABLE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Decryption failure (logged, not exposed)</w:t>
            </w:r>
          </w:p>
        </w:tc>
      </w:tr>
      <w:tr>
        <w:tc>
          <w:tcPr>
            <w:tcW w:type="dxa" w:w="2880"/>
          </w:tcPr>
          <w:p>
            <w:r>
              <w:t>NOT_IMPLEMENTED</w:t>
            </w:r>
          </w:p>
        </w:tc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Juspay Phase 1.5</w:t>
            </w:r>
          </w:p>
        </w:tc>
      </w:tr>
      <w:tr>
        <w:tc>
          <w:tcPr>
            <w:tcW w:type="dxa" w:w="2880"/>
          </w:tcPr>
          <w:p>
            <w:r>
              <w:t>RATE_LIMIT_EXCEEDED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Too many requests</w:t>
            </w:r>
          </w:p>
        </w:tc>
      </w:tr>
    </w:tbl>
    <w:p>
      <w:pPr>
        <w:pStyle w:val="Heading3"/>
      </w:pPr>
      <w:r>
        <w:t>3.2 Rate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2160"/>
          </w:tcPr>
          <w:p>
            <w:r>
              <w:t>POST /api/auth/login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</w:tr>
      <w:tr>
        <w:tc>
          <w:tcPr>
            <w:tcW w:type="dxa" w:w="2160"/>
          </w:tcPr>
          <w:p>
            <w:r>
              <w:t>POST /api/auth/refresh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</w:tr>
      <w:tr>
        <w:tc>
          <w:tcPr>
            <w:tcW w:type="dxa" w:w="2160"/>
          </w:tcPr>
          <w:p>
            <w:r>
              <w:t>POST /api/tenant/payment-gateways/:id/test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  <w:tc>
          <w:tcPr>
            <w:tcW w:type="dxa" w:w="2160"/>
          </w:tcPr>
          <w:p>
            <w:r>
              <w:t>tenant_id</w:t>
            </w:r>
          </w:p>
        </w:tc>
      </w:tr>
    </w:tbl>
    <w:p>
      <w:pPr>
        <w:pStyle w:val="Heading3"/>
      </w:pPr>
      <w:r>
        <w:t>3.3 Multi-Tenancy Isolation</w:t>
      </w:r>
    </w:p>
    <w:p>
      <w:r>
        <w:t>Every tenant DB operation must run inside withTenantContext(tenantId, fn):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// Sets transaction-scoped PostgreSQL session variable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// PostgreSQL RLS policy: USING (tenant_id = current_setting('app.tenant_id'))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await tx.$executeRaw`SELECT set_config('app.tenant_id', ${tenantId}, true)`;</w:t>
      </w:r>
    </w:p>
    <w:p>
      <w:r>
        <w:t>Middleware injects headers: x-user-id, x-user-role, x-tenant-id, x-session-id, x-impersonated-by</w:t>
      </w:r>
    </w:p>
    <w:p>
      <w:pPr>
        <w:pStyle w:val="Heading3"/>
      </w:pPr>
      <w:r>
        <w:t>3.4 Audit Logging Rules</w:t>
      </w:r>
    </w:p>
    <w:p>
      <w:r>
        <w:t>Every state-changing API operation must write an AuditLog row:</w:t>
      </w:r>
    </w:p>
    <w:p>
      <w:pPr>
        <w:pStyle w:val="ListBullet"/>
      </w:pPr>
      <w:r>
        <w:t>action: dot-notation verb, e.g., role.created, gateway.status_changed</w:t>
      </w:r>
    </w:p>
    <w:p>
      <w:pPr>
        <w:pStyle w:val="ListBullet"/>
      </w:pPr>
      <w:r>
        <w:t>beforeState: JSON snapshot before change (null for creates)</w:t>
      </w:r>
    </w:p>
    <w:p>
      <w:pPr>
        <w:pStyle w:val="ListBullet"/>
      </w:pPr>
      <w:r>
        <w:t>afterState: JSON snapshot after change (null for deletes)</w:t>
      </w:r>
    </w:p>
    <w:p>
      <w:pPr>
        <w:pStyle w:val="ListBullet"/>
      </w:pPr>
      <w:r>
        <w:t>impersonatedBy: populated if request header x-impersonated-by is set</w:t>
      </w:r>
    </w:p>
    <w:p>
      <w:pPr>
        <w:pStyle w:val="ListBullet"/>
      </w:pPr>
      <w:r>
        <w:t>Impersonated actions write two rows: one with tenantId (tenant audit), one with tenantId: null (platform audit)</w:t>
      </w:r>
    </w:p>
    <w:p>
      <w:pPr>
        <w:pStyle w:val="Heading3"/>
      </w:pPr>
      <w:r>
        <w:t>3.5 Frontend State Management</w:t>
      </w:r>
    </w:p>
    <w:p>
      <w:pPr>
        <w:pStyle w:val="ListBullet"/>
      </w:pPr>
      <w:r>
        <w:t>All server state via TanStack Query; cache keys always prefixed with [tenantId]</w:t>
      </w:r>
    </w:p>
    <w:p>
      <w:pPr>
        <w:pStyle w:val="ListBullet"/>
      </w:pPr>
      <w:r>
        <w:t>useTenantQuery(key, fn) — auto-prepends tenantId</w:t>
      </w:r>
    </w:p>
    <w:p>
      <w:pPr>
        <w:pStyle w:val="ListBullet"/>
      </w:pPr>
      <w:r>
        <w:t>Mutations invalidate scoped keys: [tenantId, 'roles'], never bare ['roles']</w:t>
      </w:r>
    </w:p>
    <w:p>
      <w:pPr>
        <w:pStyle w:val="ListBullet"/>
      </w:pPr>
      <w:r>
        <w:t>useAuth() — loads session, exposes user, hasPermission(dot-string), logout()</w:t>
      </w:r>
    </w:p>
    <w:p>
      <w:pPr>
        <w:pStyle w:val="ListBullet"/>
      </w:pPr>
      <w:r>
        <w:t>&lt;PermissionGate permission="roles.create"&gt; — renders children only if user has permission</w:t>
      </w:r>
    </w:p>
    <w:p/>
    <w:p>
      <w:pPr>
        <w:pStyle w:val="Heading2"/>
      </w:pPr>
      <w:r>
        <w:t>4. API Contract Reference</w:t>
      </w:r>
    </w:p>
    <w:p>
      <w:r>
        <w:t>Full OpenAPI 3.1 specification: docs/api-contracts/phase1.yaml</w:t>
      </w:r>
    </w:p>
    <w:p>
      <w:r>
        <w:t>Endpoint count: 65 endpoints across 15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DELETE</w:t>
            </w:r>
          </w:p>
        </w:tc>
      </w:tr>
      <w:tr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Tenant Roles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Tenant Users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Payment Gateways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Payment Modes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Approvals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Tenant Audit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Tenant Broadcasts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Platform Tenants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Platform Subscriptions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Platform Users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Platform Security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Platform Audit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Platform Broadcasts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Platform Search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 Data Retention &amp; Deletion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Hard Delete</w:t>
            </w:r>
          </w:p>
        </w:tc>
      </w:tr>
      <w:tr>
        <w:tc>
          <w:tcPr>
            <w:tcW w:type="dxa" w:w="2880"/>
          </w:tcPr>
          <w:p>
            <w:r>
              <w:t>Tenant Admin Users</w:t>
            </w:r>
          </w:p>
        </w:tc>
        <w:tc>
          <w:tcPr>
            <w:tcW w:type="dxa" w:w="2880"/>
          </w:tcPr>
          <w:p>
            <w:r>
              <w:t>Soft-delete (INACTIVE status)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Tenants</w:t>
            </w:r>
          </w:p>
        </w:tc>
        <w:tc>
          <w:tcPr>
            <w:tcW w:type="dxa" w:w="2880"/>
          </w:tcPr>
          <w:p>
            <w:r>
              <w:t>30-day hold after TERMINATED</w:t>
            </w:r>
          </w:p>
        </w:tc>
        <w:tc>
          <w:tcPr>
            <w:tcW w:type="dxa" w:w="2880"/>
          </w:tcPr>
          <w:p>
            <w:r>
              <w:t>Manual ops only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Indefinite (append-only, RLS immutable)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Payment Gateway Credentials</w:t>
            </w:r>
          </w:p>
        </w:tc>
        <w:tc>
          <w:tcPr>
            <w:tcW w:type="dxa" w:w="2880"/>
          </w:tcPr>
          <w:p>
            <w:r>
              <w:t>Retained until tenant terminated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DPDP Data Subject Requests</w:t>
            </w:r>
          </w:p>
        </w:tc>
        <w:tc>
          <w:tcPr>
            <w:tcW w:type="dxa" w:w="2880"/>
          </w:tcPr>
          <w:p>
            <w:r>
              <w:t>Retained for compliance</w:t>
            </w:r>
          </w:p>
        </w:tc>
        <w:tc>
          <w:tcPr>
            <w:tcW w:type="dxa" w:w="2880"/>
          </w:tcPr>
          <w:p>
            <w:r>
              <w:t>Manual ops per request</w:t>
            </w:r>
          </w:p>
        </w:tc>
      </w:tr>
    </w:tbl>
    <w:p/>
    <w:p>
      <w:pPr>
        <w:pStyle w:val="Heading2"/>
      </w:pPr>
      <w:r>
        <w:t>6. Deployment Architecture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GitHub Actions CI/CD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│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├── PR merge → staging deploy (Vercel preview)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└── Release tag → production deploy (Vercel production)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Environment: Vercel + AWS RDS PostgreSQL (ap-south-1) + Upstash Redis + AWS SES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Cron jobs (Vercel Cron):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├── /api/cron/approval-timeout   every 15 min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└── /api/cron/metrics-snapshot   nightly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