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[같은 숫자는 싫어]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function solution(arr)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var answer = [];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for( var elem in arr ){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if(arr.length &lt;= 1000000 &amp;&amp; elem &gt;= 0 &amp;&amp; elem &lt;= 9) { continue; }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else { break; }   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for( var i = 0; i &lt; arr.length; i++ 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if(arr[i] === arr[i + 1] &amp;&amp; arr[i] !== arr[i - 1])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answer.push(arr[i]);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} else if(arr[i] !== arr[i + 1] &amp;&amp; arr[i] !== arr[i - 1])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answer.push(arr[i]);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return answer;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solution( [1, 1, 3, 3, 0, 1, 1] 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solution( [4, 4, 4, 3, 3] 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D">
      <w:pPr>
        <w:shd w:fill="ffffff" w:val="clear"/>
        <w:spacing w:line="432" w:lineRule="auto"/>
        <w:rPr>
          <w:color w:val="263747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3747"/>
          <w:sz w:val="21"/>
          <w:szCs w:val="21"/>
          <w:rtl w:val="0"/>
        </w:rPr>
        <w:t xml:space="preserve">배열 arr가 주어집니다. 배열 arr의 각 원소는 숫자 0부터 9까지로 이루어져 있습니다. 이때, 배열 arr에서 연속적으로 나타나는 숫자는 하나만 남기고 전부 제거하려고 합니다. 단, 제거된 후 남은 수들을 반환할 때는 배열 arr의 원소들의 순서를 유지해야 합니다. 예를 들면,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afterAutospacing="0" w:before="240" w:line="384.00000000000006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63747"/>
          <w:sz w:val="21"/>
          <w:szCs w:val="21"/>
          <w:rtl w:val="0"/>
        </w:rPr>
        <w:t xml:space="preserve">arr = [1, 1, 3, 3, 0, 1, 1] 이면 [1, 3, 0, 1] 을 return 합니다.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before="0" w:beforeAutospacing="0" w:line="384.00000000000006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63747"/>
          <w:sz w:val="21"/>
          <w:szCs w:val="21"/>
          <w:rtl w:val="0"/>
        </w:rPr>
        <w:t xml:space="preserve">arr = [4, 4, 4, 3, 3] 이면 [4, 3] 을 return 합니다.</w:t>
      </w:r>
    </w:p>
    <w:p w:rsidR="00000000" w:rsidDel="00000000" w:rsidP="00000000" w:rsidRDefault="00000000" w:rsidRPr="00000000" w14:paraId="00000020">
      <w:pPr>
        <w:shd w:fill="ffffff" w:val="clear"/>
        <w:spacing w:before="180" w:line="432" w:lineRule="auto"/>
        <w:rPr>
          <w:color w:val="263747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3747"/>
          <w:sz w:val="21"/>
          <w:szCs w:val="21"/>
          <w:rtl w:val="0"/>
        </w:rPr>
        <w:t xml:space="preserve">배열 arr에서 연속적으로 나타나는 숫자는 제거하고 남은 수들을 return 하는 solution 함수를 완성해 주세요.</w:t>
      </w:r>
    </w:p>
    <w:p w:rsidR="00000000" w:rsidDel="00000000" w:rsidP="00000000" w:rsidRDefault="00000000" w:rsidRPr="00000000" w14:paraId="00000021">
      <w:pPr>
        <w:pStyle w:val="Heading5"/>
        <w:keepNext w:val="0"/>
        <w:keepLines w:val="0"/>
        <w:shd w:fill="ffffff" w:val="clear"/>
        <w:spacing w:after="0" w:before="220" w:line="360" w:lineRule="auto"/>
        <w:rPr>
          <w:color w:val="263747"/>
          <w:sz w:val="23"/>
          <w:szCs w:val="23"/>
        </w:rPr>
      </w:pPr>
      <w:bookmarkStart w:colFirst="0" w:colLast="0" w:name="_nng825p94vrz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263747"/>
          <w:sz w:val="23"/>
          <w:szCs w:val="23"/>
          <w:rtl w:val="0"/>
        </w:rPr>
        <w:t xml:space="preserve">제한사항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afterAutospacing="0" w:before="180" w:line="384.00000000000006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63747"/>
          <w:sz w:val="21"/>
          <w:szCs w:val="21"/>
          <w:rtl w:val="0"/>
        </w:rPr>
        <w:t xml:space="preserve">배열 arr의 크기 : 1,000,000 이하의 자연수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before="0" w:beforeAutospacing="0" w:line="384.00000000000006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63747"/>
          <w:sz w:val="21"/>
          <w:szCs w:val="21"/>
          <w:rtl w:val="0"/>
        </w:rPr>
        <w:t xml:space="preserve">배열 arr의 원소의 크기 : 0보다 크거나 같고 9보다 작거나 같은 정수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*/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6374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6374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