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BFEE9" w14:textId="38134E7B" w:rsidR="006023AD" w:rsidRDefault="00841264">
      <w:r>
        <w:t>S</w:t>
      </w:r>
      <w:r>
        <w:rPr>
          <w:rFonts w:hint="eastAsia"/>
        </w:rPr>
        <w:t>te</w:t>
      </w:r>
      <w:r>
        <w:t>p 1: Download</w:t>
      </w:r>
      <w:r w:rsidR="00942FF9">
        <w:t>ed</w:t>
      </w:r>
      <w:r>
        <w:t xml:space="preserve"> data from Opportunity Atlas, including median household income, average household income, teenage birth rate, high school graduation rate, college graduation rate, job growth rate in the county level. </w:t>
      </w:r>
    </w:p>
    <w:p w14:paraId="77520570" w14:textId="55F1CB5B" w:rsidR="00841264" w:rsidRDefault="00841264">
      <w:r>
        <w:t>Step 2: Collaps</w:t>
      </w:r>
      <w:r w:rsidR="00942FF9">
        <w:t>ed</w:t>
      </w:r>
      <w:r>
        <w:t xml:space="preserve"> these csv files together using VLOOKUP. </w:t>
      </w:r>
    </w:p>
    <w:p w14:paraId="75D53947" w14:textId="57B69827" w:rsidR="00841264" w:rsidRDefault="00841264">
      <w:r>
        <w:t>Step 3: Summarize</w:t>
      </w:r>
      <w:r w:rsidR="00942FF9">
        <w:t>d</w:t>
      </w:r>
      <w:r>
        <w:t xml:space="preserve"> the household income in 1990 and 2016 for Baltimore and Seattle, using VLOOKUP.</w:t>
      </w:r>
    </w:p>
    <w:p w14:paraId="6E3408CE" w14:textId="4A24F4DC" w:rsidR="00841264" w:rsidRDefault="00942FF9">
      <w:r>
        <w:t>Step 4: Created a histogram</w:t>
      </w:r>
    </w:p>
    <w:p w14:paraId="06D289C5" w14:textId="2507AEB9" w:rsidR="00942FF9" w:rsidRDefault="00942FF9">
      <w:r>
        <w:t xml:space="preserve">Step 5: Summarized the potential factors affecting the social mobility, including the </w:t>
      </w:r>
      <w:r>
        <w:t>teenage birth rate, high school graduation rate, college graduation rate, job growth rate in the county level.</w:t>
      </w:r>
      <w:r>
        <w:t xml:space="preserve"> </w:t>
      </w:r>
      <w:bookmarkStart w:id="0" w:name="_GoBack"/>
      <w:bookmarkEnd w:id="0"/>
    </w:p>
    <w:p w14:paraId="59E0CCF8" w14:textId="77777777" w:rsidR="00841264" w:rsidRDefault="00841264"/>
    <w:sectPr w:rsidR="00841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37E"/>
    <w:rsid w:val="006023AD"/>
    <w:rsid w:val="00841264"/>
    <w:rsid w:val="00942FF9"/>
    <w:rsid w:val="00BB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17BC9"/>
  <w15:chartTrackingRefBased/>
  <w15:docId w15:val="{E57E5688-5C44-4BBE-A670-D9FFEE00C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Lixiao Shan</dc:creator>
  <cp:keywords/>
  <dc:description/>
  <cp:lastModifiedBy>Lixiao Shan</cp:lastModifiedBy>
  <cp:revision>2</cp:revision>
  <dcterms:created xsi:type="dcterms:W3CDTF">2020-02-12T00:57:00Z</dcterms:created>
  <dcterms:modified xsi:type="dcterms:W3CDTF">2020-02-12T01:13:00Z</dcterms:modified>
</cp:coreProperties>
</file>