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Pr="00A63408" w:rsidRDefault="002A6F89" w:rsidP="002A6F89">
      <w:pPr>
        <w:spacing w:line="480" w:lineRule="auto"/>
        <w:ind w:firstLineChars="100" w:firstLine="320"/>
        <w:jc w:val="center"/>
        <w:rPr>
          <w:rFonts w:ascii="바탕체" w:eastAsia="바탕체" w:hAnsi="바탕체"/>
          <w:sz w:val="32"/>
        </w:rPr>
      </w:pPr>
      <w:r w:rsidRPr="00A63408">
        <w:rPr>
          <w:rFonts w:ascii="바탕체" w:eastAsia="바탕체" w:hAnsi="바탕체" w:hint="eastAsia"/>
          <w:sz w:val="32"/>
        </w:rPr>
        <w:t xml:space="preserve">새로운 </w:t>
      </w:r>
      <w:r w:rsidRPr="00A63408">
        <w:rPr>
          <w:rFonts w:ascii="Times New Roman" w:eastAsia="바탕체" w:hAnsi="Times New Roman" w:cs="Times New Roman"/>
          <w:sz w:val="32"/>
        </w:rPr>
        <w:t>Value Universe</w:t>
      </w:r>
      <w:r w:rsidRPr="00A63408">
        <w:rPr>
          <w:rFonts w:ascii="바탕체" w:eastAsia="바탕체" w:hAnsi="바탕체"/>
          <w:sz w:val="32"/>
        </w:rPr>
        <w:t xml:space="preserve"> </w:t>
      </w:r>
      <w:r w:rsidRPr="00A63408">
        <w:rPr>
          <w:rFonts w:ascii="바탕체" w:eastAsia="바탕체" w:hAnsi="바탕체" w:hint="eastAsia"/>
          <w:sz w:val="32"/>
        </w:rPr>
        <w:t>도입 보고서</w:t>
      </w:r>
    </w:p>
    <w:p w:rsidR="002A6F89" w:rsidRPr="00A63408" w:rsidRDefault="002A6F89" w:rsidP="002A6F89">
      <w:pPr>
        <w:spacing w:line="480" w:lineRule="auto"/>
        <w:ind w:firstLineChars="100" w:firstLine="240"/>
        <w:jc w:val="center"/>
        <w:rPr>
          <w:rFonts w:ascii="바탕체" w:eastAsia="바탕체" w:hAnsi="바탕체"/>
          <w:sz w:val="24"/>
        </w:rPr>
      </w:pPr>
      <w:r w:rsidRPr="00A63408">
        <w:rPr>
          <w:rFonts w:ascii="바탕체" w:eastAsia="바탕체" w:hAnsi="바탕체" w:hint="eastAsia"/>
          <w:sz w:val="24"/>
        </w:rPr>
        <w:t>(</w:t>
      </w:r>
      <w:proofErr w:type="spellStart"/>
      <w:r w:rsidRPr="00A63408">
        <w:rPr>
          <w:rFonts w:ascii="바탕체" w:eastAsia="바탕체" w:hAnsi="바탕체" w:hint="eastAsia"/>
          <w:sz w:val="24"/>
        </w:rPr>
        <w:t>팩터모델을</w:t>
      </w:r>
      <w:proofErr w:type="spellEnd"/>
      <w:r w:rsidRPr="00A63408">
        <w:rPr>
          <w:rFonts w:ascii="바탕체" w:eastAsia="바탕체" w:hAnsi="바탕체" w:hint="eastAsia"/>
          <w:sz w:val="24"/>
        </w:rPr>
        <w:t xml:space="preserve"> 이용한 가치투자)</w:t>
      </w: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2A6F89">
      <w:pPr>
        <w:spacing w:line="480" w:lineRule="auto"/>
        <w:ind w:firstLineChars="100" w:firstLine="200"/>
        <w:jc w:val="right"/>
        <w:rPr>
          <w:rFonts w:ascii="바탕체" w:eastAsia="바탕체" w:hAnsi="바탕체"/>
        </w:rPr>
      </w:pPr>
      <w:r w:rsidRPr="00A63408">
        <w:rPr>
          <w:rFonts w:ascii="바탕체" w:eastAsia="바탕체" w:hAnsi="바탕체" w:hint="eastAsia"/>
        </w:rPr>
        <w:t>한국투자밸류자산운용</w:t>
      </w:r>
    </w:p>
    <w:p w:rsidR="002A6F89" w:rsidRPr="00A63408" w:rsidRDefault="002A6F89" w:rsidP="002A6F89">
      <w:pPr>
        <w:spacing w:line="480" w:lineRule="auto"/>
        <w:ind w:firstLineChars="100" w:firstLine="200"/>
        <w:jc w:val="right"/>
        <w:rPr>
          <w:rFonts w:ascii="바탕체" w:eastAsia="바탕체" w:hAnsi="바탕체"/>
        </w:rPr>
      </w:pPr>
      <w:r w:rsidRPr="00A63408">
        <w:rPr>
          <w:rFonts w:ascii="바탕체" w:eastAsia="바탕체" w:hAnsi="바탕체" w:hint="eastAsia"/>
        </w:rPr>
        <w:t>자산운용1본부</w:t>
      </w:r>
    </w:p>
    <w:p w:rsidR="004615CC" w:rsidRDefault="004615CC" w:rsidP="004615CC">
      <w:pPr>
        <w:tabs>
          <w:tab w:val="left" w:pos="4495"/>
          <w:tab w:val="center" w:pos="4613"/>
          <w:tab w:val="right" w:pos="9026"/>
        </w:tabs>
        <w:spacing w:line="480" w:lineRule="auto"/>
        <w:ind w:firstLineChars="100" w:firstLine="200"/>
        <w:jc w:val="right"/>
        <w:rPr>
          <w:rFonts w:ascii="바탕체" w:eastAsia="바탕체" w:hAnsi="바탕체"/>
        </w:rPr>
        <w:sectPr w:rsidR="004615CC" w:rsidSect="004615C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701" w:right="1440" w:bottom="1440" w:left="1440" w:header="851" w:footer="992" w:gutter="0"/>
          <w:pgNumType w:fmt="numberInDash" w:start="1"/>
          <w:cols w:space="425"/>
          <w:docGrid w:linePitch="360"/>
        </w:sectPr>
      </w:pPr>
      <w:r>
        <w:rPr>
          <w:rFonts w:ascii="바탕체" w:eastAsia="바탕체" w:hAnsi="바탕체"/>
        </w:rPr>
        <w:tab/>
      </w:r>
      <w:r>
        <w:rPr>
          <w:rFonts w:ascii="바탕체" w:eastAsia="바탕체" w:hAnsi="바탕체"/>
        </w:rPr>
        <w:tab/>
      </w:r>
      <w:r w:rsidR="002A6F89" w:rsidRPr="00A63408">
        <w:rPr>
          <w:rFonts w:ascii="바탕체" w:eastAsia="바탕체" w:hAnsi="바탕체" w:hint="eastAsia"/>
        </w:rPr>
        <w:t>이상훈 사원</w:t>
      </w:r>
    </w:p>
    <w:p w:rsidR="00852A07" w:rsidRDefault="00852A07" w:rsidP="00852A07">
      <w:pPr>
        <w:widowControl/>
        <w:wordWrap/>
        <w:autoSpaceDE/>
        <w:autoSpaceDN/>
        <w:spacing w:line="480" w:lineRule="auto"/>
        <w:ind w:firstLineChars="150" w:firstLine="300"/>
        <w:jc w:val="center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lastRenderedPageBreak/>
        <w:t>&lt;</w:t>
      </w:r>
      <w:r>
        <w:rPr>
          <w:rFonts w:ascii="바탕체" w:eastAsia="바탕체" w:hAnsi="바탕체"/>
          <w:b/>
        </w:rPr>
        <w:t xml:space="preserve"> </w:t>
      </w:r>
      <w:r>
        <w:rPr>
          <w:rFonts w:ascii="바탕체" w:eastAsia="바탕체" w:hAnsi="바탕체" w:hint="eastAsia"/>
          <w:b/>
        </w:rPr>
        <w:t>목 차 &gt;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>1</w:t>
      </w:r>
      <w:r>
        <w:rPr>
          <w:rFonts w:ascii="바탕체" w:eastAsia="바탕체" w:hAnsi="바탕체"/>
          <w:b/>
        </w:rPr>
        <w:t xml:space="preserve">. </w:t>
      </w:r>
      <w:r>
        <w:rPr>
          <w:rFonts w:ascii="바탕체" w:eastAsia="바탕체" w:hAnsi="바탕체" w:hint="eastAsia"/>
          <w:b/>
        </w:rPr>
        <w:t>목표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>2</w:t>
      </w:r>
      <w:r>
        <w:rPr>
          <w:rFonts w:ascii="바탕체" w:eastAsia="바탕체" w:hAnsi="바탕체"/>
          <w:b/>
        </w:rPr>
        <w:t xml:space="preserve">. </w:t>
      </w:r>
      <w:r>
        <w:rPr>
          <w:rFonts w:ascii="바탕체" w:eastAsia="바탕체" w:hAnsi="바탕체" w:hint="eastAsia"/>
          <w:b/>
        </w:rPr>
        <w:t>방법론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>3</w:t>
      </w:r>
      <w:r>
        <w:rPr>
          <w:rFonts w:ascii="바탕체" w:eastAsia="바탕체" w:hAnsi="바탕체"/>
          <w:b/>
        </w:rPr>
        <w:t xml:space="preserve">. </w:t>
      </w:r>
      <w:r>
        <w:rPr>
          <w:rFonts w:ascii="바탕체" w:eastAsia="바탕체" w:hAnsi="바탕체" w:hint="eastAsia"/>
          <w:b/>
        </w:rPr>
        <w:t>데이터 분석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3.1 누적수익률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 xml:space="preserve">3.2 분기별 평균 </w:t>
      </w:r>
      <w:r w:rsidRPr="00852A07">
        <w:rPr>
          <w:rFonts w:ascii="바탕체" w:eastAsia="바탕체" w:hAnsi="바탕체"/>
          <w:b/>
          <w:sz w:val="16"/>
        </w:rPr>
        <w:t xml:space="preserve">Turnover </w:t>
      </w:r>
      <w:r w:rsidRPr="00852A07">
        <w:rPr>
          <w:rFonts w:ascii="바탕체" w:eastAsia="바탕체" w:hAnsi="바탕체" w:hint="eastAsia"/>
          <w:b/>
          <w:sz w:val="16"/>
        </w:rPr>
        <w:t>및 승률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 xml:space="preserve">3.3 섹터 및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시가총액별</w:t>
      </w:r>
      <w:proofErr w:type="spellEnd"/>
      <w:r w:rsidRPr="00852A07">
        <w:rPr>
          <w:rFonts w:ascii="바탕체" w:eastAsia="바탕체" w:hAnsi="바탕체" w:hint="eastAsia"/>
          <w:b/>
          <w:sz w:val="16"/>
        </w:rPr>
        <w:t xml:space="preserve"> 투자 비중 추이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3.4 주식1호 펀드와의 비교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3.5 배당수익률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3.6 거래비용 고려 누적수익률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3.7 거래비용,</w:t>
      </w:r>
      <w:r w:rsidRPr="00852A07">
        <w:rPr>
          <w:rFonts w:ascii="바탕체" w:eastAsia="바탕체" w:hAnsi="바탕체"/>
          <w:b/>
          <w:sz w:val="16"/>
        </w:rPr>
        <w:t xml:space="preserve"> </w:t>
      </w:r>
      <w:r w:rsidRPr="00852A07">
        <w:rPr>
          <w:rFonts w:ascii="바탕체" w:eastAsia="바탕체" w:hAnsi="바탕체" w:hint="eastAsia"/>
          <w:b/>
          <w:sz w:val="16"/>
        </w:rPr>
        <w:t>배당수익률 고려 누적수익률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 xml:space="preserve">3.8 </w:t>
      </w:r>
      <w:proofErr w:type="spellStart"/>
      <w:r w:rsidRPr="00852A07">
        <w:rPr>
          <w:rFonts w:ascii="바탕체" w:eastAsia="바탕체" w:hAnsi="바탕체"/>
          <w:b/>
          <w:sz w:val="16"/>
        </w:rPr>
        <w:t>KOSPI+KOSDAQ_fwd</w:t>
      </w:r>
      <w:proofErr w:type="spellEnd"/>
      <w:r w:rsidRPr="00852A07">
        <w:rPr>
          <w:rFonts w:ascii="바탕체" w:eastAsia="바탕체" w:hAnsi="바탕체"/>
          <w:b/>
          <w:sz w:val="16"/>
        </w:rPr>
        <w:t xml:space="preserve"> </w:t>
      </w:r>
      <w:r w:rsidRPr="00852A07">
        <w:rPr>
          <w:rFonts w:ascii="바탕체" w:eastAsia="바탕체" w:hAnsi="바탕체" w:hint="eastAsia"/>
          <w:b/>
          <w:sz w:val="16"/>
        </w:rPr>
        <w:t xml:space="preserve">vs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가치지수</w:t>
      </w:r>
      <w:proofErr w:type="spellEnd"/>
    </w:p>
    <w:p w:rsid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</w:rPr>
      </w:pPr>
      <w:r w:rsidRPr="00852A07">
        <w:rPr>
          <w:rFonts w:ascii="바탕체" w:eastAsia="바탕체" w:hAnsi="바탕체" w:hint="eastAsia"/>
          <w:b/>
          <w:sz w:val="16"/>
        </w:rPr>
        <w:t xml:space="preserve">3.9 성장주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강세장</w:t>
      </w:r>
      <w:proofErr w:type="spellEnd"/>
      <w:r w:rsidRPr="00852A07">
        <w:rPr>
          <w:rFonts w:ascii="바탕체" w:eastAsia="바탕체" w:hAnsi="바탕체" w:hint="eastAsia"/>
          <w:b/>
          <w:sz w:val="16"/>
        </w:rPr>
        <w:t xml:space="preserve"> </w:t>
      </w:r>
      <w:r w:rsidRPr="00852A07">
        <w:rPr>
          <w:rFonts w:ascii="바탕체" w:eastAsia="바탕체" w:hAnsi="바탕체"/>
          <w:b/>
          <w:sz w:val="16"/>
        </w:rPr>
        <w:t xml:space="preserve">vs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가치주</w:t>
      </w:r>
      <w:proofErr w:type="spellEnd"/>
      <w:r w:rsidRPr="00852A07">
        <w:rPr>
          <w:rFonts w:ascii="바탕체" w:eastAsia="바탕체" w:hAnsi="바탕체" w:hint="eastAsia"/>
          <w:b/>
          <w:sz w:val="16"/>
        </w:rPr>
        <w:t xml:space="preserve">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강세장</w:t>
      </w:r>
      <w:proofErr w:type="spellEnd"/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>4. 결론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 xml:space="preserve">5. 2017년 </w:t>
      </w:r>
      <w:r>
        <w:rPr>
          <w:rFonts w:ascii="바탕체" w:eastAsia="바탕체" w:hAnsi="바탕체"/>
          <w:b/>
        </w:rPr>
        <w:t>5</w:t>
      </w:r>
      <w:r>
        <w:rPr>
          <w:rFonts w:ascii="바탕체" w:eastAsia="바탕체" w:hAnsi="바탕체" w:hint="eastAsia"/>
          <w:b/>
        </w:rPr>
        <w:t xml:space="preserve">월 </w:t>
      </w:r>
      <w:r>
        <w:rPr>
          <w:rFonts w:ascii="바탕체" w:eastAsia="바탕체" w:hAnsi="바탕체"/>
          <w:b/>
        </w:rPr>
        <w:t>31</w:t>
      </w:r>
      <w:r>
        <w:rPr>
          <w:rFonts w:ascii="바탕체" w:eastAsia="바탕체" w:hAnsi="바탕체" w:hint="eastAsia"/>
          <w:b/>
        </w:rPr>
        <w:t xml:space="preserve">일 종목 </w:t>
      </w:r>
      <w:proofErr w:type="spellStart"/>
      <w:r>
        <w:rPr>
          <w:rFonts w:ascii="바탕체" w:eastAsia="바탕체" w:hAnsi="바탕체" w:hint="eastAsia"/>
          <w:b/>
        </w:rPr>
        <w:t>리밸런싱</w:t>
      </w:r>
      <w:proofErr w:type="spellEnd"/>
      <w:r>
        <w:rPr>
          <w:rFonts w:ascii="바탕체" w:eastAsia="바탕체" w:hAnsi="바탕체" w:hint="eastAsia"/>
          <w:b/>
        </w:rPr>
        <w:t xml:space="preserve"> 정보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 w:hint="eastAsia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26467D" w:rsidRPr="004615CC" w:rsidRDefault="00E04A2A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</w:rPr>
      </w:pPr>
      <w:r w:rsidRPr="002929B6">
        <w:rPr>
          <w:rFonts w:ascii="바탕체" w:eastAsia="바탕체" w:hAnsi="바탕체" w:hint="eastAsia"/>
          <w:b/>
        </w:rPr>
        <w:lastRenderedPageBreak/>
        <w:t xml:space="preserve">1. </w:t>
      </w:r>
      <w:r w:rsidR="000A7F92" w:rsidRPr="002929B6">
        <w:rPr>
          <w:rFonts w:ascii="바탕체" w:eastAsia="바탕체" w:hAnsi="바탕체" w:hint="eastAsia"/>
          <w:b/>
        </w:rPr>
        <w:t>목표</w:t>
      </w:r>
    </w:p>
    <w:p w:rsidR="000A7F92" w:rsidRPr="005D346E" w:rsidRDefault="000A7F9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 w:hint="eastAsia"/>
        </w:rPr>
        <w:t>기존</w:t>
      </w:r>
      <w:r w:rsidR="007A0D41" w:rsidRPr="005D346E">
        <w:rPr>
          <w:rFonts w:ascii="바탕체" w:eastAsia="바탕체" w:hAnsi="바탕체" w:hint="eastAsia"/>
        </w:rPr>
        <w:t xml:space="preserve"> 한국투자밸류자산운용의</w:t>
      </w:r>
      <w:r w:rsidRPr="005D346E">
        <w:rPr>
          <w:rFonts w:ascii="바탕체" w:eastAsia="바탕체" w:hAnsi="바탕체" w:hint="eastAsia"/>
        </w:rPr>
        <w:t xml:space="preserve"> </w:t>
      </w:r>
      <w:r w:rsidR="00E1595E" w:rsidRPr="005D346E">
        <w:rPr>
          <w:rFonts w:ascii="바탕체" w:eastAsia="바탕체" w:hAnsi="바탕체"/>
        </w:rPr>
        <w:t>universe</w:t>
      </w:r>
      <w:r w:rsidRPr="005D346E">
        <w:rPr>
          <w:rFonts w:ascii="바탕체" w:eastAsia="바탕체" w:hAnsi="바탕체" w:hint="eastAsia"/>
        </w:rPr>
        <w:t>를 구성하는</w:t>
      </w:r>
      <w:r w:rsidR="007A0D41" w:rsidRPr="005D346E">
        <w:rPr>
          <w:rFonts w:ascii="바탕체" w:eastAsia="바탕체" w:hAnsi="바탕체" w:hint="eastAsia"/>
        </w:rPr>
        <w:t xml:space="preserve"> 종목들을 고르는 기준으로 사용하고 있는</w:t>
      </w:r>
      <w:r w:rsidRPr="005D346E">
        <w:rPr>
          <w:rFonts w:ascii="바탕체" w:eastAsia="바탕체" w:hAnsi="바탕체" w:hint="eastAsia"/>
        </w:rPr>
        <w:t xml:space="preserve"> </w:t>
      </w:r>
      <w:r w:rsidR="007A0D41" w:rsidRPr="005D346E">
        <w:rPr>
          <w:rFonts w:ascii="바탕체" w:eastAsia="바탕체" w:hAnsi="바탕체" w:hint="eastAsia"/>
        </w:rPr>
        <w:t xml:space="preserve">다섯 </w:t>
      </w:r>
      <w:r w:rsidRPr="005D346E">
        <w:rPr>
          <w:rFonts w:ascii="바탕체" w:eastAsia="바탕체" w:hAnsi="바탕체" w:hint="eastAsia"/>
        </w:rPr>
        <w:t xml:space="preserve">가지 </w:t>
      </w:r>
      <w:proofErr w:type="spellStart"/>
      <w:r w:rsidR="007A0D41" w:rsidRPr="005D346E">
        <w:rPr>
          <w:rFonts w:ascii="바탕체" w:eastAsia="바탕체" w:hAnsi="바탕체" w:hint="eastAsia"/>
        </w:rPr>
        <w:t>팩터</w:t>
      </w:r>
      <w:proofErr w:type="spellEnd"/>
      <w:r w:rsidRPr="005D346E">
        <w:rPr>
          <w:rFonts w:ascii="바탕체" w:eastAsia="바탕체" w:hAnsi="바탕체"/>
        </w:rPr>
        <w:t xml:space="preserve">(PER&lt;20, PBR&lt;2, </w:t>
      </w:r>
      <w:r w:rsidRPr="005D346E">
        <w:rPr>
          <w:rFonts w:ascii="바탕체" w:eastAsia="바탕체" w:hAnsi="바탕체" w:hint="eastAsia"/>
        </w:rPr>
        <w:t>부채비율&lt;</w:t>
      </w:r>
      <w:r w:rsidRPr="005D346E">
        <w:rPr>
          <w:rFonts w:ascii="바탕체" w:eastAsia="바탕체" w:hAnsi="바탕체"/>
        </w:rPr>
        <w:t xml:space="preserve">200%, </w:t>
      </w:r>
      <w:r w:rsidRPr="005D346E">
        <w:rPr>
          <w:rFonts w:ascii="바탕체" w:eastAsia="바탕체" w:hAnsi="바탕체" w:hint="eastAsia"/>
        </w:rPr>
        <w:t>유동비율&gt;</w:t>
      </w:r>
      <w:r w:rsidRPr="005D346E">
        <w:rPr>
          <w:rFonts w:ascii="바탕체" w:eastAsia="바탕체" w:hAnsi="바탕체"/>
        </w:rPr>
        <w:t>=</w:t>
      </w:r>
      <w:r w:rsidRPr="005D346E">
        <w:rPr>
          <w:rFonts w:ascii="바탕체" w:eastAsia="바탕체" w:hAnsi="바탕체" w:hint="eastAsia"/>
        </w:rPr>
        <w:t xml:space="preserve">100%, 시가총액 </w:t>
      </w:r>
      <w:r w:rsidRPr="005D346E">
        <w:rPr>
          <w:rFonts w:ascii="바탕체" w:eastAsia="바탕체" w:hAnsi="바탕체"/>
        </w:rPr>
        <w:t>&gt;=300</w:t>
      </w:r>
      <w:r w:rsidRPr="005D346E">
        <w:rPr>
          <w:rFonts w:ascii="바탕체" w:eastAsia="바탕체" w:hAnsi="바탕체" w:hint="eastAsia"/>
        </w:rPr>
        <w:t>억)</w:t>
      </w:r>
      <w:r w:rsidR="007A0D41" w:rsidRPr="005D346E">
        <w:rPr>
          <w:rFonts w:ascii="바탕체" w:eastAsia="바탕체" w:hAnsi="바탕체" w:hint="eastAsia"/>
        </w:rPr>
        <w:t>들을</w:t>
      </w:r>
      <w:r w:rsidRPr="005D346E">
        <w:rPr>
          <w:rFonts w:ascii="바탕체" w:eastAsia="바탕체" w:hAnsi="바탕체" w:hint="eastAsia"/>
        </w:rPr>
        <w:t xml:space="preserve"> 모든 종목에 동일하게 적용되는데 한계가 있</w:t>
      </w:r>
      <w:r w:rsidR="007A0D41" w:rsidRPr="005D346E">
        <w:rPr>
          <w:rFonts w:ascii="바탕체" w:eastAsia="바탕체" w:hAnsi="바탕체" w:hint="eastAsia"/>
        </w:rPr>
        <w:t>다</w:t>
      </w:r>
      <w:r w:rsidRPr="005D346E">
        <w:rPr>
          <w:rFonts w:ascii="바탕체" w:eastAsia="바탕체" w:hAnsi="바탕체" w:hint="eastAsia"/>
        </w:rPr>
        <w:t>.</w:t>
      </w:r>
      <w:r w:rsidR="00302534" w:rsidRPr="005D346E">
        <w:rPr>
          <w:rFonts w:ascii="바탕체" w:eastAsia="바탕체" w:hAnsi="바탕체"/>
        </w:rPr>
        <w:t xml:space="preserve"> </w:t>
      </w:r>
      <w:r w:rsidR="00302534" w:rsidRPr="005D346E">
        <w:rPr>
          <w:rFonts w:ascii="바탕체" w:eastAsia="바탕체" w:hAnsi="바탕체" w:hint="eastAsia"/>
        </w:rPr>
        <w:t xml:space="preserve">시장 상황에 따라서 </w:t>
      </w:r>
      <w:r w:rsidR="00F779AD" w:rsidRPr="005D346E">
        <w:rPr>
          <w:rFonts w:ascii="바탕체" w:eastAsia="바탕체" w:hAnsi="바탕체" w:hint="eastAsia"/>
        </w:rPr>
        <w:t xml:space="preserve">시장평균 </w:t>
      </w:r>
      <w:r w:rsidR="00F779AD" w:rsidRPr="005D346E">
        <w:rPr>
          <w:rFonts w:ascii="바탕체" w:eastAsia="바탕체" w:hAnsi="바탕체"/>
        </w:rPr>
        <w:t>PER</w:t>
      </w:r>
      <w:r w:rsidR="00F779AD" w:rsidRPr="005D346E">
        <w:rPr>
          <w:rFonts w:ascii="바탕체" w:eastAsia="바탕체" w:hAnsi="바탕체" w:hint="eastAsia"/>
        </w:rPr>
        <w:t xml:space="preserve">가 </w:t>
      </w:r>
      <w:r w:rsidR="00F779AD" w:rsidRPr="005D346E">
        <w:rPr>
          <w:rFonts w:ascii="바탕체" w:eastAsia="바탕체" w:hAnsi="바탕체"/>
        </w:rPr>
        <w:t>15</w:t>
      </w:r>
      <w:r w:rsidR="00F779AD" w:rsidRPr="005D346E">
        <w:rPr>
          <w:rFonts w:ascii="바탕체" w:eastAsia="바탕체" w:hAnsi="바탕체" w:hint="eastAsia"/>
        </w:rPr>
        <w:t>인 경우,</w:t>
      </w:r>
      <w:r w:rsidR="00F779AD" w:rsidRPr="005D346E">
        <w:rPr>
          <w:rFonts w:ascii="바탕체" w:eastAsia="바탕체" w:hAnsi="바탕체"/>
        </w:rPr>
        <w:t xml:space="preserve"> PER</w:t>
      </w:r>
      <w:r w:rsidR="00F779AD" w:rsidRPr="005D346E">
        <w:rPr>
          <w:rFonts w:ascii="바탕체" w:eastAsia="바탕체" w:hAnsi="바탕체" w:hint="eastAsia"/>
        </w:rPr>
        <w:t xml:space="preserve">가 </w:t>
      </w:r>
      <w:r w:rsidR="00F779AD" w:rsidRPr="005D346E">
        <w:rPr>
          <w:rFonts w:ascii="바탕체" w:eastAsia="바탕체" w:hAnsi="바탕체"/>
        </w:rPr>
        <w:t>19</w:t>
      </w:r>
      <w:r w:rsidR="00F779AD" w:rsidRPr="005D346E">
        <w:rPr>
          <w:rFonts w:ascii="바탕체" w:eastAsia="바탕체" w:hAnsi="바탕체" w:hint="eastAsia"/>
        </w:rPr>
        <w:t>인 기업은 가치주가 아니며,</w:t>
      </w:r>
      <w:r w:rsidR="00F779AD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 xml:space="preserve">반대로 시장평균 </w:t>
      </w:r>
      <w:r w:rsidR="00F779AD" w:rsidRPr="005D346E">
        <w:rPr>
          <w:rFonts w:ascii="바탕체" w:eastAsia="바탕체" w:hAnsi="바탕체"/>
        </w:rPr>
        <w:t>PER</w:t>
      </w:r>
      <w:r w:rsidR="00F779AD" w:rsidRPr="005D346E">
        <w:rPr>
          <w:rFonts w:ascii="바탕체" w:eastAsia="바탕체" w:hAnsi="바탕체" w:hint="eastAsia"/>
        </w:rPr>
        <w:t xml:space="preserve">가 </w:t>
      </w:r>
      <w:r w:rsidR="00F779AD" w:rsidRPr="005D346E">
        <w:rPr>
          <w:rFonts w:ascii="바탕체" w:eastAsia="바탕체" w:hAnsi="바탕체"/>
        </w:rPr>
        <w:t>25</w:t>
      </w:r>
      <w:r w:rsidR="00F779AD" w:rsidRPr="005D346E">
        <w:rPr>
          <w:rFonts w:ascii="바탕체" w:eastAsia="바탕체" w:hAnsi="바탕체" w:hint="eastAsia"/>
        </w:rPr>
        <w:t xml:space="preserve">인경우, PER가 </w:t>
      </w:r>
      <w:r w:rsidR="00F779AD" w:rsidRPr="005D346E">
        <w:rPr>
          <w:rFonts w:ascii="바탕체" w:eastAsia="바탕체" w:hAnsi="바탕체"/>
        </w:rPr>
        <w:t>19</w:t>
      </w:r>
      <w:r w:rsidR="00F779AD" w:rsidRPr="005D346E">
        <w:rPr>
          <w:rFonts w:ascii="바탕체" w:eastAsia="바탕체" w:hAnsi="바탕체" w:hint="eastAsia"/>
        </w:rPr>
        <w:t>인 기업은 가치주가 될 수 있다.</w:t>
      </w:r>
      <w:r w:rsidR="00F779AD" w:rsidRPr="005D346E">
        <w:rPr>
          <w:rFonts w:ascii="바탕체" w:eastAsia="바탕체" w:hAnsi="바탕체"/>
        </w:rPr>
        <w:t xml:space="preserve"> </w:t>
      </w:r>
      <w:r w:rsidR="00765792" w:rsidRPr="005D346E">
        <w:rPr>
          <w:rFonts w:ascii="바탕체" w:eastAsia="바탕체" w:hAnsi="바탕체" w:hint="eastAsia"/>
        </w:rPr>
        <w:t xml:space="preserve">또한 대형주에서 </w:t>
      </w:r>
      <w:r w:rsidR="00765792" w:rsidRPr="005D346E">
        <w:rPr>
          <w:rFonts w:ascii="바탕체" w:eastAsia="바탕체" w:hAnsi="바탕체"/>
        </w:rPr>
        <w:t>PBR</w:t>
      </w:r>
      <w:r w:rsidR="00765792" w:rsidRPr="005D346E">
        <w:rPr>
          <w:rFonts w:ascii="바탕체" w:eastAsia="바탕체" w:hAnsi="바탕체" w:hint="eastAsia"/>
        </w:rPr>
        <w:t xml:space="preserve">이 </w:t>
      </w:r>
      <w:r w:rsidR="00765792" w:rsidRPr="005D346E">
        <w:rPr>
          <w:rFonts w:ascii="바탕체" w:eastAsia="바탕체" w:hAnsi="바탕체"/>
        </w:rPr>
        <w:t>1.5</w:t>
      </w:r>
      <w:r w:rsidR="00765792" w:rsidRPr="005D346E">
        <w:rPr>
          <w:rFonts w:ascii="바탕체" w:eastAsia="바탕체" w:hAnsi="바탕체" w:hint="eastAsia"/>
        </w:rPr>
        <w:t xml:space="preserve">인 경우와 소형주에서 </w:t>
      </w:r>
      <w:r w:rsidR="00765792" w:rsidRPr="005D346E">
        <w:rPr>
          <w:rFonts w:ascii="바탕체" w:eastAsia="바탕체" w:hAnsi="바탕체"/>
        </w:rPr>
        <w:t>PBR</w:t>
      </w:r>
      <w:r w:rsidR="00765792" w:rsidRPr="005D346E">
        <w:rPr>
          <w:rFonts w:ascii="바탕체" w:eastAsia="바탕체" w:hAnsi="바탕체" w:hint="eastAsia"/>
        </w:rPr>
        <w:t xml:space="preserve">이 </w:t>
      </w:r>
      <w:r w:rsidR="00765792" w:rsidRPr="005D346E">
        <w:rPr>
          <w:rFonts w:ascii="바탕체" w:eastAsia="바탕체" w:hAnsi="바탕체"/>
        </w:rPr>
        <w:t>1.5</w:t>
      </w:r>
      <w:r w:rsidR="00765792" w:rsidRPr="005D346E">
        <w:rPr>
          <w:rFonts w:ascii="바탕체" w:eastAsia="바탕체" w:hAnsi="바탕체" w:hint="eastAsia"/>
        </w:rPr>
        <w:t>인 경우에도 판단이 달라질 수 있다.</w:t>
      </w:r>
      <w:r w:rsidR="00765792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>따라서 유니버스를 구성할 때,</w:t>
      </w:r>
      <w:r w:rsidR="00F779AD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>시장을 구성하고 있는 종목들을 기준으로,</w:t>
      </w:r>
      <w:r w:rsidR="00F779AD" w:rsidRPr="005D346E">
        <w:rPr>
          <w:rFonts w:ascii="바탕체" w:eastAsia="바탕체" w:hAnsi="바탕체"/>
        </w:rPr>
        <w:t xml:space="preserve"> </w:t>
      </w:r>
      <w:r w:rsidR="00593C98" w:rsidRPr="005D346E">
        <w:rPr>
          <w:rFonts w:ascii="바탕체" w:eastAsia="바탕체" w:hAnsi="바탕체" w:hint="eastAsia"/>
        </w:rPr>
        <w:t>절대적으로 저평가 되어있는 종목이 아닌,</w:t>
      </w:r>
      <w:r w:rsidR="00593C98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>상대적으로 저평가 되어있는 종목들을 이용하는 방법을 고려하였다.</w:t>
      </w:r>
    </w:p>
    <w:p w:rsidR="007A0D41" w:rsidRPr="005D346E" w:rsidRDefault="007A0D41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E04A2A" w:rsidRPr="002929B6" w:rsidRDefault="00E04A2A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t>2. 방법론</w:t>
      </w:r>
    </w:p>
    <w:p w:rsidR="008A0D7D" w:rsidRPr="005D346E" w:rsidRDefault="00BC4705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proofErr w:type="spellStart"/>
      <w:r w:rsidRPr="005D346E">
        <w:rPr>
          <w:rFonts w:ascii="바탕체" w:eastAsia="바탕체" w:hAnsi="바탕체" w:hint="eastAsia"/>
        </w:rPr>
        <w:t>백테스팅에</w:t>
      </w:r>
      <w:proofErr w:type="spellEnd"/>
      <w:r w:rsidRPr="005D346E">
        <w:rPr>
          <w:rFonts w:ascii="바탕체" w:eastAsia="바탕체" w:hAnsi="바탕체" w:hint="eastAsia"/>
        </w:rPr>
        <w:t xml:space="preserve"> 사용된 코스피와 코스닥 종목은 총 </w:t>
      </w:r>
      <w:r w:rsidRPr="005D346E">
        <w:rPr>
          <w:rFonts w:ascii="바탕체" w:eastAsia="바탕체" w:hAnsi="바탕체"/>
        </w:rPr>
        <w:t>2912(</w:t>
      </w:r>
      <w:r w:rsidRPr="005D346E">
        <w:rPr>
          <w:rFonts w:ascii="바탕체" w:eastAsia="바탕체" w:hAnsi="바탕체" w:hint="eastAsia"/>
        </w:rPr>
        <w:t xml:space="preserve">코스피 </w:t>
      </w:r>
      <w:r w:rsidRPr="005D346E">
        <w:rPr>
          <w:rFonts w:ascii="바탕체" w:eastAsia="바탕체" w:hAnsi="바탕체"/>
        </w:rPr>
        <w:t xml:space="preserve">1149, </w:t>
      </w:r>
      <w:r w:rsidRPr="005D346E">
        <w:rPr>
          <w:rFonts w:ascii="바탕체" w:eastAsia="바탕체" w:hAnsi="바탕체" w:hint="eastAsia"/>
        </w:rPr>
        <w:t xml:space="preserve">코스닥 </w:t>
      </w:r>
      <w:r w:rsidRPr="005D346E">
        <w:rPr>
          <w:rFonts w:ascii="바탕체" w:eastAsia="바탕체" w:hAnsi="바탕체"/>
        </w:rPr>
        <w:t>1763)</w:t>
      </w:r>
      <w:r w:rsidRPr="005D346E">
        <w:rPr>
          <w:rFonts w:ascii="바탕체" w:eastAsia="바탕체" w:hAnsi="바탕체" w:hint="eastAsia"/>
        </w:rPr>
        <w:t>개이며,</w:t>
      </w:r>
      <w:r w:rsidRPr="005D346E">
        <w:rPr>
          <w:rFonts w:ascii="바탕체" w:eastAsia="바탕체" w:hAnsi="바탕체"/>
        </w:rPr>
        <w:t xml:space="preserve"> 200</w:t>
      </w:r>
      <w:r w:rsidR="00851938">
        <w:rPr>
          <w:rFonts w:ascii="바탕체" w:eastAsia="바탕체" w:hAnsi="바탕체"/>
        </w:rPr>
        <w:t>8</w:t>
      </w:r>
      <w:r w:rsidRPr="005D346E">
        <w:rPr>
          <w:rFonts w:ascii="바탕체" w:eastAsia="바탕체" w:hAnsi="바탕체" w:hint="eastAsia"/>
        </w:rPr>
        <w:t xml:space="preserve">년2월 </w:t>
      </w:r>
      <w:r w:rsidRPr="005D346E">
        <w:rPr>
          <w:rFonts w:ascii="바탕체" w:eastAsia="바탕체" w:hAnsi="바탕체"/>
        </w:rPr>
        <w:t>29</w:t>
      </w:r>
      <w:r w:rsidRPr="005D346E">
        <w:rPr>
          <w:rFonts w:ascii="바탕체" w:eastAsia="바탕체" w:hAnsi="바탕체" w:hint="eastAsia"/>
        </w:rPr>
        <w:t xml:space="preserve">일부터 </w:t>
      </w:r>
      <w:r w:rsidRPr="005D346E">
        <w:rPr>
          <w:rFonts w:ascii="바탕체" w:eastAsia="바탕체" w:hAnsi="바탕체"/>
        </w:rPr>
        <w:t>2017</w:t>
      </w:r>
      <w:r w:rsidRPr="005D346E">
        <w:rPr>
          <w:rFonts w:ascii="바탕체" w:eastAsia="바탕체" w:hAnsi="바탕체" w:hint="eastAsia"/>
        </w:rPr>
        <w:t xml:space="preserve">년 </w:t>
      </w:r>
      <w:r w:rsidRPr="005D346E">
        <w:rPr>
          <w:rFonts w:ascii="바탕체" w:eastAsia="바탕체" w:hAnsi="바탕체"/>
        </w:rPr>
        <w:t>5</w:t>
      </w:r>
      <w:r w:rsidRPr="005D346E">
        <w:rPr>
          <w:rFonts w:ascii="바탕체" w:eastAsia="바탕체" w:hAnsi="바탕체" w:hint="eastAsia"/>
        </w:rPr>
        <w:t xml:space="preserve">월 </w:t>
      </w:r>
      <w:r w:rsidRPr="005D346E">
        <w:rPr>
          <w:rFonts w:ascii="바탕체" w:eastAsia="바탕체" w:hAnsi="바탕체"/>
        </w:rPr>
        <w:t>31</w:t>
      </w:r>
      <w:r w:rsidRPr="005D346E">
        <w:rPr>
          <w:rFonts w:ascii="바탕체" w:eastAsia="바탕체" w:hAnsi="바탕체" w:hint="eastAsia"/>
        </w:rPr>
        <w:t xml:space="preserve">일까지 </w:t>
      </w:r>
      <w:r w:rsidRPr="005D346E">
        <w:rPr>
          <w:rFonts w:ascii="바탕체" w:eastAsia="바탕체" w:hAnsi="바탕체"/>
        </w:rPr>
        <w:t>2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5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8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11</w:t>
      </w:r>
      <w:r w:rsidRPr="005D346E">
        <w:rPr>
          <w:rFonts w:ascii="바탕체" w:eastAsia="바탕체" w:hAnsi="바탕체" w:hint="eastAsia"/>
        </w:rPr>
        <w:t xml:space="preserve">월말 분기 </w:t>
      </w:r>
      <w:proofErr w:type="spellStart"/>
      <w:r w:rsidRPr="005D346E">
        <w:rPr>
          <w:rFonts w:ascii="바탕체" w:eastAsia="바탕체" w:hAnsi="바탕체" w:hint="eastAsia"/>
        </w:rPr>
        <w:t>리밸런싱을</w:t>
      </w:r>
      <w:proofErr w:type="spellEnd"/>
      <w:r w:rsidRPr="005D346E">
        <w:rPr>
          <w:rFonts w:ascii="바탕체" w:eastAsia="바탕체" w:hAnsi="바탕체" w:hint="eastAsia"/>
        </w:rPr>
        <w:t xml:space="preserve"> 했다.</w:t>
      </w:r>
      <w:r w:rsidRPr="005D346E">
        <w:rPr>
          <w:rFonts w:ascii="바탕체" w:eastAsia="바탕체" w:hAnsi="바탕체"/>
        </w:rPr>
        <w:t xml:space="preserve"> </w:t>
      </w:r>
      <w:proofErr w:type="spellStart"/>
      <w:r w:rsidRPr="005D346E">
        <w:rPr>
          <w:rFonts w:ascii="바탕체" w:eastAsia="바탕체" w:hAnsi="바탕체" w:hint="eastAsia"/>
        </w:rPr>
        <w:t>거래비용은</w:t>
      </w:r>
      <w:proofErr w:type="spellEnd"/>
      <w:r w:rsidRPr="005D346E">
        <w:rPr>
          <w:rFonts w:ascii="바탕체" w:eastAsia="바탕체" w:hAnsi="바탕체" w:hint="eastAsia"/>
        </w:rPr>
        <w:t xml:space="preserve"> 없다고 가정했으며,</w:t>
      </w:r>
      <w:r w:rsidRPr="005D346E">
        <w:rPr>
          <w:rFonts w:ascii="바탕체" w:eastAsia="바탕체" w:hAnsi="바탕체"/>
        </w:rPr>
        <w:t xml:space="preserve"> 2</w:t>
      </w:r>
      <w:r w:rsidRPr="005D346E">
        <w:rPr>
          <w:rFonts w:ascii="바탕체" w:eastAsia="바탕체" w:hAnsi="바탕체" w:hint="eastAsia"/>
        </w:rPr>
        <w:t>월말, 5월말,</w:t>
      </w:r>
      <w:r w:rsidRPr="005D346E">
        <w:rPr>
          <w:rFonts w:ascii="바탕체" w:eastAsia="바탕체" w:hAnsi="바탕체"/>
        </w:rPr>
        <w:t xml:space="preserve"> 8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11</w:t>
      </w:r>
      <w:r w:rsidRPr="005D346E">
        <w:rPr>
          <w:rFonts w:ascii="바탕체" w:eastAsia="바탕체" w:hAnsi="바탕체" w:hint="eastAsia"/>
        </w:rPr>
        <w:t xml:space="preserve">월말에 </w:t>
      </w:r>
      <w:proofErr w:type="spellStart"/>
      <w:r w:rsidRPr="005D346E">
        <w:rPr>
          <w:rFonts w:ascii="바탕체" w:eastAsia="바탕체" w:hAnsi="바탕체" w:hint="eastAsia"/>
        </w:rPr>
        <w:t>리밸런싱을</w:t>
      </w:r>
      <w:proofErr w:type="spellEnd"/>
      <w:r w:rsidRPr="005D346E">
        <w:rPr>
          <w:rFonts w:ascii="바탕체" w:eastAsia="바탕체" w:hAnsi="바탕체" w:hint="eastAsia"/>
        </w:rPr>
        <w:t xml:space="preserve"> 한 이유는 전분기 실적의 </w:t>
      </w:r>
      <w:proofErr w:type="spellStart"/>
      <w:r w:rsidRPr="005D346E">
        <w:rPr>
          <w:rFonts w:ascii="바탕체" w:eastAsia="바탕체" w:hAnsi="바탕체" w:hint="eastAsia"/>
        </w:rPr>
        <w:t>확정치를</w:t>
      </w:r>
      <w:proofErr w:type="spellEnd"/>
      <w:r w:rsidRPr="005D346E">
        <w:rPr>
          <w:rFonts w:ascii="바탕체" w:eastAsia="바탕체" w:hAnsi="바탕체" w:hint="eastAsia"/>
        </w:rPr>
        <w:t xml:space="preserve"> 알 수 있기 때문이다.</w:t>
      </w:r>
      <w:r w:rsidRPr="005D346E">
        <w:rPr>
          <w:rFonts w:ascii="바탕체" w:eastAsia="바탕체" w:hAnsi="바탕체"/>
        </w:rPr>
        <w:t xml:space="preserve"> </w:t>
      </w:r>
      <w:r w:rsidR="005D2ADF">
        <w:rPr>
          <w:rFonts w:ascii="바탕체" w:eastAsia="바탕체" w:hAnsi="바탕체" w:hint="eastAsia"/>
        </w:rPr>
        <w:t>당기순이익의 컨센서스가 존재하는 종목의 경우 컨센서스를 이용하는 것의 수익이 좋은지</w:t>
      </w:r>
      <w:r w:rsidR="003C2419">
        <w:rPr>
          <w:rFonts w:ascii="바탕체" w:eastAsia="바탕체" w:hAnsi="바탕체" w:hint="eastAsia"/>
        </w:rPr>
        <w:t>, 코스피에서만 투자하는 경우와 코스피+코스닥 모두에 투자하는 것이 좋은지</w:t>
      </w:r>
      <w:r w:rsidR="005D2ADF">
        <w:rPr>
          <w:rFonts w:ascii="바탕체" w:eastAsia="바탕체" w:hAnsi="바탕체" w:hint="eastAsia"/>
        </w:rPr>
        <w:t xml:space="preserve"> 확인하기 위해 다음과 같이 총 네 번의 </w:t>
      </w:r>
      <w:proofErr w:type="spellStart"/>
      <w:r w:rsidR="005D2ADF">
        <w:rPr>
          <w:rFonts w:ascii="바탕체" w:eastAsia="바탕체" w:hAnsi="바탕체" w:hint="eastAsia"/>
        </w:rPr>
        <w:t>백테스팅을</w:t>
      </w:r>
      <w:proofErr w:type="spellEnd"/>
      <w:r w:rsidR="005D2ADF">
        <w:rPr>
          <w:rFonts w:ascii="바탕체" w:eastAsia="바탕체" w:hAnsi="바탕체" w:hint="eastAsia"/>
        </w:rPr>
        <w:t xml:space="preserve"> 진행하였다.</w:t>
      </w:r>
      <w:r w:rsidR="005D2ADF">
        <w:rPr>
          <w:rFonts w:ascii="바탕체" w:eastAsia="바탕체" w:hAnsi="바탕체"/>
        </w:rPr>
        <w:t xml:space="preserve"> 1)</w:t>
      </w:r>
      <w:r w:rsidR="005D2ADF">
        <w:rPr>
          <w:rFonts w:ascii="바탕체" w:eastAsia="바탕체" w:hAnsi="바탕체" w:hint="eastAsia"/>
        </w:rPr>
        <w:t>코스피+코스닥+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4615CC">
        <w:rPr>
          <w:rFonts w:ascii="바탕체" w:eastAsia="바탕체" w:hAnsi="바탕체" w:hint="eastAsia"/>
        </w:rPr>
        <w:t xml:space="preserve"> </w:t>
      </w:r>
      <w:r w:rsidR="005D2ADF">
        <w:rPr>
          <w:rFonts w:ascii="바탕체" w:eastAsia="바탕체" w:hAnsi="바탕체" w:hint="eastAsia"/>
        </w:rPr>
        <w:t>컨센서스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KOSPI+KOSDAQ_fwd</w:t>
      </w:r>
      <w:proofErr w:type="spellEnd"/>
      <w:r w:rsidR="00231AC8">
        <w:rPr>
          <w:rFonts w:ascii="바탕체" w:eastAsia="바탕체" w:hAnsi="바탕체" w:hint="eastAsia"/>
        </w:rPr>
        <w:t>)</w:t>
      </w:r>
      <w:r w:rsidR="005D2ADF">
        <w:rPr>
          <w:rFonts w:ascii="바탕체" w:eastAsia="바탕체" w:hAnsi="바탕체" w:hint="eastAsia"/>
        </w:rPr>
        <w:t xml:space="preserve">, </w:t>
      </w:r>
      <w:r w:rsidR="005D2ADF">
        <w:rPr>
          <w:rFonts w:ascii="바탕체" w:eastAsia="바탕체" w:hAnsi="바탕체"/>
        </w:rPr>
        <w:t>2)</w:t>
      </w:r>
      <w:r w:rsidR="005D2ADF">
        <w:rPr>
          <w:rFonts w:ascii="바탕체" w:eastAsia="바탕체" w:hAnsi="바탕체" w:hint="eastAsia"/>
        </w:rPr>
        <w:t>코스피+코스닥+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5D2ADF">
        <w:rPr>
          <w:rFonts w:ascii="바탕체" w:eastAsia="바탕체" w:hAnsi="바탕체" w:hint="eastAsia"/>
        </w:rPr>
        <w:t xml:space="preserve"> 확정치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KOSPI+KOSDAQ_trd</w:t>
      </w:r>
      <w:proofErr w:type="spellEnd"/>
      <w:r w:rsidR="00231AC8">
        <w:rPr>
          <w:rFonts w:ascii="바탕체" w:eastAsia="바탕체" w:hAnsi="바탕체" w:hint="eastAsia"/>
        </w:rPr>
        <w:t>)</w:t>
      </w:r>
      <w:r w:rsidR="005D2ADF">
        <w:rPr>
          <w:rFonts w:ascii="바탕체" w:eastAsia="바탕체" w:hAnsi="바탕체" w:hint="eastAsia"/>
        </w:rPr>
        <w:t>, 3</w:t>
      </w:r>
      <w:r w:rsidR="005D2ADF">
        <w:rPr>
          <w:rFonts w:ascii="바탕체" w:eastAsia="바탕체" w:hAnsi="바탕체"/>
        </w:rPr>
        <w:t>)</w:t>
      </w:r>
      <w:r w:rsidR="005D2ADF">
        <w:rPr>
          <w:rFonts w:ascii="바탕체" w:eastAsia="바탕체" w:hAnsi="바탕체" w:hint="eastAsia"/>
        </w:rPr>
        <w:t>코스피+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5D2ADF">
        <w:rPr>
          <w:rFonts w:ascii="바탕체" w:eastAsia="바탕체" w:hAnsi="바탕체" w:hint="eastAsia"/>
        </w:rPr>
        <w:t xml:space="preserve"> 컨센서스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KOSPI_fwd</w:t>
      </w:r>
      <w:proofErr w:type="spellEnd"/>
      <w:r w:rsidR="00231AC8">
        <w:rPr>
          <w:rFonts w:ascii="바탕체" w:eastAsia="바탕체" w:hAnsi="바탕체" w:hint="eastAsia"/>
        </w:rPr>
        <w:t>)</w:t>
      </w:r>
      <w:r w:rsidR="005D2ADF">
        <w:rPr>
          <w:rFonts w:ascii="바탕체" w:eastAsia="바탕체" w:hAnsi="바탕체" w:hint="eastAsia"/>
        </w:rPr>
        <w:t>,</w:t>
      </w:r>
      <w:r w:rsidR="005D2ADF">
        <w:rPr>
          <w:rFonts w:ascii="바탕체" w:eastAsia="바탕체" w:hAnsi="바탕체"/>
        </w:rPr>
        <w:t xml:space="preserve"> 4)</w:t>
      </w:r>
      <w:r w:rsidR="005D2ADF">
        <w:rPr>
          <w:rFonts w:ascii="바탕체" w:eastAsia="바탕체" w:hAnsi="바탕체" w:hint="eastAsia"/>
        </w:rPr>
        <w:t>코스피+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5D2ADF">
        <w:rPr>
          <w:rFonts w:ascii="바탕체" w:eastAsia="바탕체" w:hAnsi="바탕체" w:hint="eastAsia"/>
        </w:rPr>
        <w:t xml:space="preserve"> 확정치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KOSPI_trd</w:t>
      </w:r>
      <w:proofErr w:type="spellEnd"/>
      <w:r w:rsidR="00231AC8">
        <w:rPr>
          <w:rFonts w:ascii="바탕체" w:eastAsia="바탕체" w:hAnsi="바탕체" w:hint="eastAsia"/>
        </w:rPr>
        <w:t>)</w:t>
      </w:r>
    </w:p>
    <w:p w:rsidR="000D33E4" w:rsidRPr="005D346E" w:rsidRDefault="004E3AEA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 w:hint="eastAsia"/>
        </w:rPr>
        <w:t xml:space="preserve">Value Universe를 만들기 위해 </w:t>
      </w:r>
      <w:proofErr w:type="spellStart"/>
      <w:r w:rsidR="007A0D41" w:rsidRPr="005D346E">
        <w:rPr>
          <w:rFonts w:ascii="바탕체" w:eastAsia="바탕체" w:hAnsi="바탕체" w:hint="eastAsia"/>
        </w:rPr>
        <w:t>가치주를</w:t>
      </w:r>
      <w:proofErr w:type="spellEnd"/>
      <w:r w:rsidR="007A0D41" w:rsidRPr="005D346E">
        <w:rPr>
          <w:rFonts w:ascii="바탕체" w:eastAsia="바탕체" w:hAnsi="바탕체" w:hint="eastAsia"/>
        </w:rPr>
        <w:t xml:space="preserve"> 선택하는 방법으로는 </w:t>
      </w:r>
      <w:r w:rsidR="001002BF" w:rsidRPr="005D346E">
        <w:rPr>
          <w:rFonts w:ascii="바탕체" w:eastAsia="바탕체" w:hAnsi="바탕체"/>
        </w:rPr>
        <w:t xml:space="preserve">MSCI KOREA </w:t>
      </w:r>
      <w:r w:rsidR="001002BF" w:rsidRPr="005D346E">
        <w:rPr>
          <w:rFonts w:ascii="바탕체" w:eastAsia="바탕체" w:hAnsi="바탕체" w:hint="eastAsia"/>
        </w:rPr>
        <w:t>V</w:t>
      </w:r>
      <w:r w:rsidR="001002BF" w:rsidRPr="005D346E">
        <w:rPr>
          <w:rFonts w:ascii="바탕체" w:eastAsia="바탕체" w:hAnsi="바탕체"/>
        </w:rPr>
        <w:t>alue I</w:t>
      </w:r>
      <w:r w:rsidR="007A0D41" w:rsidRPr="005D346E">
        <w:rPr>
          <w:rFonts w:ascii="바탕체" w:eastAsia="바탕체" w:hAnsi="바탕체"/>
        </w:rPr>
        <w:t>ndex</w:t>
      </w:r>
      <w:r w:rsidR="007A0D41" w:rsidRPr="005D346E">
        <w:rPr>
          <w:rFonts w:ascii="바탕체" w:eastAsia="바탕체" w:hAnsi="바탕체" w:hint="eastAsia"/>
        </w:rPr>
        <w:t xml:space="preserve">를 구성하는 </w:t>
      </w:r>
      <w:proofErr w:type="spellStart"/>
      <w:r w:rsidR="007A0D41" w:rsidRPr="005D346E">
        <w:rPr>
          <w:rFonts w:ascii="바탕체" w:eastAsia="바탕체" w:hAnsi="바탕체" w:hint="eastAsia"/>
        </w:rPr>
        <w:t>팩터</w:t>
      </w:r>
      <w:proofErr w:type="spellEnd"/>
      <w:r w:rsidR="007A0D41" w:rsidRPr="005D346E">
        <w:rPr>
          <w:rFonts w:ascii="바탕체" w:eastAsia="바탕체" w:hAnsi="바탕체" w:hint="eastAsia"/>
        </w:rPr>
        <w:t xml:space="preserve"> 모델</w:t>
      </w:r>
      <w:r w:rsidR="001002BF" w:rsidRPr="005D346E">
        <w:rPr>
          <w:rFonts w:ascii="바탕체" w:eastAsia="바탕체" w:hAnsi="바탕체" w:hint="eastAsia"/>
        </w:rPr>
        <w:t xml:space="preserve">을 </w:t>
      </w:r>
      <w:r w:rsidRPr="005D346E">
        <w:rPr>
          <w:rFonts w:ascii="바탕체" w:eastAsia="바탕체" w:hAnsi="바탕체" w:hint="eastAsia"/>
        </w:rPr>
        <w:t>참고했다.</w:t>
      </w:r>
      <w:r w:rsidRPr="005D346E">
        <w:rPr>
          <w:rFonts w:ascii="바탕체" w:eastAsia="바탕체" w:hAnsi="바탕체"/>
        </w:rPr>
        <w:t xml:space="preserve"> MSCI</w:t>
      </w:r>
      <w:r w:rsidRPr="005D346E">
        <w:rPr>
          <w:rFonts w:ascii="바탕체" w:eastAsia="바탕체" w:hAnsi="바탕체" w:hint="eastAsia"/>
        </w:rPr>
        <w:t>의 방법론을 참고한 이유는,</w:t>
      </w:r>
      <w:r w:rsidRPr="005D346E">
        <w:rPr>
          <w:rFonts w:ascii="바탕체" w:eastAsia="바탕체" w:hAnsi="바탕체"/>
        </w:rPr>
        <w:t xml:space="preserve"> MSCI Index</w:t>
      </w:r>
      <w:r w:rsidRPr="005D346E">
        <w:rPr>
          <w:rFonts w:ascii="바탕체" w:eastAsia="바탕체" w:hAnsi="바탕체" w:hint="eastAsia"/>
        </w:rPr>
        <w:t xml:space="preserve">를 추종하는 </w:t>
      </w:r>
      <w:r w:rsidRPr="005D346E">
        <w:rPr>
          <w:rFonts w:ascii="바탕체" w:eastAsia="바탕체" w:hAnsi="바탕체"/>
        </w:rPr>
        <w:t>Fund</w:t>
      </w:r>
      <w:r w:rsidRPr="005D346E">
        <w:rPr>
          <w:rFonts w:ascii="바탕체" w:eastAsia="바탕체" w:hAnsi="바탕체" w:hint="eastAsia"/>
        </w:rPr>
        <w:t>가 가장 많기 때문이다.</w:t>
      </w:r>
      <w:r w:rsidRPr="005D346E">
        <w:rPr>
          <w:rFonts w:ascii="바탕체" w:eastAsia="바탕체" w:hAnsi="바탕체"/>
        </w:rPr>
        <w:t xml:space="preserve"> </w:t>
      </w:r>
      <w:r w:rsidR="007A0D41" w:rsidRPr="005D346E">
        <w:rPr>
          <w:rFonts w:ascii="바탕체" w:eastAsia="바탕체" w:hAnsi="바탕체"/>
        </w:rPr>
        <w:t>MSCI</w:t>
      </w:r>
      <w:r w:rsidR="007A0D41" w:rsidRPr="005D346E">
        <w:rPr>
          <w:rFonts w:ascii="바탕체" w:eastAsia="바탕체" w:hAnsi="바탕체" w:hint="eastAsia"/>
        </w:rPr>
        <w:t xml:space="preserve">에서 제시하는 </w:t>
      </w:r>
      <w:r w:rsidRPr="005D346E">
        <w:rPr>
          <w:rFonts w:ascii="바탕체" w:eastAsia="바탕체" w:hAnsi="바탕체" w:hint="eastAsia"/>
        </w:rPr>
        <w:t xml:space="preserve">가치 </w:t>
      </w:r>
      <w:proofErr w:type="spellStart"/>
      <w:r w:rsidR="001002BF" w:rsidRPr="005D346E">
        <w:rPr>
          <w:rFonts w:ascii="바탕체" w:eastAsia="바탕체" w:hAnsi="바탕체" w:hint="eastAsia"/>
        </w:rPr>
        <w:t>팩터는</w:t>
      </w:r>
      <w:proofErr w:type="spellEnd"/>
      <w:r w:rsidR="001002BF" w:rsidRPr="005D346E">
        <w:rPr>
          <w:rFonts w:ascii="바탕체" w:eastAsia="바탕체" w:hAnsi="바탕체" w:hint="eastAsia"/>
        </w:rPr>
        <w:t xml:space="preserve"> </w:t>
      </w:r>
      <w:r w:rsidR="004B0ADA" w:rsidRPr="005D346E">
        <w:rPr>
          <w:rFonts w:ascii="바탕체" w:eastAsia="바탕체" w:hAnsi="바탕체" w:hint="eastAsia"/>
        </w:rPr>
        <w:t xml:space="preserve">inverse </w:t>
      </w:r>
      <w:r w:rsidR="006709E3" w:rsidRPr="005D346E">
        <w:rPr>
          <w:rFonts w:ascii="바탕체" w:eastAsia="바탕체" w:hAnsi="바탕체"/>
        </w:rPr>
        <w:t xml:space="preserve">12m </w:t>
      </w:r>
      <w:r w:rsidR="006709E3" w:rsidRPr="005D346E">
        <w:rPr>
          <w:rFonts w:ascii="바탕체" w:eastAsia="바탕체" w:hAnsi="바탕체" w:hint="eastAsia"/>
        </w:rPr>
        <w:t>t</w:t>
      </w:r>
      <w:r w:rsidR="007A0D41" w:rsidRPr="005D346E">
        <w:rPr>
          <w:rFonts w:ascii="바탕체" w:eastAsia="바탕체" w:hAnsi="바탕체"/>
        </w:rPr>
        <w:t xml:space="preserve">railing PBR, </w:t>
      </w:r>
      <w:r w:rsidR="004B0ADA" w:rsidRPr="005D346E">
        <w:rPr>
          <w:rFonts w:ascii="바탕체" w:eastAsia="바탕체" w:hAnsi="바탕체"/>
        </w:rPr>
        <w:t xml:space="preserve">inverse </w:t>
      </w:r>
      <w:r w:rsidR="007A0D41" w:rsidRPr="005D346E">
        <w:rPr>
          <w:rFonts w:ascii="바탕체" w:eastAsia="바탕체" w:hAnsi="바탕체"/>
        </w:rPr>
        <w:t xml:space="preserve">12m forward PER, dividend yield </w:t>
      </w:r>
      <w:r w:rsidR="007A0D41" w:rsidRPr="005D346E">
        <w:rPr>
          <w:rFonts w:ascii="바탕체" w:eastAsia="바탕체" w:hAnsi="바탕체" w:hint="eastAsia"/>
        </w:rPr>
        <w:t>이렇게 세 가지</w:t>
      </w:r>
      <w:r w:rsidR="001002BF" w:rsidRPr="005D346E">
        <w:rPr>
          <w:rFonts w:ascii="바탕체" w:eastAsia="바탕체" w:hAnsi="바탕체" w:hint="eastAsia"/>
        </w:rPr>
        <w:t>이다</w:t>
      </w:r>
      <w:r w:rsidR="007A0D41" w:rsidRPr="005D346E">
        <w:rPr>
          <w:rFonts w:ascii="바탕체" w:eastAsia="바탕체" w:hAnsi="바탕체" w:hint="eastAsia"/>
        </w:rPr>
        <w:t>.</w:t>
      </w:r>
      <w:r w:rsidR="001002BF" w:rsidRPr="005D346E">
        <w:rPr>
          <w:rFonts w:ascii="바탕체" w:eastAsia="바탕체" w:hAnsi="바탕체"/>
        </w:rPr>
        <w:t xml:space="preserve"> </w:t>
      </w:r>
      <w:r w:rsidR="004E3AA4" w:rsidRPr="005D346E">
        <w:rPr>
          <w:rFonts w:ascii="바탕체" w:eastAsia="바탕체" w:hAnsi="바탕체"/>
        </w:rPr>
        <w:t>PER</w:t>
      </w:r>
      <w:r w:rsidR="004E3AA4" w:rsidRPr="005D346E">
        <w:rPr>
          <w:rFonts w:ascii="바탕체" w:eastAsia="바탕체" w:hAnsi="바탕체" w:hint="eastAsia"/>
        </w:rPr>
        <w:t xml:space="preserve">와 </w:t>
      </w:r>
      <w:r w:rsidR="004E3AA4" w:rsidRPr="005D346E">
        <w:rPr>
          <w:rFonts w:ascii="바탕체" w:eastAsia="바탕체" w:hAnsi="바탕체"/>
        </w:rPr>
        <w:t>PBR</w:t>
      </w:r>
      <w:r w:rsidR="004E3AA4" w:rsidRPr="005D346E">
        <w:rPr>
          <w:rFonts w:ascii="바탕체" w:eastAsia="바탕체" w:hAnsi="바탕체" w:hint="eastAsia"/>
        </w:rPr>
        <w:t xml:space="preserve">은 단기적으로 음수가 나오는 것을 </w:t>
      </w:r>
      <w:r w:rsidR="004E3AA4" w:rsidRPr="005D346E">
        <w:rPr>
          <w:rFonts w:ascii="바탕체" w:eastAsia="바탕체" w:hAnsi="바탕체" w:hint="eastAsia"/>
        </w:rPr>
        <w:lastRenderedPageBreak/>
        <w:t>반영하기 위해 역수를 취해 구했다.</w:t>
      </w:r>
    </w:p>
    <w:p w:rsidR="000D33E4" w:rsidRPr="005D346E" w:rsidRDefault="009B4888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f>
            <m:fPr>
              <m:ctrlPr>
                <w:rPr>
                  <w:rFonts w:ascii="Cambria Math" w:eastAsia="바탕체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바탕체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바탕체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12 month forward PER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="바탕체" w:hAnsi="Cambria Math"/>
            </w:rPr>
            <m:t xml:space="preserve">= </m:t>
          </m:r>
          <m:f>
            <m:fPr>
              <m:ctrlPr>
                <w:rPr>
                  <w:rFonts w:ascii="Cambria Math" w:eastAsia="바탕체" w:hAnsi="Cambria Math"/>
                  <w:i/>
                </w:rPr>
              </m:ctrlPr>
            </m:fPr>
            <m:num>
              <m:r>
                <w:rPr>
                  <w:rFonts w:ascii="Cambria Math" w:eastAsia="바탕체" w:hAnsi="Cambria Math" w:hint="eastAsia"/>
                </w:rPr>
                <m:t>시가총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액전체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eastAsia="바탕체" w:hAnsi="Cambria Math" w:hint="eastAsia"/>
                </w:rPr>
                <m:t>당기순이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익</m:t>
                  </m:r>
                  <m:r>
                    <w:rPr>
                      <w:rFonts w:ascii="Cambria Math" w:eastAsia="바탕체" w:hAnsi="Cambria Math"/>
                    </w:rPr>
                    <m:t xml:space="preserve"> </m:t>
                  </m:r>
                  <m:r>
                    <w:rPr>
                      <w:rFonts w:ascii="Cambria Math" w:eastAsia="바탕체" w:hAnsi="Cambria Math" w:hint="eastAsia"/>
                    </w:rPr>
                    <m:t>컨센서스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[t+</m:t>
                  </m:r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바탕체" w:hAnsi="Cambria Math"/>
                        </w:rPr>
                        <m:t>t+1</m:t>
                      </m:r>
                    </m:e>
                  </m:d>
                  <m:r>
                    <w:rPr>
                      <w:rFonts w:ascii="Cambria Math" w:eastAsia="바탕체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바탕체" w:hAnsi="Cambria Math"/>
                        </w:rPr>
                        <m:t>t+2</m:t>
                      </m:r>
                    </m:e>
                  </m:d>
                  <m:r>
                    <w:rPr>
                      <w:rFonts w:ascii="Cambria Math" w:eastAsia="바탕체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바탕체" w:hAnsi="Cambria Math"/>
                        </w:rPr>
                        <m:t>t+3</m:t>
                      </m:r>
                    </m:e>
                  </m:d>
                  <m:r>
                    <w:rPr>
                      <w:rFonts w:ascii="Cambria Math" w:eastAsia="바탕체" w:hAnsi="Cambria Math"/>
                    </w:rPr>
                    <m:t>]</m:t>
                  </m:r>
                </m:sub>
              </m:sSub>
            </m:den>
          </m:f>
        </m:oMath>
      </m:oMathPara>
    </w:p>
    <w:p w:rsidR="000D33E4" w:rsidRPr="005D346E" w:rsidRDefault="009B4888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f>
            <m:fPr>
              <m:ctrlPr>
                <w:rPr>
                  <w:rFonts w:ascii="Cambria Math" w:eastAsia="바탕체" w:hAnsi="Cambria Math"/>
                  <w:i/>
                </w:rPr>
              </m:ctrlPr>
            </m:fPr>
            <m:num>
              <m:r>
                <w:rPr>
                  <w:rFonts w:ascii="Cambria Math" w:eastAsia="바탕체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바탕체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12 month trailing PBR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바탕체" w:hAnsi="Cambria Math"/>
            </w:rPr>
            <m:t xml:space="preserve">= </m:t>
          </m:r>
          <m:f>
            <m:fPr>
              <m:ctrlPr>
                <w:rPr>
                  <w:rFonts w:ascii="Cambria Math" w:eastAsia="바탕체" w:hAnsi="Cambria Math"/>
                </w:rPr>
              </m:ctrlPr>
            </m:fPr>
            <m:num>
              <m:r>
                <w:rPr>
                  <w:rFonts w:ascii="Cambria Math" w:eastAsia="바탕체" w:hAnsi="Cambria Math" w:hint="eastAsia"/>
                </w:rPr>
                <m:t>시가총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액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eastAsia="바탕체" w:hAnsi="Cambria Math" w:hint="eastAsia"/>
                </w:rPr>
                <m:t>자본총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계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t-1</m:t>
                  </m:r>
                </m:sub>
              </m:sSub>
            </m:den>
          </m:f>
        </m:oMath>
      </m:oMathPara>
    </w:p>
    <w:p w:rsidR="000D33E4" w:rsidRPr="005D346E" w:rsidRDefault="000D33E4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r>
            <m:rPr>
              <m:sty m:val="p"/>
            </m:rPr>
            <w:rPr>
              <w:rFonts w:ascii="Cambria Math" w:eastAsia="바탕체" w:hAnsi="Cambria Math"/>
            </w:rPr>
            <m:t xml:space="preserve">Dividend </m:t>
          </m:r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/>
                </w:rPr>
                <m:t>Yield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 xml:space="preserve">= </m:t>
          </m:r>
          <m:f>
            <m:fPr>
              <m:ctrlPr>
                <w:rPr>
                  <w:rFonts w:ascii="Cambria Math" w:eastAsia="바탕체" w:hAnsi="Cambria Math"/>
                  <w:i/>
                </w:rPr>
              </m:ctrlPr>
            </m:fPr>
            <m:num>
              <m:r>
                <w:rPr>
                  <w:rFonts w:ascii="Cambria Math" w:eastAsia="바탕체" w:hAnsi="Cambria Math" w:hint="eastAsia"/>
                </w:rPr>
                <m:t>현금배당보통주총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액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t-1(4</m:t>
                  </m:r>
                  <m:r>
                    <w:rPr>
                      <w:rFonts w:ascii="Cambria Math" w:eastAsia="바탕체" w:hAnsi="Cambria Math" w:hint="eastAsia"/>
                    </w:rPr>
                    <m:t>분기합</m:t>
                  </m:r>
                  <m:r>
                    <w:rPr>
                      <w:rFonts w:ascii="Cambria Math" w:eastAsia="바탕체" w:hAnsi="Cambria Math"/>
                    </w:rPr>
                    <m:t>)</m:t>
                  </m:r>
                </m:sub>
              </m:sSub>
            </m:num>
            <m:den>
              <m:r>
                <w:rPr>
                  <w:rFonts w:ascii="Cambria Math" w:eastAsia="바탕체" w:hAnsi="Cambria Math" w:hint="eastAsia"/>
                </w:rPr>
                <m:t>시가총액전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체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den>
          </m:f>
        </m:oMath>
      </m:oMathPara>
    </w:p>
    <w:p w:rsidR="000D33E4" w:rsidRPr="005D346E" w:rsidRDefault="00CF2720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 w:hint="eastAsia"/>
        </w:rPr>
        <w:t xml:space="preserve">12 month forward PER을 구할 때 </w:t>
      </w:r>
      <w:proofErr w:type="spellStart"/>
      <w:r w:rsidRPr="005D346E">
        <w:rPr>
          <w:rFonts w:ascii="바탕체" w:eastAsia="바탕체" w:hAnsi="바탕체" w:hint="eastAsia"/>
        </w:rPr>
        <w:t>당기순이익</w:t>
      </w:r>
      <w:proofErr w:type="spellEnd"/>
      <w:r w:rsidRPr="005D346E">
        <w:rPr>
          <w:rFonts w:ascii="바탕체" w:eastAsia="바탕체" w:hAnsi="바탕체" w:hint="eastAsia"/>
        </w:rPr>
        <w:t xml:space="preserve"> 컨센서스 데이터가 존재하지 않는 경우 확정치(</w:t>
      </w:r>
      <w:proofErr w:type="spellStart"/>
      <w:r w:rsidRPr="005D346E">
        <w:rPr>
          <w:rFonts w:ascii="바탕체" w:eastAsia="바탕체" w:hAnsi="바탕체" w:hint="eastAsia"/>
        </w:rPr>
        <w:t>리밸런싱</w:t>
      </w:r>
      <w:proofErr w:type="spellEnd"/>
      <w:r w:rsidRPr="005D346E">
        <w:rPr>
          <w:rFonts w:ascii="바탕체" w:eastAsia="바탕체" w:hAnsi="바탕체" w:hint="eastAsia"/>
        </w:rPr>
        <w:t xml:space="preserve"> 하는 날 공시된 최근 </w:t>
      </w:r>
      <w:r w:rsidRPr="005D346E">
        <w:rPr>
          <w:rFonts w:ascii="바탕체" w:eastAsia="바탕체" w:hAnsi="바탕체"/>
        </w:rPr>
        <w:t>4</w:t>
      </w:r>
      <w:r w:rsidRPr="005D346E">
        <w:rPr>
          <w:rFonts w:ascii="바탕체" w:eastAsia="바탕체" w:hAnsi="바탕체" w:hint="eastAsia"/>
        </w:rPr>
        <w:t>분기의 합)를 사용하였다.</w:t>
      </w:r>
    </w:p>
    <w:p w:rsidR="006709E3" w:rsidRPr="005D346E" w:rsidRDefault="001002BF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t>MSCI</w:t>
      </w:r>
      <w:r w:rsidRPr="005D346E">
        <w:rPr>
          <w:rFonts w:ascii="바탕체" w:eastAsia="바탕체" w:hAnsi="바탕체" w:hint="eastAsia"/>
        </w:rPr>
        <w:t xml:space="preserve">에서는 </w:t>
      </w:r>
      <w:r w:rsidRPr="005D346E">
        <w:rPr>
          <w:rFonts w:ascii="바탕체" w:eastAsia="바탕체" w:hAnsi="바탕체"/>
        </w:rPr>
        <w:t>KOREA Index</w:t>
      </w:r>
      <w:r w:rsidRPr="005D346E">
        <w:rPr>
          <w:rFonts w:ascii="바탕체" w:eastAsia="바탕체" w:hAnsi="바탕체" w:hint="eastAsia"/>
        </w:rPr>
        <w:t>를 먼저 구성한 이후,</w:t>
      </w:r>
      <w:r w:rsidRPr="005D346E">
        <w:rPr>
          <w:rFonts w:ascii="바탕체" w:eastAsia="바탕체" w:hAnsi="바탕체"/>
        </w:rPr>
        <w:t xml:space="preserve"> </w:t>
      </w:r>
      <w:r w:rsidRPr="005D346E">
        <w:rPr>
          <w:rFonts w:ascii="바탕체" w:eastAsia="바탕체" w:hAnsi="바탕체" w:hint="eastAsia"/>
        </w:rPr>
        <w:t xml:space="preserve">이 </w:t>
      </w:r>
      <w:r w:rsidR="004E3AEA" w:rsidRPr="005D346E">
        <w:rPr>
          <w:rFonts w:ascii="바탕체" w:eastAsia="바탕체" w:hAnsi="바탕체"/>
        </w:rPr>
        <w:t xml:space="preserve">KOREA </w:t>
      </w:r>
      <w:r w:rsidRPr="005D346E">
        <w:rPr>
          <w:rFonts w:ascii="바탕체" w:eastAsia="바탕체" w:hAnsi="바탕체"/>
        </w:rPr>
        <w:t>Index</w:t>
      </w:r>
      <w:r w:rsidRPr="005D346E">
        <w:rPr>
          <w:rFonts w:ascii="바탕체" w:eastAsia="바탕체" w:hAnsi="바탕체" w:hint="eastAsia"/>
        </w:rPr>
        <w:t>에 편입된 종목들</w:t>
      </w:r>
      <w:r w:rsidR="004E3AEA" w:rsidRPr="005D346E">
        <w:rPr>
          <w:rFonts w:ascii="바탕체" w:eastAsia="바탕체" w:hAnsi="바탕체" w:hint="eastAsia"/>
        </w:rPr>
        <w:t>중</w:t>
      </w:r>
      <w:r w:rsidRPr="005D346E">
        <w:rPr>
          <w:rFonts w:ascii="바탕체" w:eastAsia="바탕체" w:hAnsi="바탕체" w:hint="eastAsia"/>
        </w:rPr>
        <w:t xml:space="preserve">에서 </w:t>
      </w:r>
      <w:proofErr w:type="spellStart"/>
      <w:r w:rsidRPr="005D346E">
        <w:rPr>
          <w:rFonts w:ascii="바탕체" w:eastAsia="바탕체" w:hAnsi="바탕체"/>
        </w:rPr>
        <w:t>Z_score</w:t>
      </w:r>
      <w:proofErr w:type="spellEnd"/>
      <w:r w:rsidRPr="005D346E">
        <w:rPr>
          <w:rFonts w:ascii="바탕체" w:eastAsia="바탕체" w:hAnsi="바탕체" w:hint="eastAsia"/>
        </w:rPr>
        <w:t xml:space="preserve">을 이용하여 다시 </w:t>
      </w:r>
      <w:r w:rsidRPr="005D346E">
        <w:rPr>
          <w:rFonts w:ascii="바탕체" w:eastAsia="바탕체" w:hAnsi="바탕체"/>
        </w:rPr>
        <w:t>Value Index</w:t>
      </w:r>
      <w:r w:rsidRPr="005D346E">
        <w:rPr>
          <w:rFonts w:ascii="바탕체" w:eastAsia="바탕체" w:hAnsi="바탕체" w:hint="eastAsia"/>
        </w:rPr>
        <w:t>를 추려낸다.</w:t>
      </w:r>
      <w:r w:rsidR="006709E3" w:rsidRPr="005D346E">
        <w:rPr>
          <w:rFonts w:ascii="바탕체" w:eastAsia="바탕체" w:hAnsi="바탕체" w:hint="eastAsia"/>
        </w:rPr>
        <w:t xml:space="preserve"> 각 </w:t>
      </w:r>
      <w:proofErr w:type="spellStart"/>
      <w:r w:rsidR="006709E3" w:rsidRPr="005D346E">
        <w:rPr>
          <w:rFonts w:ascii="바탕체" w:eastAsia="바탕체" w:hAnsi="바탕체" w:hint="eastAsia"/>
        </w:rPr>
        <w:t>팩터의</w:t>
      </w:r>
      <w:proofErr w:type="spellEnd"/>
      <w:r w:rsidR="006709E3" w:rsidRPr="005D346E">
        <w:rPr>
          <w:rFonts w:ascii="바탕체" w:eastAsia="바탕체" w:hAnsi="바탕체" w:hint="eastAsia"/>
        </w:rPr>
        <w:t xml:space="preserve"> </w:t>
      </w:r>
      <w:proofErr w:type="spellStart"/>
      <w:r w:rsidR="006709E3" w:rsidRPr="005D346E">
        <w:rPr>
          <w:rFonts w:ascii="바탕체" w:eastAsia="바탕체" w:hAnsi="바탕체"/>
        </w:rPr>
        <w:t>Z_score</w:t>
      </w:r>
      <w:proofErr w:type="spellEnd"/>
      <w:r w:rsidR="006709E3" w:rsidRPr="005D346E">
        <w:rPr>
          <w:rFonts w:ascii="바탕체" w:eastAsia="바탕체" w:hAnsi="바탕체" w:hint="eastAsia"/>
        </w:rPr>
        <w:t xml:space="preserve">을 구하는 방법은 </w:t>
      </w:r>
      <w:r w:rsidR="006709E3" w:rsidRPr="005D346E">
        <w:rPr>
          <w:rFonts w:ascii="바탕체" w:eastAsia="바탕체" w:hAnsi="바탕체"/>
        </w:rPr>
        <w:t>MSCI</w:t>
      </w:r>
      <w:r w:rsidR="006709E3" w:rsidRPr="005D346E">
        <w:rPr>
          <w:rFonts w:ascii="바탕체" w:eastAsia="바탕체" w:hAnsi="바탕체" w:hint="eastAsia"/>
        </w:rPr>
        <w:t xml:space="preserve">의 방법론과 같이 </w:t>
      </w:r>
      <w:r w:rsidR="006709E3" w:rsidRPr="005D346E">
        <w:rPr>
          <w:rFonts w:ascii="바탕체" w:eastAsia="바탕체" w:hAnsi="바탕체"/>
        </w:rPr>
        <w:t>Free Floating</w:t>
      </w:r>
      <w:r w:rsidR="005D346E">
        <w:rPr>
          <w:rFonts w:ascii="바탕체" w:eastAsia="바탕체" w:hAnsi="바탕체"/>
        </w:rPr>
        <w:t>(</w:t>
      </w:r>
      <w:r w:rsidR="005D346E">
        <w:rPr>
          <w:rFonts w:ascii="바탕체" w:eastAsia="바탕체" w:hAnsi="바탕체" w:hint="eastAsia"/>
        </w:rPr>
        <w:t>유통가능주식)</w:t>
      </w:r>
      <w:r w:rsidR="006709E3" w:rsidRPr="005D346E">
        <w:rPr>
          <w:rFonts w:ascii="바탕체" w:eastAsia="바탕체" w:hAnsi="바탕체"/>
        </w:rPr>
        <w:t xml:space="preserve"> </w:t>
      </w:r>
      <w:r w:rsidR="006709E3" w:rsidRPr="005D346E">
        <w:rPr>
          <w:rFonts w:ascii="바탕체" w:eastAsia="바탕체" w:hAnsi="바탕체" w:hint="eastAsia"/>
        </w:rPr>
        <w:t>방식을 이용하였으며,</w:t>
      </w:r>
      <w:r w:rsidR="006709E3" w:rsidRPr="005D346E">
        <w:rPr>
          <w:rFonts w:ascii="바탕체" w:eastAsia="바탕체" w:hAnsi="바탕체"/>
        </w:rPr>
        <w:t xml:space="preserve"> </w:t>
      </w:r>
      <w:proofErr w:type="spellStart"/>
      <w:r w:rsidR="006709E3" w:rsidRPr="005D346E">
        <w:rPr>
          <w:rFonts w:ascii="바탕체" w:eastAsia="바탕체" w:hAnsi="바탕체" w:hint="eastAsia"/>
        </w:rPr>
        <w:t>W</w:t>
      </w:r>
      <w:r w:rsidR="006709E3" w:rsidRPr="005D346E">
        <w:rPr>
          <w:rFonts w:ascii="바탕체" w:eastAsia="바탕체" w:hAnsi="바탕체"/>
        </w:rPr>
        <w:t>insorized</w:t>
      </w:r>
      <w:proofErr w:type="spellEnd"/>
      <w:r w:rsidR="006709E3" w:rsidRPr="005D346E">
        <w:rPr>
          <w:rFonts w:ascii="바탕체" w:eastAsia="바탕체" w:hAnsi="바탕체"/>
        </w:rPr>
        <w:t xml:space="preserve"> </w:t>
      </w:r>
      <w:r w:rsidR="006709E3" w:rsidRPr="005D346E">
        <w:rPr>
          <w:rFonts w:ascii="바탕체" w:eastAsia="바탕체" w:hAnsi="바탕체" w:hint="eastAsia"/>
        </w:rPr>
        <w:t>방식은 이용하지 않았다.</w:t>
      </w:r>
      <w:r w:rsidR="006709E3" w:rsidRPr="005D346E">
        <w:rPr>
          <w:rFonts w:ascii="바탕체" w:eastAsia="바탕체" w:hAnsi="바탕체"/>
        </w:rPr>
        <w:t xml:space="preserve"> </w:t>
      </w:r>
      <w:proofErr w:type="spellStart"/>
      <w:r w:rsidR="006709E3" w:rsidRPr="005D346E">
        <w:rPr>
          <w:rFonts w:ascii="바탕체" w:eastAsia="바탕체" w:hAnsi="바탕체"/>
        </w:rPr>
        <w:t>Winsorized</w:t>
      </w:r>
      <w:proofErr w:type="spellEnd"/>
      <w:r w:rsidR="006709E3" w:rsidRPr="005D346E">
        <w:rPr>
          <w:rFonts w:ascii="바탕체" w:eastAsia="바탕체" w:hAnsi="바탕체"/>
        </w:rPr>
        <w:t xml:space="preserve"> </w:t>
      </w:r>
      <w:r w:rsidR="006709E3" w:rsidRPr="005D346E">
        <w:rPr>
          <w:rFonts w:ascii="바탕체" w:eastAsia="바탕체" w:hAnsi="바탕체" w:hint="eastAsia"/>
        </w:rPr>
        <w:t xml:space="preserve">방법은 </w:t>
      </w:r>
      <w:proofErr w:type="spellStart"/>
      <w:r w:rsidR="006709E3" w:rsidRPr="005D346E">
        <w:rPr>
          <w:rFonts w:ascii="바탕체" w:eastAsia="바탕체" w:hAnsi="바탕체"/>
        </w:rPr>
        <w:t>Z_score</w:t>
      </w:r>
      <w:proofErr w:type="spellEnd"/>
      <w:r w:rsidR="006709E3" w:rsidRPr="005D346E">
        <w:rPr>
          <w:rFonts w:ascii="바탕체" w:eastAsia="바탕체" w:hAnsi="바탕체" w:hint="eastAsia"/>
        </w:rPr>
        <w:t xml:space="preserve">을 구하기 전 </w:t>
      </w:r>
      <w:r w:rsidR="006709E3" w:rsidRPr="005D346E">
        <w:rPr>
          <w:rFonts w:ascii="바탕체" w:eastAsia="바탕체" w:hAnsi="바탕체"/>
        </w:rPr>
        <w:t xml:space="preserve">PBR, PER, Dividend yield </w:t>
      </w:r>
      <w:r w:rsidR="006709E3" w:rsidRPr="005D346E">
        <w:rPr>
          <w:rFonts w:ascii="바탕체" w:eastAsia="바탕체" w:hAnsi="바탕체" w:hint="eastAsia"/>
        </w:rPr>
        <w:t xml:space="preserve">상위 </w:t>
      </w:r>
      <w:r w:rsidR="006709E3" w:rsidRPr="005D346E">
        <w:rPr>
          <w:rFonts w:ascii="바탕체" w:eastAsia="바탕체" w:hAnsi="바탕체"/>
        </w:rPr>
        <w:t xml:space="preserve">5%, </w:t>
      </w:r>
      <w:r w:rsidR="006709E3" w:rsidRPr="005D346E">
        <w:rPr>
          <w:rFonts w:ascii="바탕체" w:eastAsia="바탕체" w:hAnsi="바탕체" w:hint="eastAsia"/>
        </w:rPr>
        <w:t xml:space="preserve">하위 </w:t>
      </w:r>
      <w:r w:rsidR="006709E3" w:rsidRPr="005D346E">
        <w:rPr>
          <w:rFonts w:ascii="바탕체" w:eastAsia="바탕체" w:hAnsi="바탕체"/>
        </w:rPr>
        <w:t>5%</w:t>
      </w:r>
      <w:r w:rsidR="006709E3" w:rsidRPr="005D346E">
        <w:rPr>
          <w:rFonts w:ascii="바탕체" w:eastAsia="바탕체" w:hAnsi="바탕체" w:hint="eastAsia"/>
        </w:rPr>
        <w:t>를 제거하는 것이다.</w:t>
      </w:r>
    </w:p>
    <w:p w:rsidR="00AB2172" w:rsidRPr="005D346E" w:rsidRDefault="00AB217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t xml:space="preserve"> </w:t>
      </w:r>
      <w:proofErr w:type="spellStart"/>
      <w:r w:rsidR="006A736C" w:rsidRPr="005D346E">
        <w:rPr>
          <w:rFonts w:ascii="바탕체" w:eastAsia="바탕체" w:hAnsi="바탕체" w:hint="eastAsia"/>
        </w:rPr>
        <w:t>Z_score</w:t>
      </w:r>
      <w:proofErr w:type="spellEnd"/>
      <w:r w:rsidR="006A736C" w:rsidRPr="005D346E">
        <w:rPr>
          <w:rFonts w:ascii="바탕체" w:eastAsia="바탕체" w:hAnsi="바탕체" w:hint="eastAsia"/>
        </w:rPr>
        <w:t>을 구하는 방법은 다음과 같다.</w:t>
      </w:r>
    </w:p>
    <w:p w:rsidR="006709E3" w:rsidRPr="005D346E" w:rsidRDefault="009B4888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/>
                </w:rPr>
                <m:t>variable</m:t>
              </m:r>
            </m:sub>
          </m:sSub>
          <m:r>
            <w:rPr>
              <w:rFonts w:ascii="Cambria Math" w:eastAsia="바탕체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바탕체" w:hAnsi="Cambria Math"/>
                  <w:i/>
                </w:rPr>
              </m:ctrlPr>
            </m:naryPr>
            <m:sub>
              <m:r>
                <w:rPr>
                  <w:rFonts w:ascii="Cambria Math" w:eastAsia="바탕체" w:hAnsi="Cambria Math"/>
                </w:rPr>
                <m:t>i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="바탕체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바탕체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바탕체" w:hAnsi="Cambria Math"/>
                            </w:rPr>
                            <m:t>Share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바탕체" w:hAnsi="Cambria Math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바탕체" w:hAnsi="Cambria Math"/>
                            </w:rPr>
                            <m:t>×FI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  <m:sup/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Share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eastAsia="바탕체" w:hAnsi="Cambria Math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바탕체" w:hAnsi="Cambria Math"/>
                            </w:rPr>
                            <m:t>×FI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="바탕체" w:hAnsi="Cambria Math"/>
                    </w:rPr>
                    <m:t>×Variabl</m:t>
                  </m:r>
                  <m:sSub>
                    <m:sSub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바탕체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바탕체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6709E3" w:rsidRPr="005D346E" w:rsidRDefault="009B4888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/>
                </w:rPr>
                <m:t>variable</m:t>
              </m:r>
            </m:sub>
          </m:sSub>
          <m:r>
            <w:rPr>
              <w:rFonts w:ascii="Cambria Math" w:eastAsia="바탕체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바탕체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="바탕체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="바탕체" w:hAnsi="Cambria Math"/>
                    </w:rPr>
                    <m:t>i</m:t>
                  </m:r>
                </m:sub>
                <m:sup/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="바탕체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바탕체" w:hAnsi="Cambria Math"/>
                                </w:rPr>
                                <m:t>Share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×FI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nary>
                                <m:naryPr>
                                  <m:chr m:val="∑"/>
                                  <m:limLoc m:val="undOvr"/>
                                  <m:supHide m:val="1"/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  <m:sup/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Share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바탕체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바탕체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바탕체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="바탕체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×FI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eastAsia="바탕체" w:hAnsi="Cambria Math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eastAsia="바탕체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Variabl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variable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바탕체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rad>
        </m:oMath>
      </m:oMathPara>
    </w:p>
    <w:p w:rsidR="001737EB" w:rsidRPr="005D346E" w:rsidRDefault="001737EB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바탕체" w:hAnsi="Cambria Math"/>
            </w:rPr>
            <m:t xml:space="preserve">Z= </m:t>
          </m:r>
          <m:f>
            <m:fPr>
              <m:ctrlPr>
                <w:rPr>
                  <w:rFonts w:ascii="Cambria Math" w:eastAsia="바탕체" w:hAnsi="Cambria Math"/>
                </w:rPr>
              </m:ctrlPr>
            </m:fPr>
            <m:num>
              <m:r>
                <w:rPr>
                  <w:rFonts w:ascii="Cambria Math" w:eastAsia="바탕체" w:hAnsi="Cambria Math"/>
                </w:rPr>
                <m:t>(x-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μ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variable</m:t>
                  </m:r>
                </m:sub>
              </m:sSub>
              <m:r>
                <w:rPr>
                  <w:rFonts w:ascii="Cambria Math" w:eastAsia="바탕체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σ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variable</m:t>
                  </m:r>
                </m:sub>
              </m:sSub>
            </m:den>
          </m:f>
        </m:oMath>
      </m:oMathPara>
    </w:p>
    <w:p w:rsidR="00AB2172" w:rsidRPr="00B5192C" w:rsidRDefault="009B4888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 w:cs="Times New Roman"/>
        </w:rPr>
      </w:pPr>
      <m:oMathPara>
        <m:oMath>
          <m:sSub>
            <m:sSubPr>
              <m:ctrlPr>
                <w:rPr>
                  <w:rFonts w:ascii="Cambria Math" w:eastAsia="바탕체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Score</m:t>
              </m:r>
            </m:sub>
          </m:sSub>
          <m:r>
            <w:rPr>
              <w:rFonts w:ascii="Cambria Math" w:eastAsia="바탕체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="바탕체" w:hAnsi="Cambria Math" w:cs="Times New Roman"/>
                  <w:i/>
                </w:rPr>
              </m:ctrlPr>
            </m:fPr>
            <m:num>
              <m:r>
                <w:rPr>
                  <w:rFonts w:ascii="Cambria Math" w:eastAsia="바탕체" w:hAnsi="Cambria Math" w:cs="Times New Roman"/>
                </w:rPr>
                <m:t>1</m:t>
              </m:r>
            </m:num>
            <m:den>
              <m:r>
                <w:rPr>
                  <w:rFonts w:ascii="Cambria Math" w:eastAsia="바탕체" w:hAnsi="Cambria Math" w:cs="Times New Roman"/>
                </w:rPr>
                <m:t>n</m:t>
              </m:r>
            </m:den>
          </m:f>
          <m:d>
            <m:dPr>
              <m:ctrlPr>
                <w:rPr>
                  <w:rFonts w:ascii="Cambria Math" w:eastAsia="바탕체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바탕체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="바탕체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바탕체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="바탕체" w:hAnsi="Cambria Math" w:cs="Times New Roman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+⋯+</m:t>
              </m:r>
              <m:sSub>
                <m:sSubPr>
                  <m:ctrlPr>
                    <w:rPr>
                      <w:rFonts w:ascii="Cambria Math" w:eastAsia="바탕체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체" w:hAnsi="Cambria Math" w:cs="Times New Roman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체" w:hAnsi="Cambria Math" w:cs="Times New Roman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바탕체" w:hAnsi="Cambria Math" w:cs="Times New Roman"/>
            </w:rPr>
            <m:t>,    (where n ≠0)</m:t>
          </m:r>
        </m:oMath>
      </m:oMathPara>
    </w:p>
    <w:p w:rsidR="00B5192C" w:rsidRPr="005D346E" w:rsidRDefault="00B5192C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 w:cs="Times New Roman"/>
        </w:rPr>
      </w:pPr>
    </w:p>
    <w:p w:rsidR="005D346E" w:rsidRDefault="00AB217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lastRenderedPageBreak/>
        <w:t>MSCI</w:t>
      </w:r>
      <w:r w:rsidRPr="005D346E">
        <w:rPr>
          <w:rFonts w:ascii="바탕체" w:eastAsia="바탕체" w:hAnsi="바탕체" w:hint="eastAsia"/>
        </w:rPr>
        <w:t xml:space="preserve"> KOREA Index</w:t>
      </w:r>
      <w:r w:rsidRPr="005D346E">
        <w:rPr>
          <w:rFonts w:ascii="바탕체" w:eastAsia="바탕체" w:hAnsi="바탕체"/>
        </w:rPr>
        <w:t xml:space="preserve"> </w:t>
      </w:r>
      <w:r w:rsidRPr="005D346E">
        <w:rPr>
          <w:rFonts w:ascii="바탕체" w:eastAsia="바탕체" w:hAnsi="바탕체" w:hint="eastAsia"/>
        </w:rPr>
        <w:t xml:space="preserve">구성종목을 알 수 없기 때문에 Value Index를 매 분기마다 </w:t>
      </w:r>
      <w:r w:rsidR="004B0ADA" w:rsidRPr="005D346E">
        <w:rPr>
          <w:rFonts w:ascii="바탕체" w:eastAsia="바탕체" w:hAnsi="바탕체" w:hint="eastAsia"/>
        </w:rPr>
        <w:t>코스피</w:t>
      </w:r>
      <w:r w:rsidR="005D346E">
        <w:rPr>
          <w:rFonts w:ascii="바탕체" w:eastAsia="바탕체" w:hAnsi="바탕체" w:hint="eastAsia"/>
        </w:rPr>
        <w:t xml:space="preserve">+코스닥에서 </w:t>
      </w:r>
      <w:proofErr w:type="spellStart"/>
      <w:r w:rsidRPr="005D346E">
        <w:rPr>
          <w:rFonts w:ascii="바탕체" w:eastAsia="바탕체" w:hAnsi="바탕체"/>
        </w:rPr>
        <w:t>Z_score</w:t>
      </w:r>
      <w:proofErr w:type="spellEnd"/>
      <w:r w:rsidRPr="005D346E">
        <w:rPr>
          <w:rFonts w:ascii="바탕체" w:eastAsia="바탕체" w:hAnsi="바탕체"/>
        </w:rPr>
        <w:t xml:space="preserve"> </w:t>
      </w:r>
      <w:r w:rsidRPr="005D346E">
        <w:rPr>
          <w:rFonts w:ascii="바탕체" w:eastAsia="바탕체" w:hAnsi="바탕체" w:hint="eastAsia"/>
        </w:rPr>
        <w:t xml:space="preserve">상위 </w:t>
      </w:r>
      <w:r w:rsidR="005D346E">
        <w:rPr>
          <w:rFonts w:ascii="바탕체" w:eastAsia="바탕체" w:hAnsi="바탕체"/>
        </w:rPr>
        <w:t>200</w:t>
      </w:r>
      <w:r w:rsidR="005D346E">
        <w:rPr>
          <w:rFonts w:ascii="바탕체" w:eastAsia="바탕체" w:hAnsi="바탕체" w:hint="eastAsia"/>
        </w:rPr>
        <w:t>종목으로 구성하였다.</w:t>
      </w:r>
    </w:p>
    <w:p w:rsidR="001737EB" w:rsidRDefault="005D346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t xml:space="preserve"> </w:t>
      </w:r>
    </w:p>
    <w:p w:rsidR="00E04A2A" w:rsidRPr="002929B6" w:rsidRDefault="00E04A2A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t xml:space="preserve">3. </w:t>
      </w:r>
      <w:r w:rsidR="00CE6CC6" w:rsidRPr="002929B6">
        <w:rPr>
          <w:rFonts w:ascii="바탕체" w:eastAsia="바탕체" w:hAnsi="바탕체" w:hint="eastAsia"/>
          <w:b/>
        </w:rPr>
        <w:t>데이터 분석</w:t>
      </w:r>
    </w:p>
    <w:p w:rsidR="005D2ADF" w:rsidRPr="002929B6" w:rsidRDefault="00852A07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3.1</w:t>
      </w:r>
      <w:r w:rsidR="005D2ADF" w:rsidRPr="002929B6">
        <w:rPr>
          <w:rFonts w:ascii="바탕체" w:eastAsia="바탕체" w:hAnsi="바탕체" w:hint="eastAsia"/>
          <w:b/>
        </w:rPr>
        <w:t xml:space="preserve"> 누적수익률</w:t>
      </w:r>
    </w:p>
    <w:p w:rsidR="005D2ADF" w:rsidRPr="005D346E" w:rsidRDefault="00EB7C00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74B81F28" wp14:editId="56902DF4">
            <wp:extent cx="5500493" cy="4217840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921" cy="4237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4F0E" w:rsidRDefault="00851938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&lt;그림1. 20080229~20170531 누적수익률&gt;</w:t>
      </w:r>
    </w:p>
    <w:p w:rsidR="00CE6CC6" w:rsidRDefault="004236CC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 w:rsidRPr="004236CC">
        <w:rPr>
          <w:noProof/>
        </w:rPr>
        <w:drawing>
          <wp:inline distT="0" distB="0" distL="0" distR="0" wp14:anchorId="6DEDD534" wp14:editId="5819190F">
            <wp:extent cx="5731510" cy="669472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6578" cy="6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C6" w:rsidRPr="004615CC" w:rsidRDefault="001D58FC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&lt;표1</w:t>
      </w:r>
      <w:r>
        <w:rPr>
          <w:rFonts w:ascii="바탕체" w:eastAsia="바탕체" w:hAnsi="바탕체"/>
        </w:rPr>
        <w:t xml:space="preserve">. 20080229~20170531 </w:t>
      </w:r>
      <w:r>
        <w:rPr>
          <w:rFonts w:ascii="바탕체" w:eastAsia="바탕체" w:hAnsi="바탕체" w:hint="eastAsia"/>
        </w:rPr>
        <w:t>누적수익률&gt;</w:t>
      </w:r>
    </w:p>
    <w:p w:rsidR="00105C02" w:rsidRDefault="001D58F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>위의 결과를 살펴</w:t>
      </w:r>
      <w:r w:rsidR="00851938">
        <w:rPr>
          <w:rFonts w:ascii="바탕체" w:eastAsia="바탕체" w:hAnsi="바탕체" w:hint="eastAsia"/>
        </w:rPr>
        <w:t xml:space="preserve">보면 </w:t>
      </w:r>
      <w:r w:rsidR="00851938">
        <w:rPr>
          <w:rFonts w:ascii="바탕체" w:eastAsia="바탕체" w:hAnsi="바탕체"/>
        </w:rPr>
        <w:t>2008</w:t>
      </w:r>
      <w:r w:rsidR="00851938">
        <w:rPr>
          <w:rFonts w:ascii="바탕체" w:eastAsia="바탕체" w:hAnsi="바탕체" w:hint="eastAsia"/>
        </w:rPr>
        <w:t xml:space="preserve">년 </w:t>
      </w:r>
      <w:r w:rsidR="00851938">
        <w:rPr>
          <w:rFonts w:ascii="바탕체" w:eastAsia="바탕체" w:hAnsi="바탕체"/>
        </w:rPr>
        <w:t>2</w:t>
      </w:r>
      <w:r w:rsidR="00851938">
        <w:rPr>
          <w:rFonts w:ascii="바탕체" w:eastAsia="바탕체" w:hAnsi="바탕체" w:hint="eastAsia"/>
        </w:rPr>
        <w:t xml:space="preserve">월부터 </w:t>
      </w:r>
      <w:r w:rsidR="00851938">
        <w:rPr>
          <w:rFonts w:ascii="바탕체" w:eastAsia="바탕체" w:hAnsi="바탕체"/>
        </w:rPr>
        <w:t>2017</w:t>
      </w:r>
      <w:r w:rsidR="00851938">
        <w:rPr>
          <w:rFonts w:ascii="바탕체" w:eastAsia="바탕체" w:hAnsi="바탕체" w:hint="eastAsia"/>
        </w:rPr>
        <w:t xml:space="preserve">년 </w:t>
      </w:r>
      <w:r w:rsidR="00851938">
        <w:rPr>
          <w:rFonts w:ascii="바탕체" w:eastAsia="바탕체" w:hAnsi="바탕체"/>
        </w:rPr>
        <w:t>5</w:t>
      </w:r>
      <w:r w:rsidR="00851938">
        <w:rPr>
          <w:rFonts w:ascii="바탕체" w:eastAsia="바탕체" w:hAnsi="바탕체" w:hint="eastAsia"/>
        </w:rPr>
        <w:t xml:space="preserve">월까지 약 </w:t>
      </w:r>
      <w:r w:rsidR="00851938">
        <w:rPr>
          <w:rFonts w:ascii="바탕체" w:eastAsia="바탕체" w:hAnsi="바탕체"/>
        </w:rPr>
        <w:t>10</w:t>
      </w:r>
      <w:r w:rsidR="00851938">
        <w:rPr>
          <w:rFonts w:ascii="바탕체" w:eastAsia="바탕체" w:hAnsi="바탕체" w:hint="eastAsia"/>
        </w:rPr>
        <w:t>년</w:t>
      </w:r>
      <w:r>
        <w:rPr>
          <w:rFonts w:ascii="바탕체" w:eastAsia="바탕체" w:hAnsi="바탕체" w:hint="eastAsia"/>
        </w:rPr>
        <w:t xml:space="preserve"> 동안</w:t>
      </w:r>
      <w:r w:rsidR="00851938">
        <w:rPr>
          <w:rFonts w:ascii="바탕체" w:eastAsia="바탕체" w:hAnsi="바탕체" w:hint="eastAsia"/>
        </w:rPr>
        <w:t xml:space="preserve">의 누적수익률을 </w:t>
      </w:r>
      <w:r>
        <w:rPr>
          <w:rFonts w:ascii="바탕체" w:eastAsia="바탕체" w:hAnsi="바탕체" w:hint="eastAsia"/>
        </w:rPr>
        <w:t>확인할 수 있다.</w:t>
      </w:r>
      <w:r>
        <w:rPr>
          <w:rFonts w:ascii="바탕체" w:eastAsia="바탕체" w:hAnsi="바탕체"/>
        </w:rPr>
        <w:t xml:space="preserve"> </w:t>
      </w:r>
      <w:r w:rsidR="007625F6">
        <w:rPr>
          <w:rFonts w:ascii="바탕체" w:eastAsia="바탕체" w:hAnsi="바탕체" w:hint="eastAsia"/>
        </w:rPr>
        <w:t>먼저</w:t>
      </w:r>
      <w:r w:rsidR="004A3A9F">
        <w:rPr>
          <w:rFonts w:ascii="바탕체" w:eastAsia="바탕체" w:hAnsi="바탕체" w:hint="eastAsia"/>
        </w:rPr>
        <w:t xml:space="preserve"> </w:t>
      </w:r>
      <w:proofErr w:type="spellStart"/>
      <w:r w:rsidR="004A3A9F">
        <w:rPr>
          <w:rFonts w:ascii="바탕체" w:eastAsia="바탕체" w:hAnsi="바탕체"/>
        </w:rPr>
        <w:t>KOSPI+KOSDAQ_fwd</w:t>
      </w:r>
      <w:proofErr w:type="spellEnd"/>
      <w:r w:rsidR="004A3A9F">
        <w:rPr>
          <w:rFonts w:ascii="바탕체" w:eastAsia="바탕체" w:hAnsi="바탕체" w:hint="eastAsia"/>
        </w:rPr>
        <w:t xml:space="preserve">와 </w:t>
      </w:r>
      <w:proofErr w:type="spellStart"/>
      <w:r w:rsidR="004A3A9F">
        <w:rPr>
          <w:rFonts w:ascii="바탕체" w:eastAsia="바탕체" w:hAnsi="바탕체"/>
        </w:rPr>
        <w:t>KOSPI_KOSDAQ_trd</w:t>
      </w:r>
      <w:proofErr w:type="spellEnd"/>
      <w:r w:rsidR="004A3A9F">
        <w:rPr>
          <w:rFonts w:ascii="바탕체" w:eastAsia="바탕체" w:hAnsi="바탕체" w:hint="eastAsia"/>
        </w:rPr>
        <w:t xml:space="preserve">의 누적수익률을 비교해보면 각각 </w:t>
      </w:r>
      <w:r w:rsidR="00327F9A">
        <w:rPr>
          <w:rFonts w:ascii="바탕체" w:eastAsia="바탕체" w:hAnsi="바탕체"/>
        </w:rPr>
        <w:t>106</w:t>
      </w:r>
      <w:r w:rsidR="004A3A9F">
        <w:rPr>
          <w:rFonts w:ascii="바탕체" w:eastAsia="바탕체" w:hAnsi="바탕체"/>
        </w:rPr>
        <w:t>.</w:t>
      </w:r>
      <w:r w:rsidR="00327F9A">
        <w:rPr>
          <w:rFonts w:ascii="바탕체" w:eastAsia="바탕체" w:hAnsi="바탕체"/>
        </w:rPr>
        <w:t>56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 xml:space="preserve">와 </w:t>
      </w:r>
      <w:r w:rsidR="00327F9A">
        <w:rPr>
          <w:rFonts w:ascii="바탕체" w:eastAsia="바탕체" w:hAnsi="바탕체"/>
        </w:rPr>
        <w:t>100.99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 xml:space="preserve">였으며 </w:t>
      </w:r>
      <w:proofErr w:type="spellStart"/>
      <w:r w:rsidR="004A3A9F">
        <w:rPr>
          <w:rFonts w:ascii="바탕체" w:eastAsia="바탕체" w:hAnsi="바탕체"/>
        </w:rPr>
        <w:t>KOSPI_fwd</w:t>
      </w:r>
      <w:proofErr w:type="spellEnd"/>
      <w:r w:rsidR="004A3A9F">
        <w:rPr>
          <w:rFonts w:ascii="바탕체" w:eastAsia="바탕체" w:hAnsi="바탕체" w:hint="eastAsia"/>
        </w:rPr>
        <w:t xml:space="preserve">와 </w:t>
      </w:r>
      <w:proofErr w:type="spellStart"/>
      <w:r w:rsidR="004A3A9F">
        <w:rPr>
          <w:rFonts w:ascii="바탕체" w:eastAsia="바탕체" w:hAnsi="바탕체"/>
        </w:rPr>
        <w:t>KOSPI_trd</w:t>
      </w:r>
      <w:proofErr w:type="spellEnd"/>
      <w:r w:rsidR="004A3A9F">
        <w:rPr>
          <w:rFonts w:ascii="바탕체" w:eastAsia="바탕체" w:hAnsi="바탕체" w:hint="eastAsia"/>
        </w:rPr>
        <w:t xml:space="preserve">는 각각 </w:t>
      </w:r>
      <w:r w:rsidR="00327F9A">
        <w:rPr>
          <w:rFonts w:ascii="바탕체" w:eastAsia="바탕체" w:hAnsi="바탕체"/>
        </w:rPr>
        <w:t>88.76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 xml:space="preserve">와 </w:t>
      </w:r>
      <w:r w:rsidR="00327F9A">
        <w:rPr>
          <w:rFonts w:ascii="바탕체" w:eastAsia="바탕체" w:hAnsi="바탕체"/>
        </w:rPr>
        <w:t>86.42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>로</w:t>
      </w:r>
      <w:r w:rsidR="007625F6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당기순이익의 컨센서스가 있는 종목에 대해서</w:t>
      </w:r>
      <w:r w:rsidR="004A3A9F">
        <w:rPr>
          <w:rFonts w:ascii="바탕체" w:eastAsia="바탕체" w:hAnsi="바탕체" w:hint="eastAsia"/>
        </w:rPr>
        <w:t>는</w:t>
      </w: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>12 month forward PER</w:t>
      </w:r>
      <w:r>
        <w:rPr>
          <w:rFonts w:ascii="바탕체" w:eastAsia="바탕체" w:hAnsi="바탕체" w:hint="eastAsia"/>
        </w:rPr>
        <w:t xml:space="preserve">을 </w:t>
      </w:r>
      <w:r w:rsidR="004A3A9F">
        <w:rPr>
          <w:rFonts w:ascii="바탕체" w:eastAsia="바탕체" w:hAnsi="바탕체" w:hint="eastAsia"/>
        </w:rPr>
        <w:t>이용하고</w:t>
      </w:r>
      <w:r>
        <w:rPr>
          <w:rFonts w:ascii="바탕체" w:eastAsia="바탕체" w:hAnsi="바탕체" w:hint="eastAsia"/>
        </w:rPr>
        <w:t xml:space="preserve"> 그렇지 </w:t>
      </w:r>
      <w:r w:rsidR="004A3A9F">
        <w:rPr>
          <w:rFonts w:ascii="바탕체" w:eastAsia="바탕체" w:hAnsi="바탕체" w:hint="eastAsia"/>
        </w:rPr>
        <w:t xml:space="preserve">않은 종목에는 확정 당기순이익을 사용해서 </w:t>
      </w:r>
      <w:r w:rsidR="004A3A9F">
        <w:rPr>
          <w:rFonts w:ascii="바탕체" w:eastAsia="바탕체" w:hAnsi="바탕체"/>
        </w:rPr>
        <w:t>12 month trailing PER</w:t>
      </w:r>
      <w:r w:rsidR="004A3A9F">
        <w:rPr>
          <w:rFonts w:ascii="바탕체" w:eastAsia="바탕체" w:hAnsi="바탕체" w:hint="eastAsia"/>
        </w:rPr>
        <w:t>을 이용할</w:t>
      </w:r>
      <w:r>
        <w:rPr>
          <w:rFonts w:ascii="바탕체" w:eastAsia="바탕체" w:hAnsi="바탕체" w:hint="eastAsia"/>
        </w:rPr>
        <w:t xml:space="preserve"> 때 누적수익률이 </w:t>
      </w:r>
      <w:r w:rsidR="004A3A9F">
        <w:rPr>
          <w:rFonts w:ascii="바탕체" w:eastAsia="바탕체" w:hAnsi="바탕체" w:hint="eastAsia"/>
        </w:rPr>
        <w:t xml:space="preserve">높았던 </w:t>
      </w:r>
      <w:r w:rsidR="00A17999">
        <w:rPr>
          <w:rFonts w:ascii="바탕체" w:eastAsia="바탕체" w:hAnsi="바탕체" w:hint="eastAsia"/>
        </w:rPr>
        <w:t>것을 확인할 수 있다.</w:t>
      </w:r>
      <w:r w:rsidR="00E218CC">
        <w:rPr>
          <w:rFonts w:ascii="바탕체" w:eastAsia="바탕체" w:hAnsi="바탕체"/>
        </w:rPr>
        <w:t xml:space="preserve"> </w:t>
      </w:r>
      <w:r w:rsidR="00E218CC">
        <w:rPr>
          <w:rFonts w:ascii="바탕체" w:eastAsia="바탕체" w:hAnsi="바탕체" w:hint="eastAsia"/>
        </w:rPr>
        <w:t xml:space="preserve">누적수익률이 가장 높았던 경우는 코스피+코스닥에 대해서 </w:t>
      </w:r>
      <w:r w:rsidR="000B2480">
        <w:rPr>
          <w:rFonts w:ascii="바탕체" w:eastAsia="바탕체" w:hAnsi="바탕체" w:hint="eastAsia"/>
        </w:rPr>
        <w:t>trailing PBR, 12 month forward PER, dividend yield</w:t>
      </w:r>
      <w:r w:rsidR="000B2480">
        <w:rPr>
          <w:rFonts w:ascii="바탕체" w:eastAsia="바탕체" w:hAnsi="바탕체"/>
        </w:rPr>
        <w:t xml:space="preserve"> </w:t>
      </w:r>
      <w:r w:rsidR="000B2480">
        <w:rPr>
          <w:rFonts w:ascii="바탕체" w:eastAsia="바탕체" w:hAnsi="바탕체" w:hint="eastAsia"/>
        </w:rPr>
        <w:t xml:space="preserve">이렇게 세 가지 </w:t>
      </w:r>
      <w:proofErr w:type="spellStart"/>
      <w:r w:rsidR="000B2480">
        <w:rPr>
          <w:rFonts w:ascii="바탕체" w:eastAsia="바탕체" w:hAnsi="바탕체" w:hint="eastAsia"/>
        </w:rPr>
        <w:t>팩터를</w:t>
      </w:r>
      <w:proofErr w:type="spellEnd"/>
      <w:r w:rsidR="000B2480">
        <w:rPr>
          <w:rFonts w:ascii="바탕체" w:eastAsia="바탕체" w:hAnsi="바탕체" w:hint="eastAsia"/>
        </w:rPr>
        <w:t xml:space="preserve"> 이용한 </w:t>
      </w:r>
      <w:proofErr w:type="spellStart"/>
      <w:r w:rsidR="00B531A0">
        <w:rPr>
          <w:rFonts w:ascii="바탕체" w:eastAsia="바탕체" w:hAnsi="바탕체"/>
        </w:rPr>
        <w:t>KOSPI+KOSDAQ_fwd</w:t>
      </w:r>
      <w:proofErr w:type="spellEnd"/>
      <w:r w:rsidR="00B531A0">
        <w:rPr>
          <w:rFonts w:ascii="바탕체" w:eastAsia="바탕체" w:hAnsi="바탕체" w:hint="eastAsia"/>
        </w:rPr>
        <w:t xml:space="preserve">의 </w:t>
      </w:r>
      <w:r w:rsidR="000B2480">
        <w:rPr>
          <w:rFonts w:ascii="바탕체" w:eastAsia="바탕체" w:hAnsi="바탕체" w:hint="eastAsia"/>
        </w:rPr>
        <w:t>경우이다.</w:t>
      </w:r>
      <w:r w:rsidR="00795274">
        <w:rPr>
          <w:rFonts w:ascii="바탕체" w:eastAsia="바탕체" w:hAnsi="바탕체"/>
        </w:rPr>
        <w:t xml:space="preserve"> </w:t>
      </w:r>
    </w:p>
    <w:p w:rsidR="00B453DE" w:rsidRDefault="00B453D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네 가지 전략 모두 </w:t>
      </w:r>
      <w:r w:rsidR="00105C02">
        <w:rPr>
          <w:rFonts w:ascii="바탕체" w:eastAsia="바탕체" w:hAnsi="바탕체"/>
        </w:rPr>
        <w:t>2008</w:t>
      </w:r>
      <w:r w:rsidR="00105C02">
        <w:rPr>
          <w:rFonts w:ascii="바탕체" w:eastAsia="바탕체" w:hAnsi="바탕체" w:hint="eastAsia"/>
        </w:rPr>
        <w:t xml:space="preserve">년 2월 29일부터 2013년 </w:t>
      </w:r>
      <w:r w:rsidR="00105C02">
        <w:rPr>
          <w:rFonts w:ascii="바탕체" w:eastAsia="바탕체" w:hAnsi="바탕체"/>
        </w:rPr>
        <w:t>3</w:t>
      </w:r>
      <w:r w:rsidR="00105C02">
        <w:rPr>
          <w:rFonts w:ascii="바탕체" w:eastAsia="바탕체" w:hAnsi="바탕체" w:hint="eastAsia"/>
        </w:rPr>
        <w:t xml:space="preserve">월 28일까지 </w:t>
      </w:r>
      <w:r>
        <w:rPr>
          <w:rFonts w:ascii="바탕체" w:eastAsia="바탕체" w:hAnsi="바탕체" w:hint="eastAsia"/>
        </w:rPr>
        <w:t>벤치마크인 코스피(</w:t>
      </w:r>
      <w:r>
        <w:rPr>
          <w:rFonts w:ascii="바탕체" w:eastAsia="바탕체" w:hAnsi="바탕체"/>
        </w:rPr>
        <w:t>KSE)</w:t>
      </w:r>
      <w:r>
        <w:rPr>
          <w:rFonts w:ascii="바탕체" w:eastAsia="바탕체" w:hAnsi="바탕체" w:hint="eastAsia"/>
        </w:rPr>
        <w:t xml:space="preserve">나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지수보다 </w:t>
      </w:r>
      <w:r w:rsidR="00105C02">
        <w:rPr>
          <w:rFonts w:ascii="바탕체" w:eastAsia="바탕체" w:hAnsi="바탕체" w:hint="eastAsia"/>
        </w:rPr>
        <w:t xml:space="preserve">낮은 누적수익률을 나타냈지만 그 이후로 지속적인 </w:t>
      </w:r>
      <w:r w:rsidR="00A5072F">
        <w:rPr>
          <w:rFonts w:ascii="바탕체" w:eastAsia="바탕체" w:hAnsi="바탕체" w:hint="eastAsia"/>
        </w:rPr>
        <w:t xml:space="preserve">높은 </w:t>
      </w:r>
      <w:r>
        <w:rPr>
          <w:rFonts w:ascii="바탕체" w:eastAsia="바탕체" w:hAnsi="바탕체" w:hint="eastAsia"/>
        </w:rPr>
        <w:t>누적수익률</w:t>
      </w:r>
      <w:r w:rsidR="00105C02">
        <w:rPr>
          <w:rFonts w:ascii="바탕체" w:eastAsia="바탕체" w:hAnsi="바탕체" w:hint="eastAsia"/>
        </w:rPr>
        <w:t>을</w:t>
      </w:r>
      <w:r>
        <w:rPr>
          <w:rFonts w:ascii="바탕체" w:eastAsia="바탕체" w:hAnsi="바탕체" w:hint="eastAsia"/>
        </w:rPr>
        <w:t xml:space="preserve"> </w:t>
      </w:r>
      <w:r w:rsidR="00105C02">
        <w:rPr>
          <w:rFonts w:ascii="바탕체" w:eastAsia="바탕체" w:hAnsi="바탕체" w:hint="eastAsia"/>
        </w:rPr>
        <w:t>기록했다</w:t>
      </w:r>
      <w:r>
        <w:rPr>
          <w:rFonts w:ascii="바탕체" w:eastAsia="바탕체" w:hAnsi="바탕체" w:hint="eastAsia"/>
        </w:rPr>
        <w:t>.</w:t>
      </w:r>
    </w:p>
    <w:p w:rsidR="00851938" w:rsidRPr="00B453DE" w:rsidRDefault="00763A53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7AD88C38">
            <wp:extent cx="5511252" cy="2759529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611" cy="2775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0400" w:rsidRDefault="007A0400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&lt;그림2</w:t>
      </w:r>
      <w:r>
        <w:rPr>
          <w:rFonts w:ascii="바탕체" w:eastAsia="바탕체" w:hAnsi="바탕체"/>
        </w:rPr>
        <w:t xml:space="preserve">. </w:t>
      </w:r>
      <w:r>
        <w:rPr>
          <w:rFonts w:ascii="바탕체" w:eastAsia="바탕체" w:hAnsi="바탕체" w:hint="eastAsia"/>
        </w:rPr>
        <w:t>20080229~2017</w:t>
      </w:r>
      <w:r>
        <w:rPr>
          <w:rFonts w:ascii="바탕체" w:eastAsia="바탕체" w:hAnsi="바탕체"/>
        </w:rPr>
        <w:t xml:space="preserve">0531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 수익률 차이의 누적&gt;</w:t>
      </w:r>
    </w:p>
    <w:p w:rsidR="00CE6CC6" w:rsidRDefault="00CE6CC6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p w:rsidR="007A0400" w:rsidRDefault="00962573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그림2의 회색 선은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지수이며 초록 선은</w:t>
      </w:r>
      <w:r w:rsidR="004A314F">
        <w:rPr>
          <w:rFonts w:ascii="바탕체" w:eastAsia="바탕체" w:hAnsi="바탕체" w:hint="eastAsia"/>
        </w:rPr>
        <w:t xml:space="preserve"> 누적수익률이 가장 높았던</w:t>
      </w:r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포트폴리오다.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파란색 면적은 매 분기 </w:t>
      </w:r>
      <w:proofErr w:type="spellStart"/>
      <w:r>
        <w:rPr>
          <w:rFonts w:ascii="바탕체" w:eastAsia="바탕체" w:hAnsi="바탕체"/>
        </w:rPr>
        <w:t>KOSPI_KOSDAQ_fwd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포트폴리오의 수익률에서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지수의 수익률을 뺀 값의 누적이다.</w:t>
      </w:r>
      <w:r>
        <w:rPr>
          <w:rFonts w:ascii="바탕체" w:eastAsia="바탕체" w:hAnsi="바탕체"/>
        </w:rPr>
        <w:t xml:space="preserve"> 2012</w:t>
      </w:r>
      <w:r>
        <w:rPr>
          <w:rFonts w:ascii="바탕체" w:eastAsia="바탕체" w:hAnsi="바탕체" w:hint="eastAsia"/>
        </w:rPr>
        <w:t xml:space="preserve">년 5월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 이후로 파란색 면적이 계속해서 커지는 경향으로 </w:t>
      </w:r>
      <w:r>
        <w:rPr>
          <w:rFonts w:ascii="바탕체" w:eastAsia="바탕체" w:hAnsi="바탕체" w:hint="eastAsia"/>
        </w:rPr>
        <w:lastRenderedPageBreak/>
        <w:t xml:space="preserve">보아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 포트폴리오의 수익률이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지수의 수익률보다 크게 좋았음을 알 수 있으며,</w:t>
      </w:r>
      <w:r>
        <w:rPr>
          <w:rFonts w:ascii="바탕체" w:eastAsia="바탕체" w:hAnsi="바탕체"/>
        </w:rPr>
        <w:t xml:space="preserve"> 2016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>일 이후부터는 감소하는 추세를 나타내고 있다</w:t>
      </w:r>
      <w:r w:rsidR="00541961">
        <w:rPr>
          <w:rFonts w:ascii="바탕체" w:eastAsia="바탕체" w:hAnsi="바탕체"/>
        </w:rPr>
        <w:t>(</w:t>
      </w:r>
      <w:r w:rsidR="00541961">
        <w:rPr>
          <w:rFonts w:ascii="바탕체" w:eastAsia="바탕체" w:hAnsi="바탕체" w:hint="eastAsia"/>
        </w:rPr>
        <w:t xml:space="preserve">최근 4분기 </w:t>
      </w:r>
      <w:proofErr w:type="spellStart"/>
      <w:r w:rsidR="00541961">
        <w:rPr>
          <w:rFonts w:ascii="바탕체" w:eastAsia="바탕체" w:hAnsi="바탕체" w:hint="eastAsia"/>
        </w:rPr>
        <w:t>K</w:t>
      </w:r>
      <w:r w:rsidR="00541961">
        <w:rPr>
          <w:rFonts w:ascii="바탕체" w:eastAsia="바탕체" w:hAnsi="바탕체"/>
        </w:rPr>
        <w:t>OSPI_KOSDAQ_fwd</w:t>
      </w:r>
      <w:proofErr w:type="spellEnd"/>
      <w:r w:rsidR="00541961">
        <w:rPr>
          <w:rFonts w:ascii="바탕체" w:eastAsia="바탕체" w:hAnsi="바탕체" w:hint="eastAsia"/>
        </w:rPr>
        <w:t xml:space="preserve">는 </w:t>
      </w:r>
      <w:r w:rsidR="00541961">
        <w:rPr>
          <w:rFonts w:ascii="바탕체" w:eastAsia="바탕체" w:hAnsi="바탕체"/>
        </w:rPr>
        <w:t>KOSPI</w:t>
      </w:r>
      <w:r w:rsidR="00541961">
        <w:rPr>
          <w:rFonts w:ascii="바탕체" w:eastAsia="바탕체" w:hAnsi="바탕체" w:hint="eastAsia"/>
        </w:rPr>
        <w:t xml:space="preserve">지수 대비 </w:t>
      </w:r>
      <w:r w:rsidR="00541961">
        <w:rPr>
          <w:rFonts w:ascii="바탕체" w:eastAsia="바탕체" w:hAnsi="바탕체"/>
        </w:rPr>
        <w:t>underperform</w:t>
      </w:r>
      <w:r w:rsidR="00541961">
        <w:rPr>
          <w:rFonts w:ascii="바탕체" w:eastAsia="바탕체" w:hAnsi="바탕체" w:hint="eastAsia"/>
        </w:rPr>
        <w:t>했다</w:t>
      </w:r>
      <w:r w:rsidR="006F4582">
        <w:rPr>
          <w:rFonts w:ascii="바탕체" w:eastAsia="바탕체" w:hAnsi="바탕체" w:hint="eastAsia"/>
        </w:rPr>
        <w:t>.</w:t>
      </w:r>
      <w:r w:rsidR="00541961">
        <w:rPr>
          <w:rFonts w:ascii="바탕체" w:eastAsia="바탕체" w:hAnsi="바탕체" w:hint="eastAsia"/>
        </w:rPr>
        <w:t>)</w:t>
      </w:r>
      <w:r w:rsidR="006F4582">
        <w:rPr>
          <w:rFonts w:ascii="바탕체" w:eastAsia="바탕체" w:hAnsi="바탕체"/>
        </w:rPr>
        <w:t>.</w:t>
      </w:r>
    </w:p>
    <w:p w:rsidR="00B5711C" w:rsidRDefault="00B5711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B453DE" w:rsidRPr="002929B6" w:rsidRDefault="005B7A38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3.2</w:t>
      </w:r>
      <w:r w:rsidR="00CE6CC6" w:rsidRPr="002929B6">
        <w:rPr>
          <w:rFonts w:ascii="바탕체" w:eastAsia="바탕체" w:hAnsi="바탕체" w:hint="eastAsia"/>
          <w:b/>
        </w:rPr>
        <w:t xml:space="preserve"> 분기별 평균 </w:t>
      </w:r>
      <w:r w:rsidR="00CE6CC6" w:rsidRPr="002929B6">
        <w:rPr>
          <w:rFonts w:ascii="바탕체" w:eastAsia="바탕체" w:hAnsi="바탕체"/>
          <w:b/>
        </w:rPr>
        <w:t xml:space="preserve">Turnover </w:t>
      </w:r>
      <w:r w:rsidR="00CE6CC6" w:rsidRPr="002929B6">
        <w:rPr>
          <w:rFonts w:ascii="바탕체" w:eastAsia="바탕체" w:hAnsi="바탕체" w:hint="eastAsia"/>
          <w:b/>
        </w:rPr>
        <w:t>및 승률</w:t>
      </w:r>
    </w:p>
    <w:p w:rsidR="00D83B53" w:rsidRDefault="003B608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3B6082">
        <w:rPr>
          <w:noProof/>
        </w:rPr>
        <w:drawing>
          <wp:inline distT="0" distB="0" distL="0" distR="0">
            <wp:extent cx="5730029" cy="6096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58" cy="60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B53" w:rsidRDefault="00D83B53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&lt;표2</w:t>
      </w:r>
      <w:r>
        <w:rPr>
          <w:rFonts w:ascii="바탕체" w:eastAsia="바탕체" w:hAnsi="바탕체"/>
        </w:rPr>
        <w:t xml:space="preserve">. 20080229~20170531 </w:t>
      </w:r>
      <w:r>
        <w:rPr>
          <w:rFonts w:ascii="바탕체" w:eastAsia="바탕체" w:hAnsi="바탕체" w:hint="eastAsia"/>
        </w:rPr>
        <w:t xml:space="preserve">분기별 평균 </w:t>
      </w:r>
      <w:r>
        <w:rPr>
          <w:rFonts w:ascii="바탕체" w:eastAsia="바탕체" w:hAnsi="바탕체"/>
        </w:rPr>
        <w:t xml:space="preserve">Turnover, </w:t>
      </w:r>
      <w:r>
        <w:rPr>
          <w:rFonts w:ascii="바탕체" w:eastAsia="바탕체" w:hAnsi="바탕체" w:hint="eastAsia"/>
        </w:rPr>
        <w:t>승률&gt;</w:t>
      </w:r>
    </w:p>
    <w:p w:rsidR="00CE6CC6" w:rsidRDefault="00CE6CC6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p w:rsidR="00795274" w:rsidRDefault="00D21E57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표2</w:t>
      </w:r>
      <w:r w:rsidR="008B391D">
        <w:rPr>
          <w:rFonts w:ascii="바탕체" w:eastAsia="바탕체" w:hAnsi="바탕체" w:hint="eastAsia"/>
        </w:rPr>
        <w:t xml:space="preserve">에서는 </w:t>
      </w:r>
      <w:proofErr w:type="spellStart"/>
      <w:r w:rsidR="008B391D">
        <w:rPr>
          <w:rFonts w:ascii="바탕체" w:eastAsia="바탕체" w:hAnsi="바탕체" w:hint="eastAsia"/>
        </w:rPr>
        <w:t>백테스팅</w:t>
      </w:r>
      <w:proofErr w:type="spellEnd"/>
      <w:r w:rsidR="008B391D">
        <w:rPr>
          <w:rFonts w:ascii="바탕체" w:eastAsia="바탕체" w:hAnsi="바탕체" w:hint="eastAsia"/>
        </w:rPr>
        <w:t xml:space="preserve"> </w:t>
      </w:r>
      <w:proofErr w:type="spellStart"/>
      <w:r w:rsidR="008B391D">
        <w:rPr>
          <w:rFonts w:ascii="바탕체" w:eastAsia="바탕체" w:hAnsi="바탕체" w:hint="eastAsia"/>
        </w:rPr>
        <w:t>기간동안의</w:t>
      </w:r>
      <w:proofErr w:type="spellEnd"/>
      <w:r w:rsidR="008B391D">
        <w:rPr>
          <w:rFonts w:ascii="바탕체" w:eastAsia="바탕체" w:hAnsi="바탕체" w:hint="eastAsia"/>
        </w:rPr>
        <w:t xml:space="preserve"> 분기별 평균 turnover와 승률을 확인할 수 있다.</w:t>
      </w:r>
      <w:r w:rsidR="008B391D">
        <w:rPr>
          <w:rFonts w:ascii="바탕체" w:eastAsia="바탕체" w:hAnsi="바탕체"/>
        </w:rPr>
        <w:t xml:space="preserve"> </w:t>
      </w:r>
      <w:r w:rsidR="008B391D">
        <w:rPr>
          <w:rFonts w:ascii="바탕체" w:eastAsia="바탕체" w:hAnsi="바탕체" w:hint="eastAsia"/>
        </w:rPr>
        <w:t xml:space="preserve">이 표에서의 승률은 KOSPI지수와의 </w:t>
      </w:r>
      <w:r w:rsidR="001A108D">
        <w:rPr>
          <w:rFonts w:ascii="바탕체" w:eastAsia="바탕체" w:hAnsi="바탕체" w:hint="eastAsia"/>
        </w:rPr>
        <w:t xml:space="preserve">각 전략의 거래비용을 고려하지 않은 </w:t>
      </w:r>
      <w:r w:rsidR="008B391D">
        <w:rPr>
          <w:rFonts w:ascii="바탕체" w:eastAsia="바탕체" w:hAnsi="바탕체" w:hint="eastAsia"/>
        </w:rPr>
        <w:t>분기 수익률</w:t>
      </w:r>
      <w:r w:rsidR="001A108D">
        <w:rPr>
          <w:rFonts w:ascii="바탕체" w:eastAsia="바탕체" w:hAnsi="바탕체" w:hint="eastAsia"/>
        </w:rPr>
        <w:t>의</w:t>
      </w:r>
      <w:r w:rsidR="008B391D">
        <w:rPr>
          <w:rFonts w:ascii="바탕체" w:eastAsia="바탕체" w:hAnsi="바탕체" w:hint="eastAsia"/>
        </w:rPr>
        <w:t xml:space="preserve"> 차이이다.</w:t>
      </w:r>
      <w:r w:rsidR="008B391D">
        <w:rPr>
          <w:rFonts w:ascii="바탕체" w:eastAsia="바탕체" w:hAnsi="바탕체"/>
        </w:rPr>
        <w:t xml:space="preserve"> </w:t>
      </w:r>
      <w:r w:rsidR="008B391D">
        <w:rPr>
          <w:rFonts w:ascii="바탕체" w:eastAsia="바탕체" w:hAnsi="바탕체" w:hint="eastAsia"/>
        </w:rPr>
        <w:t xml:space="preserve">결과를 보면 </w:t>
      </w:r>
      <w:r w:rsidR="008B391D">
        <w:rPr>
          <w:rFonts w:ascii="바탕체" w:eastAsia="바탕체" w:hAnsi="바탕체"/>
        </w:rPr>
        <w:t>KOSPI</w:t>
      </w:r>
      <w:r w:rsidR="008B391D">
        <w:rPr>
          <w:rFonts w:ascii="바탕체" w:eastAsia="바탕체" w:hAnsi="바탕체" w:hint="eastAsia"/>
        </w:rPr>
        <w:t xml:space="preserve">와 </w:t>
      </w:r>
      <w:r w:rsidR="008B391D">
        <w:rPr>
          <w:rFonts w:ascii="바탕체" w:eastAsia="바탕체" w:hAnsi="바탕체"/>
        </w:rPr>
        <w:t xml:space="preserve">KOSDAQ </w:t>
      </w:r>
      <w:r w:rsidR="008B391D">
        <w:rPr>
          <w:rFonts w:ascii="바탕체" w:eastAsia="바탕체" w:hAnsi="바탕체" w:hint="eastAsia"/>
        </w:rPr>
        <w:t xml:space="preserve">모두에 투자하는 경우가 </w:t>
      </w:r>
      <w:r w:rsidR="008B391D">
        <w:rPr>
          <w:rFonts w:ascii="바탕체" w:eastAsia="바탕체" w:hAnsi="바탕체"/>
        </w:rPr>
        <w:t>KOSPI</w:t>
      </w:r>
      <w:r w:rsidR="008B391D">
        <w:rPr>
          <w:rFonts w:ascii="바탕체" w:eastAsia="바탕체" w:hAnsi="바탕체" w:hint="eastAsia"/>
        </w:rPr>
        <w:t xml:space="preserve">에만 투자하는 경우보다 </w:t>
      </w:r>
      <w:r w:rsidR="002E0822">
        <w:rPr>
          <w:rFonts w:ascii="바탕체" w:eastAsia="바탕체" w:hAnsi="바탕체"/>
        </w:rPr>
        <w:t>turnover</w:t>
      </w:r>
      <w:r w:rsidR="008B391D">
        <w:rPr>
          <w:rFonts w:ascii="바탕체" w:eastAsia="바탕체" w:hAnsi="바탕체" w:hint="eastAsia"/>
        </w:rPr>
        <w:t>가 높고 승률이 낮은 것을 확인할 수 있었다.</w:t>
      </w:r>
      <w:r w:rsidR="00DB779D">
        <w:rPr>
          <w:rFonts w:ascii="바탕체" w:eastAsia="바탕체" w:hAnsi="바탕체"/>
        </w:rPr>
        <w:t xml:space="preserve"> KOSPI+KOSDAQ</w:t>
      </w:r>
      <w:r w:rsidR="00DB779D">
        <w:rPr>
          <w:rFonts w:ascii="바탕체" w:eastAsia="바탕체" w:hAnsi="바탕체" w:hint="eastAsia"/>
        </w:rPr>
        <w:t xml:space="preserve">에 투자한 경우의 승률이 </w:t>
      </w:r>
      <w:r w:rsidR="00DB779D">
        <w:rPr>
          <w:rFonts w:ascii="바탕체" w:eastAsia="바탕체" w:hAnsi="바탕체"/>
        </w:rPr>
        <w:t>KOSPI</w:t>
      </w:r>
      <w:r w:rsidR="00DB779D">
        <w:rPr>
          <w:rFonts w:ascii="바탕체" w:eastAsia="바탕체" w:hAnsi="바탕체" w:hint="eastAsia"/>
        </w:rPr>
        <w:t xml:space="preserve">낮지만 누적수익률이 높은 이유는 </w:t>
      </w:r>
      <w:r w:rsidR="00DB779D">
        <w:rPr>
          <w:rFonts w:ascii="바탕체" w:eastAsia="바탕체" w:hAnsi="바탕체"/>
        </w:rPr>
        <w:t xml:space="preserve">KOSPI+KOSDAQ </w:t>
      </w:r>
      <w:r w:rsidR="00DE6DAE">
        <w:rPr>
          <w:rFonts w:ascii="바탕체" w:eastAsia="바탕체" w:hAnsi="바탕체" w:hint="eastAsia"/>
        </w:rPr>
        <w:t xml:space="preserve">포트폴리오에 포함된 </w:t>
      </w:r>
      <w:r w:rsidR="00DE6DAE">
        <w:rPr>
          <w:rFonts w:ascii="바탕체" w:eastAsia="바탕체" w:hAnsi="바탕체"/>
        </w:rPr>
        <w:t>KOSDAQ</w:t>
      </w:r>
      <w:r w:rsidR="00DE6DAE">
        <w:rPr>
          <w:rFonts w:ascii="바탕체" w:eastAsia="바탕체" w:hAnsi="바탕체" w:hint="eastAsia"/>
        </w:rPr>
        <w:t>에 상장된 주식이</w:t>
      </w:r>
      <w:r w:rsidR="00DB779D">
        <w:rPr>
          <w:rFonts w:ascii="바탕체" w:eastAsia="바탕체" w:hAnsi="바탕체" w:hint="eastAsia"/>
        </w:rPr>
        <w:t xml:space="preserve"> </w:t>
      </w:r>
      <w:r w:rsidR="00DE6DAE">
        <w:rPr>
          <w:rFonts w:ascii="바탕체" w:eastAsia="바탕체" w:hAnsi="바탕체"/>
        </w:rPr>
        <w:t xml:space="preserve">200%, 300% </w:t>
      </w:r>
      <w:r w:rsidR="00DE6DAE">
        <w:rPr>
          <w:rFonts w:ascii="바탕체" w:eastAsia="바탕체" w:hAnsi="바탕체" w:hint="eastAsia"/>
        </w:rPr>
        <w:t>와 같이 상당히 큰 수익률을 올렸</w:t>
      </w:r>
      <w:r w:rsidR="003334B5">
        <w:rPr>
          <w:rFonts w:ascii="바탕체" w:eastAsia="바탕체" w:hAnsi="바탕체" w:hint="eastAsia"/>
        </w:rPr>
        <w:t>던 분기가 존재하기</w:t>
      </w:r>
      <w:r w:rsidR="00DE6DAE">
        <w:rPr>
          <w:rFonts w:ascii="바탕체" w:eastAsia="바탕체" w:hAnsi="바탕체" w:hint="eastAsia"/>
        </w:rPr>
        <w:t xml:space="preserve"> 때문이다.</w:t>
      </w:r>
      <w:r w:rsidR="00DE6DAE">
        <w:rPr>
          <w:rFonts w:ascii="바탕체" w:eastAsia="바탕체" w:hAnsi="바탕체"/>
        </w:rPr>
        <w:t xml:space="preserve"> </w:t>
      </w: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E6CC6" w:rsidRDefault="005B7A38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lastRenderedPageBreak/>
        <w:t>3.</w:t>
      </w:r>
      <w:r w:rsidR="00CE6CC6" w:rsidRPr="002929B6">
        <w:rPr>
          <w:rFonts w:ascii="바탕체" w:eastAsia="바탕체" w:hAnsi="바탕체" w:hint="eastAsia"/>
          <w:b/>
        </w:rPr>
        <w:t>3</w:t>
      </w:r>
      <w:r w:rsidR="00CE6CC6" w:rsidRPr="002929B6">
        <w:rPr>
          <w:rFonts w:ascii="바탕체" w:eastAsia="바탕체" w:hAnsi="바탕체"/>
          <w:b/>
        </w:rPr>
        <w:t xml:space="preserve"> </w:t>
      </w:r>
      <w:r w:rsidR="00CE6CC6" w:rsidRPr="002929B6">
        <w:rPr>
          <w:rFonts w:ascii="바탕체" w:eastAsia="바탕체" w:hAnsi="바탕체" w:hint="eastAsia"/>
          <w:b/>
        </w:rPr>
        <w:t xml:space="preserve">섹터 및 </w:t>
      </w:r>
      <w:proofErr w:type="spellStart"/>
      <w:r w:rsidR="00CE6CC6" w:rsidRPr="002929B6">
        <w:rPr>
          <w:rFonts w:ascii="바탕체" w:eastAsia="바탕체" w:hAnsi="바탕체" w:hint="eastAsia"/>
          <w:b/>
        </w:rPr>
        <w:t>시가총액별</w:t>
      </w:r>
      <w:proofErr w:type="spellEnd"/>
      <w:r w:rsidR="00CE6CC6" w:rsidRPr="002929B6">
        <w:rPr>
          <w:rFonts w:ascii="바탕체" w:eastAsia="바탕체" w:hAnsi="바탕체" w:hint="eastAsia"/>
          <w:b/>
        </w:rPr>
        <w:t xml:space="preserve"> 투자 비중 추이</w:t>
      </w:r>
    </w:p>
    <w:p w:rsidR="00D30637" w:rsidRPr="002929B6" w:rsidRDefault="00D30637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  <w:noProof/>
        </w:rPr>
        <w:drawing>
          <wp:inline distT="0" distB="0" distL="0" distR="0" wp14:anchorId="5E3551C8">
            <wp:extent cx="5592388" cy="1782726"/>
            <wp:effectExtent l="0" t="0" r="889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82" cy="1788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5EEB" w:rsidRDefault="00E25EEB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&lt;그림3. 20080229~20170228 </w:t>
      </w:r>
      <w:proofErr w:type="spellStart"/>
      <w:r>
        <w:rPr>
          <w:rFonts w:ascii="바탕체" w:eastAsia="바탕체" w:hAnsi="바탕체" w:hint="eastAsia"/>
        </w:rPr>
        <w:t>KOSPI_trd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섹터 및 </w:t>
      </w:r>
      <w:r w:rsidR="00827FD8">
        <w:rPr>
          <w:rFonts w:ascii="바탕체" w:eastAsia="바탕체" w:hAnsi="바탕체" w:hint="eastAsia"/>
        </w:rPr>
        <w:t>시가총액 투자</w:t>
      </w:r>
      <w:r>
        <w:rPr>
          <w:rFonts w:ascii="바탕체" w:eastAsia="바탕체" w:hAnsi="바탕체" w:hint="eastAsia"/>
        </w:rPr>
        <w:t xml:space="preserve"> 추이&gt;</w:t>
      </w:r>
    </w:p>
    <w:p w:rsidR="00D30637" w:rsidRDefault="00D30637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0F915C76">
            <wp:extent cx="5589701" cy="1808018"/>
            <wp:effectExtent l="0" t="0" r="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534" cy="1812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7FD8" w:rsidRDefault="00827FD8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  <w:noProof/>
        </w:rPr>
      </w:pPr>
      <w:r>
        <w:rPr>
          <w:rFonts w:ascii="바탕체" w:eastAsia="바탕체" w:hAnsi="바탕체" w:hint="eastAsia"/>
        </w:rPr>
        <w:t xml:space="preserve">&lt;그림4. 20080229~20170228 </w:t>
      </w:r>
      <w:proofErr w:type="spellStart"/>
      <w:r>
        <w:rPr>
          <w:rFonts w:ascii="바탕체" w:eastAsia="바탕체" w:hAnsi="바탕체" w:hint="eastAsia"/>
        </w:rPr>
        <w:t>KOSPI_fwd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섹터 및 시가총액 투자 추이&gt;</w:t>
      </w:r>
    </w:p>
    <w:p w:rsidR="00E47A53" w:rsidRDefault="00E47A53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5C3915B5">
            <wp:extent cx="5525451" cy="1787236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64" cy="179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5DE" w:rsidRDefault="002525DE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  <w:noProof/>
        </w:rPr>
      </w:pPr>
      <w:r>
        <w:rPr>
          <w:rFonts w:ascii="바탕체" w:eastAsia="바탕체" w:hAnsi="바탕체" w:hint="eastAsia"/>
        </w:rPr>
        <w:t xml:space="preserve">&lt;그림5. 20080229~20170228 </w:t>
      </w:r>
      <w:proofErr w:type="spellStart"/>
      <w:r>
        <w:rPr>
          <w:rFonts w:ascii="바탕체" w:eastAsia="바탕체" w:hAnsi="바탕체" w:hint="eastAsia"/>
        </w:rPr>
        <w:t>KOSPI_KOSDAQ_trd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섹터 및 시가총액 투자 추이&gt;</w:t>
      </w:r>
    </w:p>
    <w:p w:rsidR="005661E3" w:rsidRDefault="00F755D1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lastRenderedPageBreak/>
        <w:drawing>
          <wp:inline distT="0" distB="0" distL="0" distR="0" wp14:anchorId="37F1357D">
            <wp:extent cx="5569812" cy="21197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749" cy="2152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5DE" w:rsidRDefault="002525DE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&lt;그림6. 20080229~20170228 </w:t>
      </w:r>
      <w:proofErr w:type="spellStart"/>
      <w:r>
        <w:rPr>
          <w:rFonts w:ascii="바탕체" w:eastAsia="바탕체" w:hAnsi="바탕체" w:hint="eastAsia"/>
        </w:rPr>
        <w:t>KOSPI_KOSDAQ_fwd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섹터 및 시가총액 투자 추이&gt;</w:t>
      </w:r>
    </w:p>
    <w:p w:rsidR="00CE6CC6" w:rsidRDefault="00CE6CC6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p w:rsidR="002525DE" w:rsidRDefault="00D26CE4" w:rsidP="006C5F0D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 </w:t>
      </w:r>
      <w:r>
        <w:rPr>
          <w:rFonts w:ascii="바탕체" w:eastAsia="바탕체" w:hAnsi="바탕체"/>
        </w:rPr>
        <w:t>4, 5, 6, 7</w:t>
      </w:r>
      <w:r>
        <w:rPr>
          <w:rFonts w:ascii="바탕체" w:eastAsia="바탕체" w:hAnsi="바탕체" w:hint="eastAsia"/>
        </w:rPr>
        <w:t xml:space="preserve">에는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>가지 각각의 전략의 섹터 비중과 시가총액 투자 추이가 그려져 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그림 </w:t>
      </w:r>
      <w:r>
        <w:rPr>
          <w:rFonts w:ascii="바탕체" w:eastAsia="바탕체" w:hAnsi="바탕체"/>
        </w:rPr>
        <w:t>3</w:t>
      </w:r>
      <w:r>
        <w:rPr>
          <w:rFonts w:ascii="바탕체" w:eastAsia="바탕체" w:hAnsi="바탕체" w:hint="eastAsia"/>
        </w:rPr>
        <w:t xml:space="preserve">과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 xml:space="preserve">, 그리고 그림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>6</w:t>
      </w:r>
      <w:r>
        <w:rPr>
          <w:rFonts w:ascii="바탕체" w:eastAsia="바탕체" w:hAnsi="바탕체" w:hint="eastAsia"/>
        </w:rPr>
        <w:t>은 유의미한 차이가 없으며 네 그림 모두 같은 방향성을 나타냈다.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소형주의 투자비중이 늘어나고 있으며 </w:t>
      </w:r>
      <w:r w:rsidR="006C5F0D">
        <w:rPr>
          <w:rFonts w:ascii="바탕체" w:eastAsia="바탕체" w:hAnsi="바탕체" w:hint="eastAsia"/>
        </w:rPr>
        <w:t xml:space="preserve">소재와 </w:t>
      </w:r>
      <w:r>
        <w:rPr>
          <w:rFonts w:ascii="바탕체" w:eastAsia="바탕체" w:hAnsi="바탕체" w:hint="eastAsia"/>
        </w:rPr>
        <w:t xml:space="preserve">산업재의 투자비중 가장 높았고 건강관리 섹터의 비중은 </w:t>
      </w:r>
      <w:r>
        <w:rPr>
          <w:rFonts w:ascii="바탕체" w:eastAsia="바탕체" w:hAnsi="바탕체"/>
        </w:rPr>
        <w:t>0</w:t>
      </w:r>
      <w:r>
        <w:rPr>
          <w:rFonts w:ascii="바탕체" w:eastAsia="바탕체" w:hAnsi="바탕체" w:hint="eastAsia"/>
        </w:rPr>
        <w:t xml:space="preserve">에 </w:t>
      </w:r>
      <w:r w:rsidR="000631EA">
        <w:rPr>
          <w:rFonts w:ascii="바탕체" w:eastAsia="바탕체" w:hAnsi="바탕체" w:hint="eastAsia"/>
        </w:rPr>
        <w:t>가까웠</w:t>
      </w:r>
      <w:r>
        <w:rPr>
          <w:rFonts w:ascii="바탕체" w:eastAsia="바탕체" w:hAnsi="바탕체" w:hint="eastAsia"/>
        </w:rPr>
        <w:t>다.</w:t>
      </w:r>
    </w:p>
    <w:p w:rsidR="006C52F4" w:rsidRDefault="006C52F4" w:rsidP="006C5F0D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또한 그림1에서 2013년 2월 28일부터 네 가지 포트폴리오의 누적수익률이 코스피(</w:t>
      </w:r>
      <w:r>
        <w:rPr>
          <w:rFonts w:ascii="바탕체" w:eastAsia="바탕체" w:hAnsi="바탕체"/>
        </w:rPr>
        <w:t>KSE)</w:t>
      </w:r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지수의 누적수익률보다 높아지게 되는데 이때 소형주의 비중이 </w:t>
      </w:r>
      <w:proofErr w:type="spellStart"/>
      <w:r>
        <w:rPr>
          <w:rFonts w:ascii="바탕체" w:eastAsia="바탕체" w:hAnsi="바탕체" w:hint="eastAsia"/>
        </w:rPr>
        <w:t>중형주의</w:t>
      </w:r>
      <w:proofErr w:type="spellEnd"/>
      <w:r>
        <w:rPr>
          <w:rFonts w:ascii="바탕체" w:eastAsia="바탕체" w:hAnsi="바탕체" w:hint="eastAsia"/>
        </w:rPr>
        <w:t xml:space="preserve"> 비중을 역전하고 가장 많아지는 것을 확인할 수 있었다.</w:t>
      </w:r>
    </w:p>
    <w:p w:rsidR="00EF7D8B" w:rsidRDefault="00EF7D8B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EF7D8B" w:rsidRPr="002929B6" w:rsidRDefault="005B7A3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EF7D8B" w:rsidRPr="002929B6">
        <w:rPr>
          <w:rFonts w:ascii="바탕체" w:eastAsia="바탕체" w:hAnsi="바탕체"/>
          <w:b/>
        </w:rPr>
        <w:t xml:space="preserve">4 </w:t>
      </w:r>
      <w:r w:rsidR="00EF7D8B" w:rsidRPr="002929B6">
        <w:rPr>
          <w:rFonts w:ascii="바탕체" w:eastAsia="바탕체" w:hAnsi="바탕체" w:hint="eastAsia"/>
          <w:b/>
        </w:rPr>
        <w:t>주식1호 펀드와의 비교</w:t>
      </w:r>
    </w:p>
    <w:p w:rsidR="00DF1754" w:rsidRDefault="0014389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그림1을 다시 보면,</w:t>
      </w:r>
      <w:r>
        <w:rPr>
          <w:rFonts w:ascii="바탕체" w:eastAsia="바탕체" w:hAnsi="바탕체"/>
        </w:rPr>
        <w:t xml:space="preserve"> 2008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일부터 </w:t>
      </w:r>
      <w:r>
        <w:rPr>
          <w:rFonts w:ascii="바탕체" w:eastAsia="바탕체" w:hAnsi="바탕체"/>
        </w:rPr>
        <w:t>2012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일까지 </w:t>
      </w:r>
      <w:proofErr w:type="spellStart"/>
      <w:r>
        <w:rPr>
          <w:rFonts w:ascii="바탕체" w:eastAsia="바탕체" w:hAnsi="바탕체"/>
        </w:rPr>
        <w:t>KOSPI_</w:t>
      </w:r>
      <w:r>
        <w:rPr>
          <w:rFonts w:ascii="바탕체" w:eastAsia="바탕체" w:hAnsi="바탕체" w:hint="eastAsia"/>
        </w:rPr>
        <w:t>fwd</w:t>
      </w:r>
      <w:proofErr w:type="spellEnd"/>
      <w:r>
        <w:rPr>
          <w:rFonts w:ascii="바탕체" w:eastAsia="바탕체" w:hAnsi="바탕체" w:hint="eastAsia"/>
        </w:rPr>
        <w:t>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KOSPI_trd</w:t>
      </w:r>
      <w:proofErr w:type="spellEnd"/>
      <w:r>
        <w:rPr>
          <w:rFonts w:ascii="바탕체" w:eastAsia="바탕체" w:hAnsi="바탕체" w:hint="eastAsia"/>
        </w:rPr>
        <w:t xml:space="preserve">,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, </w:t>
      </w:r>
      <w:proofErr w:type="spellStart"/>
      <w:r>
        <w:rPr>
          <w:rFonts w:ascii="바탕체" w:eastAsia="바탕체" w:hAnsi="바탕체" w:hint="eastAsia"/>
        </w:rPr>
        <w:t>KOSPI+KOSDAQ_</w:t>
      </w:r>
      <w:r>
        <w:rPr>
          <w:rFonts w:ascii="바탕체" w:eastAsia="바탕체" w:hAnsi="바탕체"/>
        </w:rPr>
        <w:t>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이렇게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 xml:space="preserve">개의 포트폴리오와 주식1호 펀드의 움직임은 중간중간 조금씩 튀는 부분을 제외하고는 상당히 유사하다. </w:t>
      </w:r>
      <w:r>
        <w:rPr>
          <w:rFonts w:ascii="바탕체" w:eastAsia="바탕체" w:hAnsi="바탕체"/>
        </w:rPr>
        <w:t>2012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 이후부터 2013년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일까지는 주식1호 펀드가 위의 네 가지 포트폴리오들보다 크게 </w:t>
      </w:r>
      <w:r>
        <w:rPr>
          <w:rFonts w:ascii="바탕체" w:eastAsia="바탕체" w:hAnsi="바탕체"/>
        </w:rPr>
        <w:t>outperform</w:t>
      </w:r>
      <w:r>
        <w:rPr>
          <w:rFonts w:ascii="바탕체" w:eastAsia="바탕체" w:hAnsi="바탕체" w:hint="eastAsia"/>
        </w:rPr>
        <w:t>하였으며 그 이후부터는 다시 수익률이 저조해진다.</w:t>
      </w:r>
    </w:p>
    <w:p w:rsidR="00DF1754" w:rsidRDefault="00BF2BAE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lastRenderedPageBreak/>
        <w:drawing>
          <wp:inline distT="0" distB="0" distL="0" distR="0" wp14:anchorId="3B6E8B2D">
            <wp:extent cx="5683908" cy="326571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566" cy="326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5DE" w:rsidRDefault="00DF1754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&lt;그림7</w:t>
      </w:r>
      <w:r>
        <w:rPr>
          <w:rFonts w:ascii="바탕체" w:eastAsia="바탕체" w:hAnsi="바탕체"/>
        </w:rPr>
        <w:t xml:space="preserve">. 20131129~20170531 </w:t>
      </w:r>
      <w:r>
        <w:rPr>
          <w:rFonts w:ascii="바탕체" w:eastAsia="바탕체" w:hAnsi="바탕체" w:hint="eastAsia"/>
        </w:rPr>
        <w:t>누적수익률&gt;</w:t>
      </w:r>
    </w:p>
    <w:p w:rsidR="00DF1754" w:rsidRDefault="002A5276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그림7을 보면 위의 네 가지 포트폴리오와 주식1호 펀드의 방향성은 </w:t>
      </w:r>
      <w:r>
        <w:rPr>
          <w:rFonts w:ascii="바탕체" w:eastAsia="바탕체" w:hAnsi="바탕체"/>
        </w:rPr>
        <w:t>2013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11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일부터 </w:t>
      </w:r>
      <w:r>
        <w:rPr>
          <w:rFonts w:ascii="바탕체" w:eastAsia="바탕체" w:hAnsi="바탕체"/>
        </w:rPr>
        <w:t>2016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>일까지 같지만 주식1호 펀드보다 오를 때 더 많이 오르고 떨어질 때 덜 떨어졌다.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또한 </w:t>
      </w:r>
      <w:r>
        <w:rPr>
          <w:rFonts w:ascii="바탕체" w:eastAsia="바탕체" w:hAnsi="바탕체"/>
        </w:rPr>
        <w:t>2016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 이후부터2016년 </w:t>
      </w:r>
      <w:r>
        <w:rPr>
          <w:rFonts w:ascii="바탕체" w:eastAsia="바탕체" w:hAnsi="바탕체"/>
        </w:rPr>
        <w:t>11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30</w:t>
      </w:r>
      <w:r>
        <w:rPr>
          <w:rFonts w:ascii="바탕체" w:eastAsia="바탕체" w:hAnsi="바탕체" w:hint="eastAsia"/>
        </w:rPr>
        <w:t>일까지는 반대로 움직이는 것을 확인할 수 있었다.</w:t>
      </w:r>
    </w:p>
    <w:p w:rsidR="00BE2CC1" w:rsidRPr="009C3F59" w:rsidRDefault="005B7A3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BE2CC1" w:rsidRPr="009C3F59">
        <w:rPr>
          <w:rFonts w:ascii="바탕체" w:eastAsia="바탕체" w:hAnsi="바탕체"/>
          <w:b/>
        </w:rPr>
        <w:t xml:space="preserve">5 </w:t>
      </w:r>
      <w:r w:rsidR="00BE2CC1" w:rsidRPr="009C3F59">
        <w:rPr>
          <w:rFonts w:ascii="바탕체" w:eastAsia="바탕체" w:hAnsi="바탕체" w:hint="eastAsia"/>
          <w:b/>
        </w:rPr>
        <w:t>배당수익률</w:t>
      </w:r>
    </w:p>
    <w:tbl>
      <w:tblPr>
        <w:tblW w:w="8935" w:type="dxa"/>
        <w:tblInd w:w="2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50"/>
        <w:gridCol w:w="1276"/>
        <w:gridCol w:w="1276"/>
        <w:gridCol w:w="2410"/>
        <w:gridCol w:w="2268"/>
        <w:gridCol w:w="855"/>
      </w:tblGrid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KOSPI_fwd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KOSPI_trd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KOSPI+KOSDAQ_fwd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KOSPI+KOSDAQ_trd</w:t>
            </w:r>
            <w:proofErr w:type="spellEnd"/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1.97%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1.98%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2.00%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2.01%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1.59%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1.92%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1.92%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1.90%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1.90%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1.29%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2010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1.29%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2.00%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2.02%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1.98%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1.97%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1.37%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1.80%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1.80%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1.78%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1.78%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1.09%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1.41%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1.40%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1.42%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1.41%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1.03%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1.49%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1.49%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1.44%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1.44%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1.27%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1.82%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1.82%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1.87%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1.86%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1.61%</w:t>
            </w:r>
          </w:p>
        </w:tc>
      </w:tr>
      <w:tr w:rsidR="00D441ED" w:rsidRPr="009C3F59" w:rsidTr="00D441ED">
        <w:trPr>
          <w:trHeight w:val="360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1.80%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1.79%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1.72%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1.72%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1.66%</w:t>
            </w:r>
          </w:p>
        </w:tc>
      </w:tr>
    </w:tbl>
    <w:p w:rsidR="008A36EA" w:rsidRDefault="00EE1B25" w:rsidP="00EE1B25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&lt;표3. 연간배당수익률&gt;</w:t>
      </w:r>
    </w:p>
    <w:p w:rsidR="009C3F59" w:rsidRDefault="00EE1B25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표3에는 각 </w:t>
      </w:r>
      <w:proofErr w:type="spellStart"/>
      <w:r>
        <w:rPr>
          <w:rFonts w:ascii="바탕체" w:eastAsia="바탕체" w:hAnsi="바탕체" w:hint="eastAsia"/>
        </w:rPr>
        <w:t>전략별</w:t>
      </w:r>
      <w:proofErr w:type="spellEnd"/>
      <w:r>
        <w:rPr>
          <w:rFonts w:ascii="바탕체" w:eastAsia="바탕체" w:hAnsi="바탕체" w:hint="eastAsia"/>
        </w:rPr>
        <w:t xml:space="preserve"> 연간 배당수익률이 정리 되어있다.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전략의 종목을 고르는 </w:t>
      </w:r>
      <w:proofErr w:type="spellStart"/>
      <w:r>
        <w:rPr>
          <w:rFonts w:ascii="바탕체" w:eastAsia="바탕체" w:hAnsi="바탕체" w:hint="eastAsia"/>
        </w:rPr>
        <w:t>팩터로</w:t>
      </w:r>
      <w:proofErr w:type="spellEnd"/>
      <w:r>
        <w:rPr>
          <w:rFonts w:ascii="바탕체" w:eastAsia="바탕체" w:hAnsi="바탕체" w:hint="eastAsia"/>
        </w:rPr>
        <w:t xml:space="preserve"> 배당수익률이 있기 때문에 네 가지의 전략 모두 벤치마크인 코스피보다 항상 높은 배당수익률을 나타내고 있다.</w:t>
      </w:r>
    </w:p>
    <w:p w:rsidR="00EF6811" w:rsidRDefault="00EF6811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BF2BAE" w:rsidRPr="00BF2BAE" w:rsidRDefault="005B7A38" w:rsidP="00EE1B25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BF2BAE" w:rsidRPr="00BF2BAE">
        <w:rPr>
          <w:rFonts w:ascii="바탕체" w:eastAsia="바탕체" w:hAnsi="바탕체" w:hint="eastAsia"/>
          <w:b/>
        </w:rPr>
        <w:t>6 거래비용 고려 누적수익률</w:t>
      </w:r>
    </w:p>
    <w:p w:rsidR="00BF2BAE" w:rsidRDefault="00E11519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거래 비용은 매 분기 종목 </w:t>
      </w:r>
      <w:proofErr w:type="spellStart"/>
      <w:r>
        <w:rPr>
          <w:rFonts w:ascii="바탕체" w:eastAsia="바탕체" w:hAnsi="바탕체" w:hint="eastAsia"/>
        </w:rPr>
        <w:t>리밸런싱을</w:t>
      </w:r>
      <w:proofErr w:type="spellEnd"/>
      <w:r>
        <w:rPr>
          <w:rFonts w:ascii="바탕체" w:eastAsia="바탕체" w:hAnsi="바탕체" w:hint="eastAsia"/>
        </w:rPr>
        <w:t xml:space="preserve"> 할 때 </w:t>
      </w:r>
      <w:r>
        <w:rPr>
          <w:rFonts w:ascii="바탕체" w:eastAsia="바탕체" w:hAnsi="바탕체"/>
        </w:rPr>
        <w:t>turnover(</w:t>
      </w:r>
      <w:r>
        <w:rPr>
          <w:rFonts w:ascii="바탕체" w:eastAsia="바탕체" w:hAnsi="바탕체" w:hint="eastAsia"/>
        </w:rPr>
        <w:t xml:space="preserve">종목의 변화율)에 </w:t>
      </w:r>
      <w:r>
        <w:rPr>
          <w:rFonts w:ascii="바탕체" w:eastAsia="바탕체" w:hAnsi="바탕체"/>
        </w:rPr>
        <w:t>2%, 1.5%, 1%</w:t>
      </w:r>
      <w:r>
        <w:rPr>
          <w:rFonts w:ascii="바탕체" w:eastAsia="바탕체" w:hAnsi="바탕체" w:hint="eastAsia"/>
        </w:rPr>
        <w:t>를 각각 곱해서 구했다.</w:t>
      </w:r>
      <w:r w:rsidR="00C42F5A">
        <w:rPr>
          <w:rFonts w:ascii="바탕체" w:eastAsia="바탕체" w:hAnsi="바탕체"/>
        </w:rPr>
        <w:t xml:space="preserve"> </w:t>
      </w:r>
      <w:r w:rsidR="00C42F5A">
        <w:rPr>
          <w:rFonts w:ascii="바탕체" w:eastAsia="바탕체" w:hAnsi="바탕체" w:hint="eastAsia"/>
        </w:rPr>
        <w:t xml:space="preserve">실제 </w:t>
      </w:r>
      <w:proofErr w:type="spellStart"/>
      <w:r w:rsidR="00C42F5A">
        <w:rPr>
          <w:rFonts w:ascii="바탕체" w:eastAsia="바탕체" w:hAnsi="바탕체" w:hint="eastAsia"/>
        </w:rPr>
        <w:t>거래비용은</w:t>
      </w:r>
      <w:proofErr w:type="spellEnd"/>
      <w:r w:rsidR="00C42F5A">
        <w:rPr>
          <w:rFonts w:ascii="바탕체" w:eastAsia="바탕체" w:hAnsi="바탕체" w:hint="eastAsia"/>
        </w:rPr>
        <w:t xml:space="preserve"> 매매 수수료 </w:t>
      </w:r>
      <w:r w:rsidR="00C42F5A">
        <w:rPr>
          <w:rFonts w:ascii="바탕체" w:eastAsia="바탕체" w:hAnsi="바탕체"/>
        </w:rPr>
        <w:t>0.015%</w:t>
      </w:r>
      <w:r w:rsidR="00C42F5A">
        <w:rPr>
          <w:rFonts w:ascii="바탕체" w:eastAsia="바탕체" w:hAnsi="바탕체" w:hint="eastAsia"/>
        </w:rPr>
        <w:t xml:space="preserve">와 증권 거래세 </w:t>
      </w:r>
      <w:r w:rsidR="00C42F5A">
        <w:rPr>
          <w:rFonts w:ascii="바탕체" w:eastAsia="바탕체" w:hAnsi="바탕체"/>
        </w:rPr>
        <w:t>0.3%</w:t>
      </w:r>
      <w:r w:rsidR="00C42F5A">
        <w:rPr>
          <w:rFonts w:ascii="바탕체" w:eastAsia="바탕체" w:hAnsi="바탕체" w:hint="eastAsia"/>
        </w:rPr>
        <w:t xml:space="preserve">를 합치면 </w:t>
      </w:r>
      <w:r w:rsidR="00C42F5A">
        <w:rPr>
          <w:rFonts w:ascii="바탕체" w:eastAsia="바탕체" w:hAnsi="바탕체"/>
        </w:rPr>
        <w:t>0.315%</w:t>
      </w:r>
      <w:r w:rsidR="00C42F5A">
        <w:rPr>
          <w:rFonts w:ascii="바탕체" w:eastAsia="바탕체" w:hAnsi="바탕체" w:hint="eastAsia"/>
        </w:rPr>
        <w:t xml:space="preserve">인데 종목의 변화율을 </w:t>
      </w:r>
      <w:r w:rsidR="00C42F5A">
        <w:rPr>
          <w:rFonts w:ascii="바탕체" w:eastAsia="바탕체" w:hAnsi="바탕체"/>
        </w:rPr>
        <w:t>turnover</w:t>
      </w:r>
      <w:r w:rsidR="00C42F5A">
        <w:rPr>
          <w:rFonts w:ascii="바탕체" w:eastAsia="바탕체" w:hAnsi="바탕체" w:hint="eastAsia"/>
        </w:rPr>
        <w:t>로 가정했기 때문에 모든 종목을 동일가중으로 하는 거래비용과, universe에서 제외되거나 추가되는 종목들의 거래비용을 고려해서 높게 설정했다.</w:t>
      </w:r>
    </w:p>
    <w:p w:rsidR="00B7064F" w:rsidRDefault="00C40ED0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6764E19B">
            <wp:extent cx="5529147" cy="3733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57" cy="3745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7591" w:rsidRDefault="00DA7591" w:rsidP="00DA7591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&lt;그림8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 w:hint="eastAsia"/>
        </w:rPr>
        <w:t>거래비용별</w:t>
      </w:r>
      <w:proofErr w:type="spellEnd"/>
      <w:r>
        <w:rPr>
          <w:rFonts w:ascii="바탕체" w:eastAsia="바탕체" w:hAnsi="바탕체" w:hint="eastAsia"/>
        </w:rPr>
        <w:t xml:space="preserve"> 누적수익률&gt;</w:t>
      </w:r>
    </w:p>
    <w:p w:rsidR="00B5192C" w:rsidRDefault="00B5192C" w:rsidP="00DA7591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tbl>
      <w:tblPr>
        <w:tblW w:w="896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8"/>
        <w:gridCol w:w="1656"/>
        <w:gridCol w:w="1656"/>
        <w:gridCol w:w="2307"/>
        <w:gridCol w:w="2268"/>
      </w:tblGrid>
      <w:tr w:rsidR="00522D80" w:rsidRPr="00522D80" w:rsidTr="00522D80">
        <w:trPr>
          <w:trHeight w:val="348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거래비용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KOSPI_fwd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KOSPI_trd</w:t>
            </w:r>
            <w:proofErr w:type="spellEnd"/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KOSPI+KOSDAQ_fwd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KOSPI+KOSDAQ_trd</w:t>
            </w:r>
            <w:proofErr w:type="spellEnd"/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88.76%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86.42%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106.56%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100.99%</w:t>
            </w:r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78.26%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76.27%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92.15%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87.46%</w:t>
            </w:r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1.5</w:t>
            </w: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73.22%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71.40%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85.31%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81.03%</w:t>
            </w:r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68.32%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66.66%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78.71%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74.81%</w:t>
            </w:r>
          </w:p>
        </w:tc>
      </w:tr>
    </w:tbl>
    <w:p w:rsidR="00DA7591" w:rsidRDefault="00D7082C" w:rsidP="00D7082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&lt;표4</w:t>
      </w:r>
      <w:r>
        <w:rPr>
          <w:rFonts w:ascii="바탕체" w:eastAsia="바탕체" w:hAnsi="바탕체"/>
        </w:rPr>
        <w:t xml:space="preserve">. 20080228~20170228 </w:t>
      </w:r>
      <w:proofErr w:type="spellStart"/>
      <w:r>
        <w:rPr>
          <w:rFonts w:ascii="바탕체" w:eastAsia="바탕체" w:hAnsi="바탕체" w:hint="eastAsia"/>
        </w:rPr>
        <w:t>거래비용별</w:t>
      </w:r>
      <w:proofErr w:type="spellEnd"/>
      <w:r>
        <w:rPr>
          <w:rFonts w:ascii="바탕체" w:eastAsia="바탕체" w:hAnsi="바탕체" w:hint="eastAsia"/>
        </w:rPr>
        <w:t xml:space="preserve"> 누적수익률&gt;</w:t>
      </w:r>
    </w:p>
    <w:p w:rsidR="00DA7591" w:rsidRDefault="00DE6034" w:rsidP="00DA7591">
      <w:pPr>
        <w:wordWrap/>
        <w:spacing w:line="48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그림8과 표4는 거래비용을 다르게 적용했을 때 누적수익률을 나타내고 있다.</w:t>
      </w:r>
    </w:p>
    <w:p w:rsidR="00B7064F" w:rsidRDefault="00B7064F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EF6811" w:rsidRPr="00EF6811" w:rsidRDefault="005B7A38" w:rsidP="00EE1B25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BF2BAE">
        <w:rPr>
          <w:rFonts w:ascii="바탕체" w:eastAsia="바탕체" w:hAnsi="바탕체"/>
          <w:b/>
        </w:rPr>
        <w:t>7</w:t>
      </w:r>
      <w:r w:rsidR="00EF6811" w:rsidRPr="00EF6811">
        <w:rPr>
          <w:rFonts w:ascii="바탕체" w:eastAsia="바탕체" w:hAnsi="바탕체"/>
          <w:b/>
        </w:rPr>
        <w:t xml:space="preserve"> </w:t>
      </w:r>
      <w:r w:rsidR="00EF6811" w:rsidRPr="00EF6811">
        <w:rPr>
          <w:rFonts w:ascii="바탕체" w:eastAsia="바탕체" w:hAnsi="바탕체" w:hint="eastAsia"/>
          <w:b/>
        </w:rPr>
        <w:t>거래비용,</w:t>
      </w:r>
      <w:r w:rsidR="00EF6811" w:rsidRPr="00EF6811">
        <w:rPr>
          <w:rFonts w:ascii="바탕체" w:eastAsia="바탕체" w:hAnsi="바탕체"/>
          <w:b/>
        </w:rPr>
        <w:t xml:space="preserve"> </w:t>
      </w:r>
      <w:r w:rsidR="00EF6811" w:rsidRPr="00EF6811">
        <w:rPr>
          <w:rFonts w:ascii="바탕체" w:eastAsia="바탕체" w:hAnsi="바탕체" w:hint="eastAsia"/>
          <w:b/>
        </w:rPr>
        <w:t>배당수익률 고려 누적수익률</w:t>
      </w:r>
    </w:p>
    <w:p w:rsidR="009C3F59" w:rsidRDefault="000E4BAA" w:rsidP="000E4BAA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실제로 가치 Universe에 투자하였을 때 얻을 수 있는 누적수익률을 계산해 보기 위해서 배당수익률 고려하였으며 </w:t>
      </w:r>
      <w:proofErr w:type="spellStart"/>
      <w:r>
        <w:rPr>
          <w:rFonts w:ascii="바탕체" w:eastAsia="바탕체" w:hAnsi="바탕체" w:hint="eastAsia"/>
        </w:rPr>
        <w:t>거래비용은</w:t>
      </w:r>
      <w:proofErr w:type="spellEnd"/>
      <w:r>
        <w:rPr>
          <w:rFonts w:ascii="바탕체" w:eastAsia="바탕체" w:hAnsi="바탕체" w:hint="eastAsia"/>
        </w:rPr>
        <w:t xml:space="preserve"> 매 분기 </w:t>
      </w:r>
      <w:proofErr w:type="spellStart"/>
      <w:r>
        <w:rPr>
          <w:rFonts w:ascii="바탕체" w:eastAsia="바탕체" w:hAnsi="바탕체" w:hint="eastAsia"/>
        </w:rPr>
        <w:t>리밸런싱을</w:t>
      </w:r>
      <w:proofErr w:type="spellEnd"/>
      <w:r>
        <w:rPr>
          <w:rFonts w:ascii="바탕체" w:eastAsia="바탕체" w:hAnsi="바탕체" w:hint="eastAsia"/>
        </w:rPr>
        <w:t xml:space="preserve"> 할 때 </w:t>
      </w:r>
      <w:r>
        <w:rPr>
          <w:rFonts w:ascii="바탕체" w:eastAsia="바탕체" w:hAnsi="바탕체"/>
        </w:rPr>
        <w:t>turnover</w:t>
      </w:r>
      <w:r>
        <w:rPr>
          <w:rFonts w:ascii="바탕체" w:eastAsia="바탕체" w:hAnsi="바탕체" w:hint="eastAsia"/>
        </w:rPr>
        <w:t xml:space="preserve">에 </w:t>
      </w:r>
      <w:r>
        <w:rPr>
          <w:rFonts w:ascii="바탕체" w:eastAsia="바탕체" w:hAnsi="바탕체"/>
        </w:rPr>
        <w:t>1.5%</w:t>
      </w:r>
      <w:r>
        <w:rPr>
          <w:rFonts w:ascii="바탕체" w:eastAsia="바탕체" w:hAnsi="바탕체" w:hint="eastAsia"/>
        </w:rPr>
        <w:t>의 거래비용을 곱하여 계산하였다.</w:t>
      </w:r>
    </w:p>
    <w:p w:rsidR="008952B5" w:rsidRDefault="008952B5" w:rsidP="006C4D71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764E3822">
            <wp:extent cx="5704114" cy="3293097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84" cy="3301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C4D71">
        <w:rPr>
          <w:rFonts w:ascii="바탕체" w:eastAsia="바탕체" w:hAnsi="바탕체" w:hint="eastAsia"/>
        </w:rPr>
        <w:t>&lt;그림8</w:t>
      </w:r>
      <w:r w:rsidR="006C4D71">
        <w:rPr>
          <w:rFonts w:ascii="바탕체" w:eastAsia="바탕체" w:hAnsi="바탕체"/>
        </w:rPr>
        <w:t xml:space="preserve">. 20080228~20170228 </w:t>
      </w:r>
      <w:r w:rsidR="006C4D71">
        <w:rPr>
          <w:rFonts w:ascii="바탕체" w:eastAsia="바탕체" w:hAnsi="바탕체" w:hint="eastAsia"/>
        </w:rPr>
        <w:t>배당, 거래비용 고려 누적수익률&gt;</w:t>
      </w:r>
    </w:p>
    <w:p w:rsidR="008952B5" w:rsidRDefault="009F50F3" w:rsidP="000E4BAA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그림8에서 확인할 수 있듯이 연말 배당을 고려하고,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거래비용 turnover x </w:t>
      </w:r>
      <w:r>
        <w:rPr>
          <w:rFonts w:ascii="바탕체" w:eastAsia="바탕체" w:hAnsi="바탕체"/>
        </w:rPr>
        <w:t>1.5%</w:t>
      </w:r>
      <w:r>
        <w:rPr>
          <w:rFonts w:ascii="바탕체" w:eastAsia="바탕체" w:hAnsi="바탕체" w:hint="eastAsia"/>
        </w:rPr>
        <w:t xml:space="preserve">로 계산한 </w:t>
      </w:r>
      <w:r>
        <w:rPr>
          <w:rFonts w:ascii="바탕체" w:eastAsia="바탕체" w:hAnsi="바탕체" w:hint="eastAsia"/>
        </w:rPr>
        <w:lastRenderedPageBreak/>
        <w:t xml:space="preserve">누적수익률도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>개의 전략 모두 벤치마크 누적수익률보다 높은 것을 확인할 수 있다.</w:t>
      </w:r>
    </w:p>
    <w:p w:rsidR="002017A7" w:rsidRDefault="00987AB1" w:rsidP="000E4BAA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2017A7" w:rsidRPr="002017A7">
        <w:rPr>
          <w:rFonts w:ascii="바탕체" w:eastAsia="바탕체" w:hAnsi="바탕체"/>
          <w:b/>
        </w:rPr>
        <w:t xml:space="preserve">8 </w:t>
      </w:r>
      <w:proofErr w:type="spellStart"/>
      <w:r w:rsidR="002017A7" w:rsidRPr="002017A7">
        <w:rPr>
          <w:rFonts w:ascii="바탕체" w:eastAsia="바탕체" w:hAnsi="바탕체" w:hint="eastAsia"/>
          <w:b/>
        </w:rPr>
        <w:t>KOSPI+KOSDAQ_fwd</w:t>
      </w:r>
      <w:proofErr w:type="spellEnd"/>
      <w:r w:rsidR="002017A7" w:rsidRPr="002017A7">
        <w:rPr>
          <w:rFonts w:ascii="바탕체" w:eastAsia="바탕체" w:hAnsi="바탕체"/>
          <w:b/>
        </w:rPr>
        <w:t xml:space="preserve"> </w:t>
      </w:r>
      <w:r w:rsidR="002017A7" w:rsidRPr="002017A7">
        <w:rPr>
          <w:rFonts w:ascii="바탕체" w:eastAsia="바탕체" w:hAnsi="바탕체" w:hint="eastAsia"/>
          <w:b/>
        </w:rPr>
        <w:t>vs</w:t>
      </w:r>
      <w:r w:rsidR="002017A7" w:rsidRPr="002017A7">
        <w:rPr>
          <w:rFonts w:ascii="바탕체" w:eastAsia="바탕체" w:hAnsi="바탕체"/>
          <w:b/>
        </w:rPr>
        <w:t xml:space="preserve"> </w:t>
      </w:r>
      <w:proofErr w:type="spellStart"/>
      <w:r w:rsidR="002017A7" w:rsidRPr="002017A7">
        <w:rPr>
          <w:rFonts w:ascii="바탕체" w:eastAsia="바탕체" w:hAnsi="바탕체" w:hint="eastAsia"/>
          <w:b/>
        </w:rPr>
        <w:t>가치</w:t>
      </w:r>
      <w:r w:rsidR="00996E08">
        <w:rPr>
          <w:rFonts w:ascii="바탕체" w:eastAsia="바탕체" w:hAnsi="바탕체" w:hint="eastAsia"/>
          <w:b/>
        </w:rPr>
        <w:t>지수</w:t>
      </w:r>
      <w:proofErr w:type="spellEnd"/>
    </w:p>
    <w:p w:rsidR="00653059" w:rsidRPr="002017A7" w:rsidRDefault="00653059" w:rsidP="000E4BAA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  <w:noProof/>
        </w:rPr>
        <w:drawing>
          <wp:inline distT="0" distB="0" distL="0" distR="0" wp14:anchorId="71B829F3">
            <wp:extent cx="5548030" cy="20256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91" cy="2028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17A7" w:rsidRDefault="002017A7" w:rsidP="002017A7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&lt;그림9</w:t>
      </w:r>
      <w:r>
        <w:rPr>
          <w:rFonts w:ascii="바탕체" w:eastAsia="바탕체" w:hAnsi="바탕체"/>
        </w:rPr>
        <w:t xml:space="preserve">. </w:t>
      </w:r>
      <w:proofErr w:type="spellStart"/>
      <w:r w:rsidR="003A209C">
        <w:rPr>
          <w:rFonts w:ascii="바탕체" w:eastAsia="바탕체" w:hAnsi="바탕체" w:hint="eastAsia"/>
        </w:rPr>
        <w:t>가치지수</w:t>
      </w:r>
      <w:proofErr w:type="spellEnd"/>
      <w:r>
        <w:rPr>
          <w:rFonts w:ascii="바탕체" w:eastAsia="바탕체" w:hAnsi="바탕체" w:hint="eastAsia"/>
        </w:rPr>
        <w:t xml:space="preserve"> vs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>&gt;</w:t>
      </w:r>
    </w:p>
    <w:p w:rsidR="00337878" w:rsidRDefault="002017A7" w:rsidP="00337878">
      <w:pPr>
        <w:wordWrap/>
        <w:spacing w:line="480" w:lineRule="auto"/>
        <w:ind w:firstLineChars="150" w:firstLine="300"/>
        <w:rPr>
          <w:rFonts w:ascii="바탕체" w:eastAsia="바탕체" w:hAnsi="바탕체"/>
          <w:noProof/>
        </w:rPr>
      </w:pP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전략과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>index</w:t>
      </w:r>
      <w:r>
        <w:rPr>
          <w:rFonts w:ascii="바탕체" w:eastAsia="바탕체" w:hAnsi="바탕체" w:hint="eastAsia"/>
        </w:rPr>
        <w:t xml:space="preserve">는 그림9에서 확인할 수 있듯이 매우 비슷한 움직임을 나타낸다. 하지만 빨간색 동그라미를 친 부분에서 차이가 발생하게 되는데 이 이유는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전략은 </w:t>
      </w:r>
      <w:proofErr w:type="spellStart"/>
      <w:r>
        <w:rPr>
          <w:rFonts w:ascii="바탕체" w:eastAsia="바탕체" w:hAnsi="바탕체" w:hint="eastAsia"/>
        </w:rPr>
        <w:t>동일가중</w:t>
      </w:r>
      <w:proofErr w:type="spellEnd"/>
      <w:r>
        <w:rPr>
          <w:rFonts w:ascii="바탕체" w:eastAsia="바탕체" w:hAnsi="바탕체" w:hint="eastAsia"/>
        </w:rPr>
        <w:t xml:space="preserve"> 전략을 사용했고,</w:t>
      </w:r>
      <w:r>
        <w:rPr>
          <w:rFonts w:ascii="바탕체" w:eastAsia="바탕체" w:hAnsi="바탕체"/>
        </w:rPr>
        <w:t xml:space="preserve"> WMI500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>index</w:t>
      </w:r>
      <w:r>
        <w:rPr>
          <w:rFonts w:ascii="바탕체" w:eastAsia="바탕체" w:hAnsi="바탕체" w:hint="eastAsia"/>
        </w:rPr>
        <w:t>는 시가총액비중 전략을 사용했기 때문이다.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그렇기 때문에 빨간 동그라미를 친 부분에서 </w:t>
      </w:r>
      <w:r>
        <w:rPr>
          <w:rFonts w:ascii="바탕체" w:eastAsia="바탕체" w:hAnsi="바탕체"/>
        </w:rPr>
        <w:t>WMI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 xml:space="preserve">index </w:t>
      </w:r>
      <w:r>
        <w:rPr>
          <w:rFonts w:ascii="바탕체" w:eastAsia="바탕체" w:hAnsi="바탕체" w:hint="eastAsia"/>
        </w:rPr>
        <w:t xml:space="preserve">보다는 </w:t>
      </w:r>
      <w:r>
        <w:rPr>
          <w:rFonts w:ascii="바탕체" w:eastAsia="바탕체" w:hAnsi="바탕체"/>
        </w:rPr>
        <w:t>WMI500Small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>index</w:t>
      </w:r>
      <w:r>
        <w:rPr>
          <w:rFonts w:ascii="바탕체" w:eastAsia="바탕체" w:hAnsi="바탕체" w:hint="eastAsia"/>
        </w:rPr>
        <w:t xml:space="preserve">의 영향을 크게 받는데 이는 소형 가치주가 대형 </w:t>
      </w:r>
      <w:proofErr w:type="spellStart"/>
      <w:r>
        <w:rPr>
          <w:rFonts w:ascii="바탕체" w:eastAsia="바탕체" w:hAnsi="바탕체" w:hint="eastAsia"/>
        </w:rPr>
        <w:t>가치주보다</w:t>
      </w:r>
      <w:proofErr w:type="spellEnd"/>
      <w:r>
        <w:rPr>
          <w:rFonts w:ascii="바탕체" w:eastAsia="바탕체" w:hAnsi="바탕체" w:hint="eastAsia"/>
        </w:rPr>
        <w:t xml:space="preserve"> 성과가 좋았기</w:t>
      </w:r>
      <w:r w:rsidR="00337878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때문이다.</w:t>
      </w:r>
      <w:r w:rsidR="00337878" w:rsidRPr="00337878">
        <w:rPr>
          <w:rFonts w:ascii="바탕체" w:eastAsia="바탕체" w:hAnsi="바탕체"/>
          <w:noProof/>
        </w:rPr>
        <w:t xml:space="preserve"> </w:t>
      </w:r>
    </w:p>
    <w:p w:rsidR="00337878" w:rsidRDefault="00337878" w:rsidP="00337878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2E46051B" wp14:editId="4F3EAB2F">
            <wp:extent cx="5487035" cy="22352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46" cy="225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>&lt;그림10. 20150731~20170228 배당, 거래비용 고려 누적수익률&gt;</w:t>
      </w:r>
    </w:p>
    <w:p w:rsidR="00337878" w:rsidRDefault="00337878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반대로 가치 소형주보다 가치 대형주의 성과가 좋은 장에서는 소형주의 비중이 큰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전략의 성과가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가치 index보다 낮은 것을 그림1</w:t>
      </w:r>
      <w:r>
        <w:rPr>
          <w:rFonts w:ascii="바탕체" w:eastAsia="바탕체" w:hAnsi="바탕체"/>
        </w:rPr>
        <w:t>0</w:t>
      </w:r>
      <w:r>
        <w:rPr>
          <w:rFonts w:ascii="바탕체" w:eastAsia="바탕체" w:hAnsi="바탕체" w:hint="eastAsia"/>
        </w:rPr>
        <w:t>에서 확인할 수 있다.</w:t>
      </w:r>
      <w:r w:rsidR="00E61788">
        <w:rPr>
          <w:rFonts w:ascii="바탕체" w:eastAsia="바탕체" w:hAnsi="바탕체"/>
        </w:rPr>
        <w:t xml:space="preserve"> </w:t>
      </w:r>
      <w:r w:rsidR="00E61788">
        <w:rPr>
          <w:rFonts w:ascii="바탕체" w:eastAsia="바탕체" w:hAnsi="바탕체" w:hint="eastAsia"/>
        </w:rPr>
        <w:t>그림9와 함께 확인해보면,</w:t>
      </w:r>
      <w:r w:rsidR="00E61788">
        <w:rPr>
          <w:rFonts w:ascii="바탕체" w:eastAsia="바탕체" w:hAnsi="바탕체"/>
        </w:rPr>
        <w:t xml:space="preserve"> 2016</w:t>
      </w:r>
      <w:r w:rsidR="00E61788">
        <w:rPr>
          <w:rFonts w:ascii="바탕체" w:eastAsia="바탕체" w:hAnsi="바탕체" w:hint="eastAsia"/>
        </w:rPr>
        <w:t xml:space="preserve">년 </w:t>
      </w:r>
      <w:r w:rsidR="00E61788">
        <w:rPr>
          <w:rFonts w:ascii="바탕체" w:eastAsia="바탕체" w:hAnsi="바탕체"/>
        </w:rPr>
        <w:t>5</w:t>
      </w:r>
      <w:r w:rsidR="00E61788">
        <w:rPr>
          <w:rFonts w:ascii="바탕체" w:eastAsia="바탕체" w:hAnsi="바탕체" w:hint="eastAsia"/>
        </w:rPr>
        <w:t xml:space="preserve">월 </w:t>
      </w:r>
      <w:r w:rsidR="00E61788">
        <w:rPr>
          <w:rFonts w:ascii="바탕체" w:eastAsia="바탕체" w:hAnsi="바탕체"/>
        </w:rPr>
        <w:t>31</w:t>
      </w:r>
      <w:r w:rsidR="00E61788">
        <w:rPr>
          <w:rFonts w:ascii="바탕체" w:eastAsia="바탕체" w:hAnsi="바탕체" w:hint="eastAsia"/>
        </w:rPr>
        <w:t xml:space="preserve">일 이후로 </w:t>
      </w:r>
      <w:r w:rsidR="00E61788">
        <w:rPr>
          <w:rFonts w:ascii="바탕체" w:eastAsia="바탕체" w:hAnsi="바탕체"/>
        </w:rPr>
        <w:t>WMI500Large</w:t>
      </w:r>
      <w:r w:rsidR="00E61788">
        <w:rPr>
          <w:rFonts w:ascii="바탕체" w:eastAsia="바탕체" w:hAnsi="바탕체" w:hint="eastAsia"/>
        </w:rPr>
        <w:t xml:space="preserve">가치 </w:t>
      </w:r>
      <w:r w:rsidR="00E61788">
        <w:rPr>
          <w:rFonts w:ascii="바탕체" w:eastAsia="바탕체" w:hAnsi="바탕체"/>
        </w:rPr>
        <w:t>index</w:t>
      </w:r>
      <w:r w:rsidR="00E61788">
        <w:rPr>
          <w:rFonts w:ascii="바탕체" w:eastAsia="바탕체" w:hAnsi="바탕체" w:hint="eastAsia"/>
        </w:rPr>
        <w:t xml:space="preserve">는 상승하는 반면 </w:t>
      </w:r>
      <w:r w:rsidR="00E61788">
        <w:rPr>
          <w:rFonts w:ascii="바탕체" w:eastAsia="바탕체" w:hAnsi="바탕체"/>
        </w:rPr>
        <w:t>WMI500Small</w:t>
      </w:r>
      <w:r w:rsidR="00E61788">
        <w:rPr>
          <w:rFonts w:ascii="바탕체" w:eastAsia="바탕체" w:hAnsi="바탕체" w:hint="eastAsia"/>
        </w:rPr>
        <w:t xml:space="preserve">가치 </w:t>
      </w:r>
      <w:r w:rsidR="00E61788">
        <w:rPr>
          <w:rFonts w:ascii="바탕체" w:eastAsia="바탕체" w:hAnsi="바탕체"/>
        </w:rPr>
        <w:t>index</w:t>
      </w:r>
      <w:r w:rsidR="00E61788">
        <w:rPr>
          <w:rFonts w:ascii="바탕체" w:eastAsia="바탕체" w:hAnsi="바탕체" w:hint="eastAsia"/>
        </w:rPr>
        <w:t>는 하락하는 것을 확인할 수 있다.</w:t>
      </w:r>
    </w:p>
    <w:p w:rsidR="008160FC" w:rsidRDefault="008160FC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8160FC" w:rsidRDefault="008160FC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조금 더 자세하게 구간별로 </w:t>
      </w:r>
      <w:proofErr w:type="spellStart"/>
      <w:r>
        <w:rPr>
          <w:rFonts w:ascii="바탕체" w:eastAsia="바탕체" w:hAnsi="바탕체"/>
        </w:rPr>
        <w:t>KOSPI+KOSDAQ+fwd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전략을 분석해보면 아래와 같다.</w:t>
      </w:r>
    </w:p>
    <w:p w:rsidR="00640830" w:rsidRDefault="00640830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4B75BFE0">
            <wp:extent cx="5360217" cy="4953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60" cy="4960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4A84" w:rsidRDefault="008866E8" w:rsidP="00640830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&lt;그림1</w:t>
      </w:r>
      <w:r w:rsidR="005A44A9">
        <w:rPr>
          <w:rFonts w:ascii="바탕체" w:eastAsia="바탕체" w:hAnsi="바탕체"/>
        </w:rPr>
        <w:t>1.</w:t>
      </w:r>
      <w:r>
        <w:rPr>
          <w:rFonts w:ascii="바탕체" w:eastAsia="바탕체" w:hAnsi="바탕체"/>
        </w:rPr>
        <w:t xml:space="preserve"> 20080228~20091230, 20091230~20111229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vs </w:t>
      </w:r>
      <w:r>
        <w:rPr>
          <w:rFonts w:ascii="바탕체" w:eastAsia="바탕체" w:hAnsi="바탕체" w:hint="eastAsia"/>
        </w:rPr>
        <w:t>가치index&gt;</w:t>
      </w:r>
    </w:p>
    <w:p w:rsidR="008866E8" w:rsidRDefault="00640830" w:rsidP="002D40AE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그림11의 위 두 그래프는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전략과 WMI500가치 지수,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그리고 </w:t>
      </w:r>
      <w:r>
        <w:rPr>
          <w:rFonts w:ascii="바탕체" w:eastAsia="바탕체" w:hAnsi="바탕체"/>
        </w:rPr>
        <w:t xml:space="preserve">KOSPI </w:t>
      </w:r>
      <w:r>
        <w:rPr>
          <w:rFonts w:ascii="바탕체" w:eastAsia="바탕체" w:hAnsi="바탕체" w:hint="eastAsia"/>
        </w:rPr>
        <w:t xml:space="preserve">지수의 </w:t>
      </w:r>
      <w:r>
        <w:rPr>
          <w:rFonts w:ascii="바탕체" w:eastAsia="바탕체" w:hAnsi="바탕체" w:hint="eastAsia"/>
        </w:rPr>
        <w:lastRenderedPageBreak/>
        <w:t xml:space="preserve">누적수익률을 나타내고 있으며 아래 두 그래프는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가치지수를 다시 시가총액으로 구분하여 </w:t>
      </w:r>
      <w:r>
        <w:rPr>
          <w:rFonts w:ascii="바탕체" w:eastAsia="바탕체" w:hAnsi="바탕체"/>
        </w:rPr>
        <w:t>WMI500Large</w:t>
      </w:r>
      <w:r>
        <w:rPr>
          <w:rFonts w:ascii="바탕체" w:eastAsia="바탕체" w:hAnsi="바탕체" w:hint="eastAsia"/>
        </w:rPr>
        <w:t>가치지수,</w:t>
      </w:r>
      <w:r>
        <w:rPr>
          <w:rFonts w:ascii="바탕체" w:eastAsia="바탕체" w:hAnsi="바탕체"/>
        </w:rPr>
        <w:t xml:space="preserve"> WMI500Mid</w:t>
      </w:r>
      <w:r>
        <w:rPr>
          <w:rFonts w:ascii="바탕체" w:eastAsia="바탕체" w:hAnsi="바탕체" w:hint="eastAsia"/>
        </w:rPr>
        <w:t>가치지수,</w:t>
      </w:r>
      <w:r>
        <w:rPr>
          <w:rFonts w:ascii="바탕체" w:eastAsia="바탕체" w:hAnsi="바탕체"/>
        </w:rPr>
        <w:t xml:space="preserve"> WMI500</w:t>
      </w:r>
      <w:r>
        <w:rPr>
          <w:rFonts w:ascii="바탕체" w:eastAsia="바탕체" w:hAnsi="바탕체" w:hint="eastAsia"/>
        </w:rPr>
        <w:t>Small가치지수로 나누어 누적수익률을 나타낸</w:t>
      </w:r>
      <w:r w:rsidR="002D40AE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것이다.</w:t>
      </w:r>
      <w:r w:rsidR="002D40AE">
        <w:rPr>
          <w:rFonts w:ascii="바탕체" w:eastAsia="바탕체" w:hAnsi="바탕체" w:hint="eastAsia"/>
        </w:rPr>
        <w:t xml:space="preserve"> 왼쪽 두 그래프를 보면 </w:t>
      </w:r>
      <w:r w:rsidR="002D40AE">
        <w:rPr>
          <w:rFonts w:ascii="바탕체" w:eastAsia="바탕체" w:hAnsi="바탕체"/>
        </w:rPr>
        <w:t>2008</w:t>
      </w:r>
      <w:r w:rsidR="002D40AE">
        <w:rPr>
          <w:rFonts w:ascii="바탕체" w:eastAsia="바탕체" w:hAnsi="바탕체" w:hint="eastAsia"/>
        </w:rPr>
        <w:t xml:space="preserve">년 </w:t>
      </w:r>
      <w:r w:rsidR="002D40AE">
        <w:rPr>
          <w:rFonts w:ascii="바탕체" w:eastAsia="바탕체" w:hAnsi="바탕체"/>
        </w:rPr>
        <w:t>2</w:t>
      </w:r>
      <w:r w:rsidR="002D40AE">
        <w:rPr>
          <w:rFonts w:ascii="바탕체" w:eastAsia="바탕체" w:hAnsi="바탕체" w:hint="eastAsia"/>
        </w:rPr>
        <w:t xml:space="preserve">월 </w:t>
      </w:r>
      <w:r w:rsidR="002D40AE">
        <w:rPr>
          <w:rFonts w:ascii="바탕체" w:eastAsia="바탕체" w:hAnsi="바탕체"/>
        </w:rPr>
        <w:t>28</w:t>
      </w:r>
      <w:r w:rsidR="002D40AE">
        <w:rPr>
          <w:rFonts w:ascii="바탕체" w:eastAsia="바탕체" w:hAnsi="바탕체" w:hint="eastAsia"/>
        </w:rPr>
        <w:t xml:space="preserve">일부터 </w:t>
      </w:r>
      <w:r w:rsidR="002D40AE">
        <w:rPr>
          <w:rFonts w:ascii="바탕체" w:eastAsia="바탕체" w:hAnsi="바탕체"/>
        </w:rPr>
        <w:t>2009</w:t>
      </w:r>
      <w:r w:rsidR="002D40AE">
        <w:rPr>
          <w:rFonts w:ascii="바탕체" w:eastAsia="바탕체" w:hAnsi="바탕체" w:hint="eastAsia"/>
        </w:rPr>
        <w:t xml:space="preserve">년 </w:t>
      </w:r>
      <w:r w:rsidR="002D40AE">
        <w:rPr>
          <w:rFonts w:ascii="바탕체" w:eastAsia="바탕체" w:hAnsi="바탕체"/>
        </w:rPr>
        <w:t>12</w:t>
      </w:r>
      <w:r w:rsidR="002D40AE">
        <w:rPr>
          <w:rFonts w:ascii="바탕체" w:eastAsia="바탕체" w:hAnsi="바탕체" w:hint="eastAsia"/>
        </w:rPr>
        <w:t xml:space="preserve">월 </w:t>
      </w:r>
      <w:r w:rsidR="002D40AE">
        <w:rPr>
          <w:rFonts w:ascii="바탕체" w:eastAsia="바탕체" w:hAnsi="바탕체"/>
        </w:rPr>
        <w:t>31</w:t>
      </w:r>
      <w:r w:rsidR="002D40AE">
        <w:rPr>
          <w:rFonts w:ascii="바탕체" w:eastAsia="바탕체" w:hAnsi="바탕체" w:hint="eastAsia"/>
        </w:rPr>
        <w:t>일까지 누적수익률이 나타나있다.</w:t>
      </w:r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>이 기간 동안 WMI</w:t>
      </w:r>
      <w:r w:rsidR="002D40AE">
        <w:rPr>
          <w:rFonts w:ascii="바탕체" w:eastAsia="바탕체" w:hAnsi="바탕체"/>
        </w:rPr>
        <w:t>500</w:t>
      </w:r>
      <w:r w:rsidR="002D40AE">
        <w:rPr>
          <w:rFonts w:ascii="바탕체" w:eastAsia="바탕체" w:hAnsi="바탕체" w:hint="eastAsia"/>
        </w:rPr>
        <w:t xml:space="preserve">가치지수가 </w:t>
      </w:r>
      <w:proofErr w:type="spellStart"/>
      <w:r w:rsidR="002D40AE">
        <w:rPr>
          <w:rFonts w:ascii="바탕체" w:eastAsia="바탕체" w:hAnsi="바탕체"/>
        </w:rPr>
        <w:t>KOSPI+KOSDAQ_fwd</w:t>
      </w:r>
      <w:proofErr w:type="spellEnd"/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 xml:space="preserve">전략보다 계속해서 누적수익률이 높은 것을 확인할 수 있는데 </w:t>
      </w:r>
      <w:r w:rsidR="002D40AE">
        <w:rPr>
          <w:rFonts w:ascii="바탕체" w:eastAsia="바탕체" w:hAnsi="바탕체"/>
        </w:rPr>
        <w:t>WMI500</w:t>
      </w:r>
      <w:r w:rsidR="002D40AE">
        <w:rPr>
          <w:rFonts w:ascii="바탕체" w:eastAsia="바탕체" w:hAnsi="바탕체" w:hint="eastAsia"/>
        </w:rPr>
        <w:t xml:space="preserve">가치지수를 시가총액으로 분해한 아래 그래프를 확인해보면 </w:t>
      </w:r>
      <w:r w:rsidR="002D40AE">
        <w:rPr>
          <w:rFonts w:ascii="바탕체" w:eastAsia="바탕체" w:hAnsi="바탕체"/>
        </w:rPr>
        <w:t>WMI500Large</w:t>
      </w:r>
      <w:r w:rsidR="002D40AE">
        <w:rPr>
          <w:rFonts w:ascii="바탕체" w:eastAsia="바탕체" w:hAnsi="바탕체" w:hint="eastAsia"/>
        </w:rPr>
        <w:t xml:space="preserve">가치지수가 가장 누적수익률이 높고 </w:t>
      </w:r>
      <w:r w:rsidR="002D40AE">
        <w:rPr>
          <w:rFonts w:ascii="바탕체" w:eastAsia="바탕체" w:hAnsi="바탕체"/>
        </w:rPr>
        <w:t>WMI500Small</w:t>
      </w:r>
      <w:r w:rsidR="002D40AE">
        <w:rPr>
          <w:rFonts w:ascii="바탕체" w:eastAsia="바탕체" w:hAnsi="바탕체" w:hint="eastAsia"/>
        </w:rPr>
        <w:t>가치지수가 가장 누적수익률이 낮은 것을 확인할 수 있다.</w:t>
      </w:r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 xml:space="preserve">즉 </w:t>
      </w:r>
      <w:r w:rsidR="002D40AE">
        <w:rPr>
          <w:rFonts w:ascii="바탕체" w:eastAsia="바탕체" w:hAnsi="바탕체"/>
        </w:rPr>
        <w:t>WMI500</w:t>
      </w:r>
      <w:r w:rsidR="002D40AE">
        <w:rPr>
          <w:rFonts w:ascii="바탕체" w:eastAsia="바탕체" w:hAnsi="바탕체" w:hint="eastAsia"/>
        </w:rPr>
        <w:t xml:space="preserve">가치지수는 시가총액비중으로 종목을 구성하기 때문에 </w:t>
      </w:r>
      <w:r w:rsidR="002D40AE">
        <w:rPr>
          <w:rFonts w:ascii="바탕체" w:eastAsia="바탕체" w:hAnsi="바탕체"/>
        </w:rPr>
        <w:t>WMI500Large</w:t>
      </w:r>
      <w:r w:rsidR="002D40AE">
        <w:rPr>
          <w:rFonts w:ascii="바탕체" w:eastAsia="바탕체" w:hAnsi="바탕체" w:hint="eastAsia"/>
        </w:rPr>
        <w:t>가치지수의 움직임이 많이 반영되지만,</w:t>
      </w:r>
      <w:r w:rsidR="002D40AE">
        <w:rPr>
          <w:rFonts w:ascii="바탕체" w:eastAsia="바탕체" w:hAnsi="바탕체"/>
        </w:rPr>
        <w:t xml:space="preserve"> </w:t>
      </w:r>
      <w:proofErr w:type="spellStart"/>
      <w:r w:rsidR="002D40AE">
        <w:rPr>
          <w:rFonts w:ascii="바탕체" w:eastAsia="바탕체" w:hAnsi="바탕체"/>
        </w:rPr>
        <w:t>KOSPI+KOSDAQ_fwd</w:t>
      </w:r>
      <w:proofErr w:type="spellEnd"/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>전략은 동일가중으로 종목을 구성하기 때문에 그 당시에 대형주,</w:t>
      </w:r>
      <w:r w:rsidR="002D40AE">
        <w:rPr>
          <w:rFonts w:ascii="바탕체" w:eastAsia="바탕체" w:hAnsi="바탕체"/>
        </w:rPr>
        <w:t xml:space="preserve"> </w:t>
      </w:r>
      <w:proofErr w:type="spellStart"/>
      <w:r w:rsidR="002D40AE">
        <w:rPr>
          <w:rFonts w:ascii="바탕체" w:eastAsia="바탕체" w:hAnsi="바탕체" w:hint="eastAsia"/>
        </w:rPr>
        <w:t>중형주</w:t>
      </w:r>
      <w:proofErr w:type="spellEnd"/>
      <w:r w:rsidR="002D40AE">
        <w:rPr>
          <w:rFonts w:ascii="바탕체" w:eastAsia="바탕체" w:hAnsi="바탕체" w:hint="eastAsia"/>
        </w:rPr>
        <w:t>,</w:t>
      </w:r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>소형주 투자 비중에 따라 영향을 받는 비중이 다르다.</w:t>
      </w:r>
      <w:r w:rsidR="000B5B28">
        <w:rPr>
          <w:rFonts w:ascii="바탕체" w:eastAsia="바탕체" w:hAnsi="바탕체" w:hint="eastAsia"/>
        </w:rPr>
        <w:t xml:space="preserve"> 그림6을 확인해보면 </w:t>
      </w:r>
      <w:r w:rsidR="000B5B28">
        <w:rPr>
          <w:rFonts w:ascii="바탕체" w:eastAsia="바탕체" w:hAnsi="바탕체"/>
        </w:rPr>
        <w:t>2008</w:t>
      </w:r>
      <w:r w:rsidR="000B5B28">
        <w:rPr>
          <w:rFonts w:ascii="바탕체" w:eastAsia="바탕체" w:hAnsi="바탕체" w:hint="eastAsia"/>
        </w:rPr>
        <w:t xml:space="preserve">년 </w:t>
      </w:r>
      <w:r w:rsidR="000B5B28">
        <w:rPr>
          <w:rFonts w:ascii="바탕체" w:eastAsia="바탕체" w:hAnsi="바탕체"/>
        </w:rPr>
        <w:t>2</w:t>
      </w:r>
      <w:r w:rsidR="000B5B28">
        <w:rPr>
          <w:rFonts w:ascii="바탕체" w:eastAsia="바탕체" w:hAnsi="바탕체" w:hint="eastAsia"/>
        </w:rPr>
        <w:t xml:space="preserve">월 </w:t>
      </w:r>
      <w:r w:rsidR="000B5B28">
        <w:rPr>
          <w:rFonts w:ascii="바탕체" w:eastAsia="바탕체" w:hAnsi="바탕체"/>
        </w:rPr>
        <w:t>28</w:t>
      </w:r>
      <w:r w:rsidR="000B5B28">
        <w:rPr>
          <w:rFonts w:ascii="바탕체" w:eastAsia="바탕체" w:hAnsi="바탕체" w:hint="eastAsia"/>
        </w:rPr>
        <w:t xml:space="preserve">일부터 </w:t>
      </w:r>
      <w:r w:rsidR="000B5B28">
        <w:rPr>
          <w:rFonts w:ascii="바탕체" w:eastAsia="바탕체" w:hAnsi="바탕체"/>
        </w:rPr>
        <w:t>2009</w:t>
      </w:r>
      <w:r w:rsidR="000B5B28">
        <w:rPr>
          <w:rFonts w:ascii="바탕체" w:eastAsia="바탕체" w:hAnsi="바탕체" w:hint="eastAsia"/>
        </w:rPr>
        <w:t xml:space="preserve">년 </w:t>
      </w:r>
      <w:r w:rsidR="000B5B28">
        <w:rPr>
          <w:rFonts w:ascii="바탕체" w:eastAsia="바탕체" w:hAnsi="바탕체"/>
        </w:rPr>
        <w:t>12</w:t>
      </w:r>
      <w:r w:rsidR="000B5B28">
        <w:rPr>
          <w:rFonts w:ascii="바탕체" w:eastAsia="바탕체" w:hAnsi="바탕체" w:hint="eastAsia"/>
        </w:rPr>
        <w:t xml:space="preserve">월 </w:t>
      </w:r>
      <w:r w:rsidR="000B5B28">
        <w:rPr>
          <w:rFonts w:ascii="바탕체" w:eastAsia="바탕체" w:hAnsi="바탕체"/>
        </w:rPr>
        <w:t>31</w:t>
      </w:r>
      <w:r w:rsidR="000B5B28">
        <w:rPr>
          <w:rFonts w:ascii="바탕체" w:eastAsia="바탕체" w:hAnsi="바탕체" w:hint="eastAsia"/>
        </w:rPr>
        <w:t xml:space="preserve">일까지는 </w:t>
      </w:r>
      <w:proofErr w:type="spellStart"/>
      <w:r w:rsidR="000B5B28">
        <w:rPr>
          <w:rFonts w:ascii="바탕체" w:eastAsia="바탕체" w:hAnsi="바탕체" w:hint="eastAsia"/>
        </w:rPr>
        <w:t>중형주의</w:t>
      </w:r>
      <w:proofErr w:type="spellEnd"/>
      <w:r w:rsidR="000B5B28">
        <w:rPr>
          <w:rFonts w:ascii="바탕체" w:eastAsia="바탕체" w:hAnsi="바탕체" w:hint="eastAsia"/>
        </w:rPr>
        <w:t xml:space="preserve"> 비중이</w:t>
      </w:r>
      <w:r w:rsidR="000B5B28">
        <w:rPr>
          <w:rFonts w:ascii="바탕체" w:eastAsia="바탕체" w:hAnsi="바탕체"/>
        </w:rPr>
        <w:t xml:space="preserve"> 50% </w:t>
      </w:r>
      <w:r w:rsidR="000B5B28">
        <w:rPr>
          <w:rFonts w:ascii="바탕체" w:eastAsia="바탕체" w:hAnsi="바탕체" w:hint="eastAsia"/>
        </w:rPr>
        <w:t xml:space="preserve">이상이었기 때문에 대형 가치주의 성과가 높았던 시장에서 </w:t>
      </w:r>
      <w:r w:rsidR="000B5B28">
        <w:rPr>
          <w:rFonts w:ascii="바탕체" w:eastAsia="바탕체" w:hAnsi="바탕체"/>
        </w:rPr>
        <w:t>WMI500</w:t>
      </w:r>
      <w:r w:rsidR="000B5B28">
        <w:rPr>
          <w:rFonts w:ascii="바탕체" w:eastAsia="바탕체" w:hAnsi="바탕체" w:hint="eastAsia"/>
        </w:rPr>
        <w:t>가치지수보다 성과가 낮게 나오는 것이다.</w:t>
      </w:r>
    </w:p>
    <w:p w:rsidR="00E20E54" w:rsidRDefault="00E20E54" w:rsidP="00E20E54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54E353CC">
            <wp:extent cx="5410491" cy="3747654"/>
            <wp:effectExtent l="0" t="0" r="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408" cy="3754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>&lt;그림1</w:t>
      </w:r>
      <w:r w:rsidR="005A44A9">
        <w:rPr>
          <w:rFonts w:ascii="바탕체" w:eastAsia="바탕체" w:hAnsi="바탕체"/>
        </w:rPr>
        <w:t>2.</w:t>
      </w:r>
      <w:r>
        <w:rPr>
          <w:rFonts w:ascii="바탕체" w:eastAsia="바탕체" w:hAnsi="바탕체"/>
        </w:rPr>
        <w:t xml:space="preserve"> 20111229~20131230, 20131230~20151230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vs </w:t>
      </w:r>
      <w:r>
        <w:rPr>
          <w:rFonts w:ascii="바탕체" w:eastAsia="바탕체" w:hAnsi="바탕체" w:hint="eastAsia"/>
        </w:rPr>
        <w:t>가치index&gt;</w:t>
      </w:r>
    </w:p>
    <w:p w:rsidR="00EA142A" w:rsidRDefault="00873B6B" w:rsidP="00873B6B">
      <w:pPr>
        <w:wordWrap/>
        <w:spacing w:line="480" w:lineRule="auto"/>
        <w:ind w:firstLineChars="150" w:firstLine="300"/>
        <w:rPr>
          <w:rFonts w:ascii="바탕체" w:eastAsia="바탕체" w:hAnsi="바탕체"/>
          <w:noProof/>
        </w:rPr>
      </w:pPr>
      <w:r>
        <w:rPr>
          <w:rFonts w:ascii="바탕체" w:eastAsia="바탕체" w:hAnsi="바탕체" w:hint="eastAsia"/>
        </w:rPr>
        <w:lastRenderedPageBreak/>
        <w:t>그림12는 그림6과 같이 해석해보면,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>전략의 소형주 비중이 증가하면서,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소형 가치주의 성과에 영향을 크게 받게 되었는데 </w:t>
      </w:r>
      <w:r>
        <w:rPr>
          <w:rFonts w:ascii="바탕체" w:eastAsia="바탕체" w:hAnsi="바탕체"/>
        </w:rPr>
        <w:t>2012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7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 이후로 </w:t>
      </w:r>
      <w:r>
        <w:rPr>
          <w:rFonts w:ascii="바탕체" w:eastAsia="바탕체" w:hAnsi="바탕체"/>
        </w:rPr>
        <w:t>2015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12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30</w:t>
      </w:r>
      <w:r>
        <w:rPr>
          <w:rFonts w:ascii="바탕체" w:eastAsia="바탕체" w:hAnsi="바탕체" w:hint="eastAsia"/>
        </w:rPr>
        <w:t xml:space="preserve">일까지 소형 가치주의 성과가 대형 </w:t>
      </w:r>
      <w:proofErr w:type="spellStart"/>
      <w:r>
        <w:rPr>
          <w:rFonts w:ascii="바탕체" w:eastAsia="바탕체" w:hAnsi="바탕체" w:hint="eastAsia"/>
        </w:rPr>
        <w:t>가치주나</w:t>
      </w:r>
      <w:proofErr w:type="spellEnd"/>
      <w:r>
        <w:rPr>
          <w:rFonts w:ascii="바탕체" w:eastAsia="바탕체" w:hAnsi="바탕체" w:hint="eastAsia"/>
        </w:rPr>
        <w:t xml:space="preserve"> 중형 가치주의 성과보다 좋았기 때문에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전략의 누적수익률이 코스피 지수나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가치지수보다 높은 것을 확인할 수 있다.</w:t>
      </w:r>
      <w:r w:rsidR="00EA142A" w:rsidRPr="00EA142A">
        <w:rPr>
          <w:rFonts w:ascii="바탕체" w:eastAsia="바탕체" w:hAnsi="바탕체"/>
          <w:noProof/>
        </w:rPr>
        <w:t xml:space="preserve"> </w:t>
      </w:r>
    </w:p>
    <w:p w:rsidR="00CB1684" w:rsidRDefault="00EA142A" w:rsidP="00CB1684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57889206" wp14:editId="2D56E49F">
            <wp:extent cx="5686344" cy="2603500"/>
            <wp:effectExtent l="0" t="0" r="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091" cy="2608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B1684">
        <w:rPr>
          <w:rFonts w:ascii="바탕체" w:eastAsia="바탕체" w:hAnsi="바탕체" w:hint="eastAsia"/>
        </w:rPr>
        <w:t>&lt;그림1</w:t>
      </w:r>
      <w:r w:rsidR="005A44A9">
        <w:rPr>
          <w:rFonts w:ascii="바탕체" w:eastAsia="바탕체" w:hAnsi="바탕체"/>
        </w:rPr>
        <w:t>3.</w:t>
      </w:r>
      <w:r w:rsidR="00CB1684">
        <w:rPr>
          <w:rFonts w:ascii="바탕체" w:eastAsia="바탕체" w:hAnsi="바탕체"/>
        </w:rPr>
        <w:t xml:space="preserve"> 20151230~20170228 </w:t>
      </w:r>
      <w:proofErr w:type="spellStart"/>
      <w:r w:rsidR="00CB1684">
        <w:rPr>
          <w:rFonts w:ascii="바탕체" w:eastAsia="바탕체" w:hAnsi="바탕체" w:hint="eastAsia"/>
        </w:rPr>
        <w:t>KOSPI+KOSDAQ_fwd</w:t>
      </w:r>
      <w:proofErr w:type="spellEnd"/>
      <w:r w:rsidR="00CB1684">
        <w:rPr>
          <w:rFonts w:ascii="바탕체" w:eastAsia="바탕체" w:hAnsi="바탕체" w:hint="eastAsia"/>
        </w:rPr>
        <w:t xml:space="preserve"> </w:t>
      </w:r>
      <w:r w:rsidR="00CB1684">
        <w:rPr>
          <w:rFonts w:ascii="바탕체" w:eastAsia="바탕체" w:hAnsi="바탕체"/>
        </w:rPr>
        <w:t xml:space="preserve">vs </w:t>
      </w:r>
      <w:r w:rsidR="00CB1684">
        <w:rPr>
          <w:rFonts w:ascii="바탕체" w:eastAsia="바탕체" w:hAnsi="바탕체" w:hint="eastAsia"/>
        </w:rPr>
        <w:t>가치index&gt;</w:t>
      </w:r>
    </w:p>
    <w:p w:rsidR="00EA142A" w:rsidRDefault="006044E1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마지막으로 그림1</w:t>
      </w:r>
      <w:r>
        <w:rPr>
          <w:rFonts w:ascii="바탕체" w:eastAsia="바탕체" w:hAnsi="바탕체"/>
        </w:rPr>
        <w:t>3</w:t>
      </w:r>
      <w:r>
        <w:rPr>
          <w:rFonts w:ascii="바탕체" w:eastAsia="바탕체" w:hAnsi="바탕체" w:hint="eastAsia"/>
        </w:rPr>
        <w:t xml:space="preserve">에서는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가치지수의 성과가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의 성과보다 좋은 것을 확인할 수 있는데 그 이유는 </w:t>
      </w:r>
      <w:r>
        <w:rPr>
          <w:rFonts w:ascii="바탕체" w:eastAsia="바탕체" w:hAnsi="바탕체"/>
        </w:rPr>
        <w:t>WMI500Large</w:t>
      </w:r>
      <w:r>
        <w:rPr>
          <w:rFonts w:ascii="바탕체" w:eastAsia="바탕체" w:hAnsi="바탕체" w:hint="eastAsia"/>
        </w:rPr>
        <w:t xml:space="preserve">가치지수의 성과가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Small가치지수의 성과보다 월등히 좋았기 때문이다.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위 구간에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전략의 소형주 비중은 </w:t>
      </w:r>
      <w:r>
        <w:rPr>
          <w:rFonts w:ascii="바탕체" w:eastAsia="바탕체" w:hAnsi="바탕체"/>
        </w:rPr>
        <w:t>50%</w:t>
      </w:r>
      <w:r>
        <w:rPr>
          <w:rFonts w:ascii="바탕체" w:eastAsia="바탕체" w:hAnsi="바탕체" w:hint="eastAsia"/>
        </w:rPr>
        <w:t>에 가깝기 때문에 소형</w:t>
      </w:r>
      <w:r w:rsidR="00702AF8">
        <w:rPr>
          <w:rFonts w:ascii="바탕체" w:eastAsia="바탕체" w:hAnsi="바탕체" w:hint="eastAsia"/>
        </w:rPr>
        <w:t>가치주</w:t>
      </w:r>
      <w:r>
        <w:rPr>
          <w:rFonts w:ascii="바탕체" w:eastAsia="바탕체" w:hAnsi="바탕체" w:hint="eastAsia"/>
        </w:rPr>
        <w:t>의 영향을 많이 받은 구간이기 때문이다.</w:t>
      </w:r>
    </w:p>
    <w:p w:rsidR="00B22293" w:rsidRDefault="00B22293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63975" w:rsidRDefault="00C63975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63975" w:rsidRDefault="00C63975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63975" w:rsidRDefault="00C63975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63975" w:rsidRDefault="00C63975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B22293" w:rsidRPr="00C63975" w:rsidRDefault="00987AB1" w:rsidP="006044E1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lastRenderedPageBreak/>
        <w:t>3.</w:t>
      </w:r>
      <w:r w:rsidR="00B22293" w:rsidRPr="00C63975">
        <w:rPr>
          <w:rFonts w:ascii="바탕체" w:eastAsia="바탕체" w:hAnsi="바탕체"/>
          <w:b/>
        </w:rPr>
        <w:t xml:space="preserve">9 </w:t>
      </w:r>
      <w:r w:rsidR="00B22293" w:rsidRPr="00C63975">
        <w:rPr>
          <w:rFonts w:ascii="바탕체" w:eastAsia="바탕체" w:hAnsi="바탕체" w:hint="eastAsia"/>
          <w:b/>
        </w:rPr>
        <w:t xml:space="preserve">성장주 </w:t>
      </w:r>
      <w:proofErr w:type="spellStart"/>
      <w:r w:rsidR="00B22293" w:rsidRPr="00C63975">
        <w:rPr>
          <w:rFonts w:ascii="바탕체" w:eastAsia="바탕체" w:hAnsi="바탕체" w:hint="eastAsia"/>
          <w:b/>
        </w:rPr>
        <w:t>강세장</w:t>
      </w:r>
      <w:proofErr w:type="spellEnd"/>
      <w:r w:rsidR="00B22293" w:rsidRPr="00C63975">
        <w:rPr>
          <w:rFonts w:ascii="바탕체" w:eastAsia="바탕체" w:hAnsi="바탕체" w:hint="eastAsia"/>
          <w:b/>
        </w:rPr>
        <w:t xml:space="preserve"> </w:t>
      </w:r>
      <w:r w:rsidR="00B22293" w:rsidRPr="00C63975">
        <w:rPr>
          <w:rFonts w:ascii="바탕체" w:eastAsia="바탕체" w:hAnsi="바탕체"/>
          <w:b/>
        </w:rPr>
        <w:t xml:space="preserve">vs </w:t>
      </w:r>
      <w:proofErr w:type="spellStart"/>
      <w:r w:rsidR="00B22293" w:rsidRPr="00C63975">
        <w:rPr>
          <w:rFonts w:ascii="바탕체" w:eastAsia="바탕체" w:hAnsi="바탕체" w:hint="eastAsia"/>
          <w:b/>
        </w:rPr>
        <w:t>가치주</w:t>
      </w:r>
      <w:proofErr w:type="spellEnd"/>
      <w:r w:rsidR="00B22293" w:rsidRPr="00C63975">
        <w:rPr>
          <w:rFonts w:ascii="바탕체" w:eastAsia="바탕체" w:hAnsi="바탕체" w:hint="eastAsia"/>
          <w:b/>
        </w:rPr>
        <w:t xml:space="preserve"> </w:t>
      </w:r>
      <w:proofErr w:type="spellStart"/>
      <w:r w:rsidR="00B22293" w:rsidRPr="00C63975">
        <w:rPr>
          <w:rFonts w:ascii="바탕체" w:eastAsia="바탕체" w:hAnsi="바탕체" w:hint="eastAsia"/>
          <w:b/>
        </w:rPr>
        <w:t>강세장</w:t>
      </w:r>
      <w:proofErr w:type="spellEnd"/>
    </w:p>
    <w:p w:rsidR="00C63975" w:rsidRDefault="00C63975" w:rsidP="00C63975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28825ADE">
            <wp:extent cx="5555807" cy="4133850"/>
            <wp:effectExtent l="0" t="0" r="698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778" cy="4145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/>
        </w:rPr>
        <w:t>&lt;</w:t>
      </w:r>
      <w:r>
        <w:rPr>
          <w:rFonts w:ascii="바탕체" w:eastAsia="바탕체" w:hAnsi="바탕체" w:hint="eastAsia"/>
        </w:rPr>
        <w:t>그림1</w:t>
      </w:r>
      <w:r>
        <w:rPr>
          <w:rFonts w:ascii="바탕체" w:eastAsia="바탕체" w:hAnsi="바탕체"/>
        </w:rPr>
        <w:t xml:space="preserve">4. </w:t>
      </w:r>
      <w:proofErr w:type="spellStart"/>
      <w:r>
        <w:rPr>
          <w:rFonts w:ascii="바탕체" w:eastAsia="바탕체" w:hAnsi="바탕체" w:hint="eastAsia"/>
        </w:rPr>
        <w:t>가치주</w:t>
      </w:r>
      <w:proofErr w:type="spellEnd"/>
      <w:r>
        <w:rPr>
          <w:rFonts w:ascii="바탕체" w:eastAsia="바탕체" w:hAnsi="바탕체" w:hint="eastAsia"/>
        </w:rPr>
        <w:t>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성장주 </w:t>
      </w:r>
      <w:proofErr w:type="spellStart"/>
      <w:r>
        <w:rPr>
          <w:rFonts w:ascii="바탕체" w:eastAsia="바탕체" w:hAnsi="바탕체" w:hint="eastAsia"/>
        </w:rPr>
        <w:t>강세장</w:t>
      </w:r>
      <w:proofErr w:type="spellEnd"/>
      <w:r>
        <w:rPr>
          <w:rFonts w:ascii="바탕체" w:eastAsia="바탕체" w:hAnsi="바탕체" w:hint="eastAsia"/>
        </w:rPr>
        <w:t xml:space="preserve"> 구간별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의 성과&gt;</w:t>
      </w:r>
    </w:p>
    <w:p w:rsidR="00702AF8" w:rsidRDefault="00FF35BB" w:rsidP="0062628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그림1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 xml:space="preserve">는 </w:t>
      </w:r>
      <w:r w:rsidR="00626285">
        <w:rPr>
          <w:rFonts w:ascii="바탕체" w:eastAsia="바탕체" w:hAnsi="바탕체" w:hint="eastAsia"/>
        </w:rPr>
        <w:t>2</w:t>
      </w:r>
      <w:r w:rsidR="00626285">
        <w:rPr>
          <w:rFonts w:ascii="바탕체" w:eastAsia="바탕체" w:hAnsi="바탕체"/>
        </w:rPr>
        <w:t>008</w:t>
      </w:r>
      <w:r w:rsidR="00626285">
        <w:rPr>
          <w:rFonts w:ascii="바탕체" w:eastAsia="바탕체" w:hAnsi="바탕체" w:hint="eastAsia"/>
        </w:rPr>
        <w:t xml:space="preserve">년 </w:t>
      </w:r>
      <w:r w:rsidR="00626285">
        <w:rPr>
          <w:rFonts w:ascii="바탕체" w:eastAsia="바탕체" w:hAnsi="바탕체"/>
        </w:rPr>
        <w:t>2</w:t>
      </w:r>
      <w:r w:rsidR="00626285">
        <w:rPr>
          <w:rFonts w:ascii="바탕체" w:eastAsia="바탕체" w:hAnsi="바탕체" w:hint="eastAsia"/>
        </w:rPr>
        <w:t xml:space="preserve">월 </w:t>
      </w:r>
      <w:r w:rsidR="00626285">
        <w:rPr>
          <w:rFonts w:ascii="바탕체" w:eastAsia="바탕체" w:hAnsi="바탕체"/>
        </w:rPr>
        <w:t>29</w:t>
      </w:r>
      <w:r w:rsidR="00626285">
        <w:rPr>
          <w:rFonts w:ascii="바탕체" w:eastAsia="바탕체" w:hAnsi="바탕체" w:hint="eastAsia"/>
        </w:rPr>
        <w:t xml:space="preserve">일부터 </w:t>
      </w:r>
      <w:r w:rsidR="00626285">
        <w:rPr>
          <w:rFonts w:ascii="바탕체" w:eastAsia="바탕체" w:hAnsi="바탕체"/>
        </w:rPr>
        <w:t>2017</w:t>
      </w:r>
      <w:r w:rsidR="00626285">
        <w:rPr>
          <w:rFonts w:ascii="바탕체" w:eastAsia="바탕체" w:hAnsi="바탕체" w:hint="eastAsia"/>
        </w:rPr>
        <w:t xml:space="preserve">년 2월 </w:t>
      </w:r>
      <w:r w:rsidR="00626285">
        <w:rPr>
          <w:rFonts w:ascii="바탕체" w:eastAsia="바탕체" w:hAnsi="바탕체"/>
        </w:rPr>
        <w:t>28</w:t>
      </w:r>
      <w:r w:rsidR="00626285">
        <w:rPr>
          <w:rFonts w:ascii="바탕체" w:eastAsia="바탕체" w:hAnsi="바탕체" w:hint="eastAsia"/>
        </w:rPr>
        <w:t xml:space="preserve">일까지를 </w:t>
      </w:r>
      <w:proofErr w:type="spellStart"/>
      <w:r w:rsidR="00626285">
        <w:rPr>
          <w:rFonts w:ascii="바탕체" w:eastAsia="바탕체" w:hAnsi="바탕체" w:hint="eastAsia"/>
        </w:rPr>
        <w:t>가치주</w:t>
      </w:r>
      <w:proofErr w:type="spellEnd"/>
      <w:r w:rsidR="00626285">
        <w:rPr>
          <w:rFonts w:ascii="바탕체" w:eastAsia="바탕체" w:hAnsi="바탕체" w:hint="eastAsia"/>
        </w:rPr>
        <w:t xml:space="preserve"> </w:t>
      </w:r>
      <w:proofErr w:type="spellStart"/>
      <w:r w:rsidR="00626285">
        <w:rPr>
          <w:rFonts w:ascii="바탕체" w:eastAsia="바탕체" w:hAnsi="바탕체" w:hint="eastAsia"/>
        </w:rPr>
        <w:t>강세장과</w:t>
      </w:r>
      <w:proofErr w:type="spellEnd"/>
      <w:r w:rsidR="00626285">
        <w:rPr>
          <w:rFonts w:ascii="바탕체" w:eastAsia="바탕체" w:hAnsi="바탕체" w:hint="eastAsia"/>
        </w:rPr>
        <w:t xml:space="preserve"> 성장주 </w:t>
      </w:r>
      <w:proofErr w:type="spellStart"/>
      <w:r w:rsidR="00626285">
        <w:rPr>
          <w:rFonts w:ascii="바탕체" w:eastAsia="바탕체" w:hAnsi="바탕체" w:hint="eastAsia"/>
        </w:rPr>
        <w:t>강세장으로</w:t>
      </w:r>
      <w:proofErr w:type="spellEnd"/>
      <w:r w:rsidR="00626285">
        <w:rPr>
          <w:rFonts w:ascii="바탕체" w:eastAsia="바탕체" w:hAnsi="바탕체" w:hint="eastAsia"/>
        </w:rPr>
        <w:t xml:space="preserve"> 나누어 </w:t>
      </w:r>
      <w:proofErr w:type="spellStart"/>
      <w:r w:rsidR="00626285">
        <w:rPr>
          <w:rFonts w:ascii="바탕체" w:eastAsia="바탕체" w:hAnsi="바탕체"/>
        </w:rPr>
        <w:t>KOSPI+KOSDAQ_fwd</w:t>
      </w:r>
      <w:proofErr w:type="spellEnd"/>
      <w:r w:rsidR="00626285">
        <w:rPr>
          <w:rFonts w:ascii="바탕체" w:eastAsia="바탕체" w:hAnsi="바탕체"/>
        </w:rPr>
        <w:t xml:space="preserve"> </w:t>
      </w:r>
      <w:r w:rsidR="00626285">
        <w:rPr>
          <w:rFonts w:ascii="바탕체" w:eastAsia="바탕체" w:hAnsi="바탕체" w:hint="eastAsia"/>
        </w:rPr>
        <w:t>전략의 성과를 보았</w:t>
      </w:r>
      <w:r w:rsidR="004D29C7">
        <w:rPr>
          <w:rFonts w:ascii="바탕체" w:eastAsia="바탕체" w:hAnsi="바탕체" w:hint="eastAsia"/>
        </w:rPr>
        <w:t>다</w:t>
      </w:r>
      <w:r w:rsidR="00626285">
        <w:rPr>
          <w:rFonts w:ascii="바탕체" w:eastAsia="바탕체" w:hAnsi="바탕체" w:hint="eastAsia"/>
        </w:rPr>
        <w:t>.</w:t>
      </w:r>
      <w:r w:rsidR="00626285">
        <w:rPr>
          <w:rFonts w:ascii="바탕체" w:eastAsia="바탕체" w:hAnsi="바탕체"/>
        </w:rPr>
        <w:t xml:space="preserve"> </w:t>
      </w:r>
      <w:proofErr w:type="spellStart"/>
      <w:r w:rsidR="00626285">
        <w:rPr>
          <w:rFonts w:ascii="바탕체" w:eastAsia="바탕체" w:hAnsi="바탕체" w:hint="eastAsia"/>
        </w:rPr>
        <w:t>가치주</w:t>
      </w:r>
      <w:proofErr w:type="spellEnd"/>
      <w:r w:rsidR="00626285">
        <w:rPr>
          <w:rFonts w:ascii="바탕체" w:eastAsia="바탕체" w:hAnsi="바탕체" w:hint="eastAsia"/>
        </w:rPr>
        <w:t xml:space="preserve"> </w:t>
      </w:r>
      <w:proofErr w:type="spellStart"/>
      <w:r w:rsidR="00626285">
        <w:rPr>
          <w:rFonts w:ascii="바탕체" w:eastAsia="바탕체" w:hAnsi="바탕체" w:hint="eastAsia"/>
        </w:rPr>
        <w:t>강세장에서</w:t>
      </w:r>
      <w:proofErr w:type="spellEnd"/>
      <w:r w:rsidR="00626285">
        <w:rPr>
          <w:rFonts w:ascii="바탕체" w:eastAsia="바탕체" w:hAnsi="바탕체" w:hint="eastAsia"/>
        </w:rPr>
        <w:t xml:space="preserve"> 높은 누적수익률을 기대했지만,</w:t>
      </w:r>
      <w:r w:rsidR="00626285">
        <w:rPr>
          <w:rFonts w:ascii="바탕체" w:eastAsia="바탕체" w:hAnsi="바탕체"/>
        </w:rPr>
        <w:t xml:space="preserve"> </w:t>
      </w:r>
      <w:r w:rsidR="00626285">
        <w:rPr>
          <w:rFonts w:ascii="바탕체" w:eastAsia="바탕체" w:hAnsi="바탕체" w:hint="eastAsia"/>
        </w:rPr>
        <w:t xml:space="preserve">결과는 오히려 </w:t>
      </w:r>
      <w:r w:rsidR="00626285">
        <w:rPr>
          <w:rFonts w:ascii="바탕체" w:eastAsia="바탕체" w:hAnsi="바탕체"/>
        </w:rPr>
        <w:t>2010</w:t>
      </w:r>
      <w:r w:rsidR="00626285">
        <w:rPr>
          <w:rFonts w:ascii="바탕체" w:eastAsia="바탕체" w:hAnsi="바탕체" w:hint="eastAsia"/>
        </w:rPr>
        <w:t>년 8월 3</w:t>
      </w:r>
      <w:r w:rsidR="00626285">
        <w:rPr>
          <w:rFonts w:ascii="바탕체" w:eastAsia="바탕체" w:hAnsi="바탕체"/>
        </w:rPr>
        <w:t>1</w:t>
      </w:r>
      <w:r w:rsidR="00626285">
        <w:rPr>
          <w:rFonts w:ascii="바탕체" w:eastAsia="바탕체" w:hAnsi="바탕체" w:hint="eastAsia"/>
        </w:rPr>
        <w:t xml:space="preserve">일부터 </w:t>
      </w:r>
      <w:r w:rsidR="00626285">
        <w:rPr>
          <w:rFonts w:ascii="바탕체" w:eastAsia="바탕체" w:hAnsi="바탕체"/>
        </w:rPr>
        <w:t>2015</w:t>
      </w:r>
      <w:r w:rsidR="00626285">
        <w:rPr>
          <w:rFonts w:ascii="바탕체" w:eastAsia="바탕체" w:hAnsi="바탕체" w:hint="eastAsia"/>
        </w:rPr>
        <w:t xml:space="preserve">년 </w:t>
      </w:r>
      <w:r w:rsidR="00626285">
        <w:rPr>
          <w:rFonts w:ascii="바탕체" w:eastAsia="바탕체" w:hAnsi="바탕체"/>
        </w:rPr>
        <w:t>5</w:t>
      </w:r>
      <w:r w:rsidR="00626285">
        <w:rPr>
          <w:rFonts w:ascii="바탕체" w:eastAsia="바탕체" w:hAnsi="바탕체" w:hint="eastAsia"/>
        </w:rPr>
        <w:t xml:space="preserve">월 </w:t>
      </w:r>
      <w:r w:rsidR="00626285">
        <w:rPr>
          <w:rFonts w:ascii="바탕체" w:eastAsia="바탕체" w:hAnsi="바탕체"/>
        </w:rPr>
        <w:t>29</w:t>
      </w:r>
      <w:r w:rsidR="00626285">
        <w:rPr>
          <w:rFonts w:ascii="바탕체" w:eastAsia="바탕체" w:hAnsi="바탕체" w:hint="eastAsia"/>
        </w:rPr>
        <w:t xml:space="preserve">일까지 성장주 </w:t>
      </w:r>
      <w:proofErr w:type="spellStart"/>
      <w:r w:rsidR="00626285">
        <w:rPr>
          <w:rFonts w:ascii="바탕체" w:eastAsia="바탕체" w:hAnsi="바탕체" w:hint="eastAsia"/>
        </w:rPr>
        <w:t>강세장에서</w:t>
      </w:r>
      <w:proofErr w:type="spellEnd"/>
      <w:r w:rsidR="00626285">
        <w:rPr>
          <w:rFonts w:ascii="바탕체" w:eastAsia="바탕체" w:hAnsi="바탕체" w:hint="eastAsia"/>
        </w:rPr>
        <w:t xml:space="preserve"> </w:t>
      </w:r>
      <w:proofErr w:type="spellStart"/>
      <w:r w:rsidR="00626285">
        <w:rPr>
          <w:rFonts w:ascii="바탕체" w:eastAsia="바탕체" w:hAnsi="바탕체"/>
        </w:rPr>
        <w:t>KOSPI+KOSDAQ_fwd</w:t>
      </w:r>
      <w:proofErr w:type="spellEnd"/>
      <w:r w:rsidR="00626285">
        <w:rPr>
          <w:rFonts w:ascii="바탕체" w:eastAsia="바탕체" w:hAnsi="바탕체" w:hint="eastAsia"/>
        </w:rPr>
        <w:t>의 성과가 높게 나왔</w:t>
      </w:r>
      <w:r w:rsidR="004D29C7">
        <w:rPr>
          <w:rFonts w:ascii="바탕체" w:eastAsia="바탕체" w:hAnsi="바탕체" w:hint="eastAsia"/>
        </w:rPr>
        <w:t>다.</w:t>
      </w:r>
      <w:r w:rsidR="004D29C7">
        <w:rPr>
          <w:rFonts w:ascii="바탕체" w:eastAsia="바탕체" w:hAnsi="바탕체"/>
        </w:rPr>
        <w:t xml:space="preserve"> </w:t>
      </w:r>
      <w:r w:rsidR="00677159">
        <w:rPr>
          <w:rFonts w:ascii="바탕체" w:eastAsia="바탕체" w:hAnsi="바탕체" w:hint="eastAsia"/>
        </w:rPr>
        <w:t>그 이유는 아래 그림1</w:t>
      </w:r>
      <w:r w:rsidR="00677159">
        <w:rPr>
          <w:rFonts w:ascii="바탕체" w:eastAsia="바탕체" w:hAnsi="바탕체"/>
        </w:rPr>
        <w:t>5</w:t>
      </w:r>
      <w:r w:rsidR="00677159">
        <w:rPr>
          <w:rFonts w:ascii="바탕체" w:eastAsia="바탕체" w:hAnsi="바탕체" w:hint="eastAsia"/>
        </w:rPr>
        <w:t>에 설명되어 있다.</w:t>
      </w:r>
    </w:p>
    <w:p w:rsidR="004D29C7" w:rsidRDefault="004D29C7" w:rsidP="004D29C7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lastRenderedPageBreak/>
        <w:drawing>
          <wp:inline distT="0" distB="0" distL="0" distR="0" wp14:anchorId="680CF75E">
            <wp:extent cx="5524500" cy="19875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002" cy="198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>&lt;그림1</w:t>
      </w:r>
      <w:r>
        <w:rPr>
          <w:rFonts w:ascii="바탕체" w:eastAsia="바탕체" w:hAnsi="바탕체"/>
        </w:rPr>
        <w:t xml:space="preserve">5. </w:t>
      </w:r>
      <w:r>
        <w:rPr>
          <w:rFonts w:ascii="바탕체" w:eastAsia="바탕체" w:hAnsi="바탕체" w:hint="eastAsia"/>
        </w:rPr>
        <w:t>성장주 강세장</w:t>
      </w:r>
      <w:r w:rsidR="003518C8">
        <w:rPr>
          <w:rFonts w:ascii="바탕체" w:eastAsia="바탕체" w:hAnsi="바탕체" w:hint="eastAsia"/>
        </w:rPr>
        <w:t>에서의</w:t>
      </w:r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/>
        </w:rPr>
        <w:t>, WMI500Small</w:t>
      </w:r>
      <w:r>
        <w:rPr>
          <w:rFonts w:ascii="바탕체" w:eastAsia="바탕체" w:hAnsi="바탕체" w:hint="eastAsia"/>
        </w:rPr>
        <w:t>가치지수의 성과&gt;</w:t>
      </w:r>
    </w:p>
    <w:p w:rsidR="004D29C7" w:rsidRDefault="004D29C7" w:rsidP="0062628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874642" w:rsidRDefault="00874642" w:rsidP="0062628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전체적인 성장주 </w:t>
      </w:r>
      <w:proofErr w:type="spellStart"/>
      <w:r>
        <w:rPr>
          <w:rFonts w:ascii="바탕체" w:eastAsia="바탕체" w:hAnsi="바탕체" w:hint="eastAsia"/>
        </w:rPr>
        <w:t>강세장에서</w:t>
      </w:r>
      <w:proofErr w:type="spellEnd"/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>의 성과가 뛰어나게 높은 이유는 그림15에서 확인할 수 있듯이 같은 기간에 소형가치주의 성과가 상당히 좋았기 때문이다.</w:t>
      </w:r>
    </w:p>
    <w:p w:rsidR="00874642" w:rsidRPr="004D29C7" w:rsidRDefault="00874642" w:rsidP="0062628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E6CC6" w:rsidRPr="002929B6" w:rsidRDefault="00CE6CC6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t>4. 결론</w:t>
      </w:r>
    </w:p>
    <w:p w:rsidR="00105C02" w:rsidRDefault="00F121C3" w:rsidP="002213E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2008년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일부터 </w:t>
      </w:r>
      <w:r>
        <w:rPr>
          <w:rFonts w:ascii="바탕체" w:eastAsia="바탕체" w:hAnsi="바탕체"/>
        </w:rPr>
        <w:t>2017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일까지 10년 </w:t>
      </w:r>
      <w:r>
        <w:rPr>
          <w:rFonts w:ascii="바탕체" w:eastAsia="바탕체" w:hAnsi="바탕체"/>
        </w:rPr>
        <w:t>3</w:t>
      </w:r>
      <w:r>
        <w:rPr>
          <w:rFonts w:ascii="바탕체" w:eastAsia="바탕체" w:hAnsi="바탕체" w:hint="eastAsia"/>
        </w:rPr>
        <w:t xml:space="preserve">개월이라는 </w:t>
      </w:r>
      <w:proofErr w:type="spellStart"/>
      <w:r>
        <w:rPr>
          <w:rFonts w:ascii="바탕체" w:eastAsia="바탕체" w:hAnsi="바탕체" w:hint="eastAsia"/>
        </w:rPr>
        <w:t>기간동안의</w:t>
      </w:r>
      <w:proofErr w:type="spellEnd"/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 w:hint="eastAsia"/>
        </w:rPr>
        <w:t>백테스팅</w:t>
      </w:r>
      <w:proofErr w:type="spellEnd"/>
      <w:r>
        <w:rPr>
          <w:rFonts w:ascii="바탕체" w:eastAsia="바탕체" w:hAnsi="바탕체" w:hint="eastAsia"/>
        </w:rPr>
        <w:t xml:space="preserve"> 결과는,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/>
        </w:rPr>
        <w:t>KOSPI_fwd</w:t>
      </w:r>
      <w:proofErr w:type="spellEnd"/>
      <w:r>
        <w:rPr>
          <w:rFonts w:ascii="바탕체" w:eastAsia="바탕체" w:hAnsi="바탕체"/>
        </w:rPr>
        <w:t xml:space="preserve">, </w:t>
      </w:r>
      <w:proofErr w:type="spellStart"/>
      <w:r>
        <w:rPr>
          <w:rFonts w:ascii="바탕체" w:eastAsia="바탕체" w:hAnsi="바탕체"/>
        </w:rPr>
        <w:t>KOSPI_trd</w:t>
      </w:r>
      <w:proofErr w:type="spellEnd"/>
      <w:r>
        <w:rPr>
          <w:rFonts w:ascii="바탕체" w:eastAsia="바탕체" w:hAnsi="바탕체"/>
        </w:rPr>
        <w:t xml:space="preserve">,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, </w:t>
      </w:r>
      <w:proofErr w:type="spellStart"/>
      <w:r>
        <w:rPr>
          <w:rFonts w:ascii="바탕체" w:eastAsia="바탕체" w:hAnsi="바탕체"/>
        </w:rPr>
        <w:t>KOSPI+KOSDAQ_trd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이렇게 네 가지 포트폴리오의 분기별 평균 </w:t>
      </w:r>
      <w:r>
        <w:rPr>
          <w:rFonts w:ascii="바탕체" w:eastAsia="바탕체" w:hAnsi="바탕체"/>
        </w:rPr>
        <w:t xml:space="preserve">turnover, </w:t>
      </w:r>
      <w:r>
        <w:rPr>
          <w:rFonts w:ascii="바탕체" w:eastAsia="바탕체" w:hAnsi="바탕체" w:hint="eastAsia"/>
        </w:rPr>
        <w:t>승률,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섹터별</w:t>
      </w:r>
      <w:proofErr w:type="spellEnd"/>
      <w:r>
        <w:rPr>
          <w:rFonts w:ascii="바탕체" w:eastAsia="바탕체" w:hAnsi="바탕체" w:hint="eastAsia"/>
        </w:rPr>
        <w:t xml:space="preserve"> 투자비중,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시가총액별</w:t>
      </w:r>
      <w:proofErr w:type="spellEnd"/>
      <w:r>
        <w:rPr>
          <w:rFonts w:ascii="바탕체" w:eastAsia="바탕체" w:hAnsi="바탕체" w:hint="eastAsia"/>
        </w:rPr>
        <w:t xml:space="preserve"> 투자비중이 크게 차이가 나지 않는 것을 확인할 수 있었으며 네 전략 모두 KOSPI,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순수가치,</w:t>
      </w:r>
      <w:r>
        <w:rPr>
          <w:rFonts w:ascii="바탕체" w:eastAsia="바탕체" w:hAnsi="바탕체"/>
        </w:rPr>
        <w:t xml:space="preserve"> WMI500</w:t>
      </w:r>
      <w:r>
        <w:rPr>
          <w:rFonts w:ascii="바탕체" w:eastAsia="바탕체" w:hAnsi="바탕체" w:hint="eastAsia"/>
        </w:rPr>
        <w:t xml:space="preserve">가치 지수보다 </w:t>
      </w:r>
      <w:r w:rsidR="00105C02">
        <w:rPr>
          <w:rFonts w:ascii="바탕체" w:eastAsia="바탕체" w:hAnsi="바탕체"/>
        </w:rPr>
        <w:t>10</w:t>
      </w:r>
      <w:r w:rsidR="00105C02">
        <w:rPr>
          <w:rFonts w:ascii="바탕체" w:eastAsia="바탕체" w:hAnsi="바탕체" w:hint="eastAsia"/>
        </w:rPr>
        <w:t>년간의 누적</w:t>
      </w:r>
      <w:r>
        <w:rPr>
          <w:rFonts w:ascii="바탕체" w:eastAsia="바탕체" w:hAnsi="바탕체" w:hint="eastAsia"/>
        </w:rPr>
        <w:t xml:space="preserve">수익률이 </w:t>
      </w:r>
      <w:r w:rsidR="00105C02">
        <w:rPr>
          <w:rFonts w:ascii="바탕체" w:eastAsia="바탕체" w:hAnsi="바탕체" w:hint="eastAsia"/>
        </w:rPr>
        <w:t>높은</w:t>
      </w:r>
      <w:r>
        <w:rPr>
          <w:rFonts w:ascii="바탕체" w:eastAsia="바탕체" w:hAnsi="바탕체" w:hint="eastAsia"/>
        </w:rPr>
        <w:t xml:space="preserve"> 것을 알 수 있었다.</w:t>
      </w:r>
      <w:r w:rsidR="00B20184">
        <w:rPr>
          <w:rFonts w:ascii="바탕체" w:eastAsia="바탕체" w:hAnsi="바탕체"/>
        </w:rPr>
        <w:t xml:space="preserve"> </w:t>
      </w:r>
    </w:p>
    <w:p w:rsidR="00CE6CC6" w:rsidRDefault="00B20184" w:rsidP="002213E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위의 네 가지 포트폴리오들은 주식1호 펀드와 </w:t>
      </w:r>
      <w:r>
        <w:rPr>
          <w:rFonts w:ascii="바탕체" w:eastAsia="바탕체" w:hAnsi="바탕체"/>
        </w:rPr>
        <w:t>2008</w:t>
      </w:r>
      <w:r>
        <w:rPr>
          <w:rFonts w:ascii="바탕체" w:eastAsia="바탕체" w:hAnsi="바탕체" w:hint="eastAsia"/>
        </w:rPr>
        <w:t xml:space="preserve">년 초부터 </w:t>
      </w:r>
      <w:r>
        <w:rPr>
          <w:rFonts w:ascii="바탕체" w:eastAsia="바탕체" w:hAnsi="바탕체"/>
        </w:rPr>
        <w:t>2014</w:t>
      </w:r>
      <w:r>
        <w:rPr>
          <w:rFonts w:ascii="바탕체" w:eastAsia="바탕체" w:hAnsi="바탕체" w:hint="eastAsia"/>
        </w:rPr>
        <w:t xml:space="preserve">년 말까지 비슷한 움직임을 보였으며 </w:t>
      </w:r>
      <w:r>
        <w:rPr>
          <w:rFonts w:ascii="바탕체" w:eastAsia="바탕체" w:hAnsi="바탕체"/>
        </w:rPr>
        <w:t>2015</w:t>
      </w:r>
      <w:r>
        <w:rPr>
          <w:rFonts w:ascii="바탕체" w:eastAsia="바탕체" w:hAnsi="바탕체" w:hint="eastAsia"/>
        </w:rPr>
        <w:t>년도 초부터 주식1호 펀드보다 높은 누적수익률을 기록하였다.</w:t>
      </w:r>
      <w:r w:rsidR="00027BB2">
        <w:rPr>
          <w:rFonts w:ascii="바탕체" w:eastAsia="바탕체" w:hAnsi="바탕체"/>
        </w:rPr>
        <w:t xml:space="preserve"> </w:t>
      </w:r>
      <w:r w:rsidR="00027BB2">
        <w:rPr>
          <w:rFonts w:ascii="바탕체" w:eastAsia="바탕체" w:hAnsi="바탕체" w:hint="eastAsia"/>
        </w:rPr>
        <w:t xml:space="preserve">따라서 가장 누적수익률이 높았던 </w:t>
      </w:r>
      <w:proofErr w:type="spellStart"/>
      <w:r w:rsidR="00027BB2">
        <w:rPr>
          <w:rFonts w:ascii="바탕체" w:eastAsia="바탕체" w:hAnsi="바탕체"/>
        </w:rPr>
        <w:t>KOSPI+KOSDAQ_fwd</w:t>
      </w:r>
      <w:proofErr w:type="spellEnd"/>
      <w:r w:rsidR="00027BB2">
        <w:rPr>
          <w:rFonts w:ascii="바탕체" w:eastAsia="바탕체" w:hAnsi="바탕체"/>
        </w:rPr>
        <w:t xml:space="preserve"> </w:t>
      </w:r>
      <w:r w:rsidR="00027BB2">
        <w:rPr>
          <w:rFonts w:ascii="바탕체" w:eastAsia="바탕체" w:hAnsi="바탕체" w:hint="eastAsia"/>
        </w:rPr>
        <w:t xml:space="preserve">포트폴리오를 </w:t>
      </w:r>
      <w:r w:rsidR="00A566A1">
        <w:rPr>
          <w:rFonts w:ascii="바탕체" w:eastAsia="바탕체" w:hAnsi="바탕체" w:hint="eastAsia"/>
        </w:rPr>
        <w:t>유니버스로</w:t>
      </w:r>
      <w:r w:rsidR="00027BB2">
        <w:rPr>
          <w:rFonts w:ascii="바탕체" w:eastAsia="바탕체" w:hAnsi="바탕체" w:hint="eastAsia"/>
        </w:rPr>
        <w:t xml:space="preserve"> 정하는 것이 합리적이라고 판단하였다.</w:t>
      </w:r>
    </w:p>
    <w:p w:rsidR="005F3F68" w:rsidRDefault="005F3F68" w:rsidP="002213E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또한 가치 universe를 구성하는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전략과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가치</w:t>
      </w:r>
      <w:r w:rsidR="00AC67E2">
        <w:rPr>
          <w:rFonts w:ascii="바탕체" w:eastAsia="바탕체" w:hAnsi="바탕체" w:hint="eastAsia"/>
        </w:rPr>
        <w:t>지수</w:t>
      </w:r>
      <w:r>
        <w:rPr>
          <w:rFonts w:ascii="바탕체" w:eastAsia="바탕체" w:hAnsi="바탕체" w:hint="eastAsia"/>
        </w:rPr>
        <w:t xml:space="preserve">와 가장 큰 차이점은 </w:t>
      </w:r>
      <w:r>
        <w:rPr>
          <w:rFonts w:ascii="바탕체" w:eastAsia="바탕체" w:hAnsi="바탕체" w:hint="eastAsia"/>
        </w:rPr>
        <w:lastRenderedPageBreak/>
        <w:t xml:space="preserve">시가총액비중방식이 아닌 동일가중으로 비중을 결정하는 방식이며 이 때문에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가치</w:t>
      </w:r>
      <w:r w:rsidR="00AC67E2">
        <w:rPr>
          <w:rFonts w:ascii="바탕체" w:eastAsia="바탕체" w:hAnsi="바탕체" w:hint="eastAsia"/>
        </w:rPr>
        <w:t>지수</w:t>
      </w:r>
      <w:r>
        <w:rPr>
          <w:rFonts w:ascii="바탕체" w:eastAsia="바탕체" w:hAnsi="바탕체" w:hint="eastAsia"/>
        </w:rPr>
        <w:t xml:space="preserve">는 대형주 가치주의 성과가 좋은 시장에서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보다 성과가 좋았으며 반대로 소형주 </w:t>
      </w:r>
      <w:proofErr w:type="spellStart"/>
      <w:r>
        <w:rPr>
          <w:rFonts w:ascii="바탕체" w:eastAsia="바탕체" w:hAnsi="바탕체" w:hint="eastAsia"/>
        </w:rPr>
        <w:t>가치주</w:t>
      </w:r>
      <w:proofErr w:type="spellEnd"/>
      <w:r w:rsidR="00AC67E2">
        <w:rPr>
          <w:rFonts w:ascii="바탕체" w:eastAsia="바탕체" w:hAnsi="바탕체" w:hint="eastAsia"/>
        </w:rPr>
        <w:t xml:space="preserve"> 지수</w:t>
      </w:r>
      <w:r>
        <w:rPr>
          <w:rFonts w:ascii="바탕체" w:eastAsia="바탕체" w:hAnsi="바탕체" w:hint="eastAsia"/>
        </w:rPr>
        <w:t xml:space="preserve">의 성과가 좋은 시장에서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>보다 좋지 않은 성과를 나타내었다.</w:t>
      </w:r>
      <w:r w:rsidR="002213EC">
        <w:rPr>
          <w:rFonts w:ascii="바탕체" w:eastAsia="바탕체" w:hAnsi="바탕체"/>
        </w:rPr>
        <w:t xml:space="preserve"> </w:t>
      </w:r>
      <w:proofErr w:type="spellStart"/>
      <w:r w:rsidR="002213EC">
        <w:rPr>
          <w:rFonts w:ascii="바탕체" w:eastAsia="바탕체" w:hAnsi="바탕체"/>
        </w:rPr>
        <w:t>KOSPI+KOSDAQ_fwd</w:t>
      </w:r>
      <w:proofErr w:type="spellEnd"/>
      <w:r w:rsidR="002213EC">
        <w:rPr>
          <w:rFonts w:ascii="바탕체" w:eastAsia="바탕체" w:hAnsi="바탕체"/>
        </w:rPr>
        <w:t xml:space="preserve"> </w:t>
      </w:r>
      <w:r w:rsidR="002213EC">
        <w:rPr>
          <w:rFonts w:ascii="바탕체" w:eastAsia="바탕체" w:hAnsi="바탕체" w:hint="eastAsia"/>
        </w:rPr>
        <w:t>전략이 소형주의 비중을 높게 가져가는 이유는,</w:t>
      </w:r>
      <w:r w:rsidR="002213EC">
        <w:rPr>
          <w:rFonts w:ascii="바탕체" w:eastAsia="바탕체" w:hAnsi="바탕체"/>
        </w:rPr>
        <w:t xml:space="preserve"> </w:t>
      </w:r>
      <w:r w:rsidR="002213EC">
        <w:rPr>
          <w:rFonts w:ascii="바탕체" w:eastAsia="바탕체" w:hAnsi="바탕체" w:hint="eastAsia"/>
        </w:rPr>
        <w:t xml:space="preserve">포트폴리오를 구성하는 과정에서 </w:t>
      </w:r>
      <w:r w:rsidR="00DD2386">
        <w:rPr>
          <w:rFonts w:ascii="바탕체" w:eastAsia="바탕체" w:hAnsi="바탕체" w:hint="eastAsia"/>
        </w:rPr>
        <w:t>대형주,</w:t>
      </w:r>
      <w:r w:rsidR="00DD2386">
        <w:rPr>
          <w:rFonts w:ascii="바탕체" w:eastAsia="바탕체" w:hAnsi="바탕체"/>
        </w:rPr>
        <w:t xml:space="preserve"> </w:t>
      </w:r>
      <w:proofErr w:type="spellStart"/>
      <w:r w:rsidR="00DD2386">
        <w:rPr>
          <w:rFonts w:ascii="바탕체" w:eastAsia="바탕체" w:hAnsi="바탕체" w:hint="eastAsia"/>
        </w:rPr>
        <w:t>중형주</w:t>
      </w:r>
      <w:proofErr w:type="spellEnd"/>
      <w:r w:rsidR="00DD2386">
        <w:rPr>
          <w:rFonts w:ascii="바탕체" w:eastAsia="바탕체" w:hAnsi="바탕체" w:hint="eastAsia"/>
        </w:rPr>
        <w:t>,</w:t>
      </w:r>
      <w:r w:rsidR="00DD2386">
        <w:rPr>
          <w:rFonts w:ascii="바탕체" w:eastAsia="바탕체" w:hAnsi="바탕체"/>
        </w:rPr>
        <w:t xml:space="preserve"> </w:t>
      </w:r>
      <w:r w:rsidR="00DD2386">
        <w:rPr>
          <w:rFonts w:ascii="바탕체" w:eastAsia="바탕체" w:hAnsi="바탕체" w:hint="eastAsia"/>
        </w:rPr>
        <w:t>소형주</w:t>
      </w:r>
      <w:r w:rsidR="002213EC">
        <w:rPr>
          <w:rFonts w:ascii="바탕체" w:eastAsia="바탕체" w:hAnsi="바탕체" w:hint="eastAsia"/>
        </w:rPr>
        <w:t xml:space="preserve"> 비중 제한을 두지 않기 때문이다.</w:t>
      </w:r>
      <w:r w:rsidR="002213EC">
        <w:rPr>
          <w:rFonts w:ascii="바탕체" w:eastAsia="바탕체" w:hAnsi="바탕체"/>
        </w:rPr>
        <w:t xml:space="preserve"> </w:t>
      </w:r>
      <w:r w:rsidR="002213EC">
        <w:rPr>
          <w:rFonts w:ascii="바탕체" w:eastAsia="바탕체" w:hAnsi="바탕체" w:hint="eastAsia"/>
        </w:rPr>
        <w:t xml:space="preserve">따라서 </w:t>
      </w:r>
      <w:r w:rsidR="00424250">
        <w:rPr>
          <w:rFonts w:ascii="바탕체" w:eastAsia="바탕체" w:hAnsi="바탕체" w:hint="eastAsia"/>
        </w:rPr>
        <w:t xml:space="preserve">이미 </w:t>
      </w:r>
      <w:r w:rsidR="00424250">
        <w:rPr>
          <w:rFonts w:ascii="바탕체" w:eastAsia="바탕체" w:hAnsi="바탕체"/>
        </w:rPr>
        <w:t>PER, PBR</w:t>
      </w:r>
      <w:r w:rsidR="00424250">
        <w:rPr>
          <w:rFonts w:ascii="바탕체" w:eastAsia="바탕체" w:hAnsi="바탕체" w:hint="eastAsia"/>
        </w:rPr>
        <w:t xml:space="preserve">이 높아진 </w:t>
      </w:r>
      <w:r w:rsidR="002213EC">
        <w:rPr>
          <w:rFonts w:ascii="바탕체" w:eastAsia="바탕체" w:hAnsi="바탕체" w:hint="eastAsia"/>
        </w:rPr>
        <w:t xml:space="preserve">대형주보다 상대적으로 </w:t>
      </w:r>
      <w:r w:rsidR="002213EC">
        <w:rPr>
          <w:rFonts w:ascii="바탕체" w:eastAsia="바탕체" w:hAnsi="바탕체"/>
        </w:rPr>
        <w:t xml:space="preserve">PER, PBR </w:t>
      </w:r>
      <w:r w:rsidR="002213EC">
        <w:rPr>
          <w:rFonts w:ascii="바탕체" w:eastAsia="바탕체" w:hAnsi="바탕체" w:hint="eastAsia"/>
        </w:rPr>
        <w:t xml:space="preserve">낮은 종목들이 </w:t>
      </w:r>
      <w:r w:rsidR="00424250">
        <w:rPr>
          <w:rFonts w:ascii="바탕체" w:eastAsia="바탕체" w:hAnsi="바탕체" w:hint="eastAsia"/>
        </w:rPr>
        <w:t>많이 존재하는</w:t>
      </w:r>
      <w:r w:rsidR="002213EC">
        <w:rPr>
          <w:rFonts w:ascii="바탕체" w:eastAsia="바탕체" w:hAnsi="바탕체" w:hint="eastAsia"/>
        </w:rPr>
        <w:t xml:space="preserve"> 소형주의 비중이 높아지는 것이며,</w:t>
      </w:r>
      <w:r w:rsidR="002213EC">
        <w:rPr>
          <w:rFonts w:ascii="바탕체" w:eastAsia="바탕체" w:hAnsi="바탕체"/>
        </w:rPr>
        <w:t xml:space="preserve"> </w:t>
      </w:r>
      <w:proofErr w:type="spellStart"/>
      <w:r w:rsidR="002213EC">
        <w:rPr>
          <w:rFonts w:ascii="바탕체" w:eastAsia="바탕체" w:hAnsi="바탕체"/>
        </w:rPr>
        <w:t>KOSPI+KOSDAQ_fwd</w:t>
      </w:r>
      <w:proofErr w:type="spellEnd"/>
      <w:r w:rsidR="00D12731">
        <w:rPr>
          <w:rFonts w:ascii="바탕체" w:eastAsia="바탕체" w:hAnsi="바탕체"/>
        </w:rPr>
        <w:t xml:space="preserve"> </w:t>
      </w:r>
      <w:r w:rsidR="002213EC">
        <w:rPr>
          <w:rFonts w:ascii="바탕체" w:eastAsia="바탕체" w:hAnsi="바탕체" w:hint="eastAsia"/>
        </w:rPr>
        <w:t>전략은 소형 가치주의 성과가 좋을 때 월등히 높아진다.</w:t>
      </w:r>
      <w:r w:rsidR="00D12731">
        <w:rPr>
          <w:rFonts w:ascii="바탕체" w:eastAsia="바탕체" w:hAnsi="바탕체"/>
        </w:rPr>
        <w:t xml:space="preserve"> </w:t>
      </w:r>
      <w:r w:rsidR="00D12731">
        <w:rPr>
          <w:rFonts w:ascii="바탕체" w:eastAsia="바탕체" w:hAnsi="바탕체" w:hint="eastAsia"/>
        </w:rPr>
        <w:t xml:space="preserve">결과적으로 </w:t>
      </w:r>
      <w:proofErr w:type="spellStart"/>
      <w:r w:rsidR="00D12731">
        <w:rPr>
          <w:rFonts w:ascii="바탕체" w:eastAsia="바탕체" w:hAnsi="바탕체" w:hint="eastAsia"/>
        </w:rPr>
        <w:t>KOSPI+KOSDAQ_fwd</w:t>
      </w:r>
      <w:proofErr w:type="spellEnd"/>
      <w:r w:rsidR="00D12731">
        <w:rPr>
          <w:rFonts w:ascii="바탕체" w:eastAsia="바탕체" w:hAnsi="바탕체" w:hint="eastAsia"/>
        </w:rPr>
        <w:t xml:space="preserve"> 전략은 시장 전체의 성장,</w:t>
      </w:r>
      <w:r w:rsidR="00D12731">
        <w:rPr>
          <w:rFonts w:ascii="바탕체" w:eastAsia="바탕체" w:hAnsi="바탕체"/>
        </w:rPr>
        <w:t xml:space="preserve"> </w:t>
      </w:r>
      <w:r w:rsidR="00D12731">
        <w:rPr>
          <w:rFonts w:ascii="바탕체" w:eastAsia="바탕체" w:hAnsi="바탕체" w:hint="eastAsia"/>
        </w:rPr>
        <w:t>가치 보다는 소형 가치주장에서 가장 성과가 좋아진다.</w:t>
      </w:r>
    </w:p>
    <w:p w:rsidR="004E4FA2" w:rsidRDefault="004E4FA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bookmarkStart w:id="0" w:name="_GoBack"/>
      <w:bookmarkEnd w:id="0"/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BE795F" w:rsidRDefault="00BE795F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BE795F" w:rsidRDefault="00BE795F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BE795F" w:rsidRDefault="00BE795F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Pr="005F3F6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CE6CC6" w:rsidRDefault="00854EDC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/>
          <w:b/>
        </w:rPr>
        <w:lastRenderedPageBreak/>
        <w:t xml:space="preserve">5. </w:t>
      </w:r>
      <w:r w:rsidRPr="002929B6">
        <w:rPr>
          <w:rFonts w:ascii="바탕체" w:eastAsia="바탕체" w:hAnsi="바탕체" w:hint="eastAsia"/>
          <w:b/>
        </w:rPr>
        <w:t xml:space="preserve">2017년 </w:t>
      </w:r>
      <w:r w:rsidRPr="002929B6">
        <w:rPr>
          <w:rFonts w:ascii="바탕체" w:eastAsia="바탕체" w:hAnsi="바탕체"/>
          <w:b/>
        </w:rPr>
        <w:t>5</w:t>
      </w:r>
      <w:r w:rsidRPr="002929B6">
        <w:rPr>
          <w:rFonts w:ascii="바탕체" w:eastAsia="바탕체" w:hAnsi="바탕체" w:hint="eastAsia"/>
          <w:b/>
        </w:rPr>
        <w:t xml:space="preserve">월 </w:t>
      </w:r>
      <w:r w:rsidRPr="002929B6">
        <w:rPr>
          <w:rFonts w:ascii="바탕체" w:eastAsia="바탕체" w:hAnsi="바탕체"/>
          <w:b/>
        </w:rPr>
        <w:t>31</w:t>
      </w:r>
      <w:r w:rsidRPr="002929B6">
        <w:rPr>
          <w:rFonts w:ascii="바탕체" w:eastAsia="바탕체" w:hAnsi="바탕체" w:hint="eastAsia"/>
          <w:b/>
        </w:rPr>
        <w:t xml:space="preserve">일 종목 </w:t>
      </w:r>
      <w:proofErr w:type="spellStart"/>
      <w:r w:rsidRPr="002929B6">
        <w:rPr>
          <w:rFonts w:ascii="바탕체" w:eastAsia="바탕체" w:hAnsi="바탕체" w:hint="eastAsia"/>
          <w:b/>
        </w:rPr>
        <w:t>리밸런싱</w:t>
      </w:r>
      <w:proofErr w:type="spellEnd"/>
    </w:p>
    <w:p w:rsidR="00892771" w:rsidRPr="002929B6" w:rsidRDefault="00892771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 w:rsidRPr="00892771">
        <w:rPr>
          <w:rFonts w:hint="eastAsia"/>
          <w:noProof/>
        </w:rPr>
        <w:drawing>
          <wp:inline distT="0" distB="0" distL="0" distR="0">
            <wp:extent cx="5731510" cy="44709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90" w:rsidRDefault="00EF2E90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&lt;표3</w:t>
      </w:r>
      <w:r>
        <w:rPr>
          <w:rFonts w:ascii="바탕체" w:eastAsia="바탕체" w:hAnsi="바탕체"/>
        </w:rPr>
        <w:t>. 2017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31일 </w:t>
      </w:r>
      <w:proofErr w:type="spellStart"/>
      <w:r>
        <w:rPr>
          <w:rFonts w:ascii="바탕체" w:eastAsia="바탕체" w:hAnsi="바탕체" w:hint="eastAsia"/>
        </w:rPr>
        <w:t>시가총액별</w:t>
      </w:r>
      <w:proofErr w:type="spellEnd"/>
      <w:r>
        <w:rPr>
          <w:rFonts w:ascii="바탕체" w:eastAsia="바탕체" w:hAnsi="바탕체" w:hint="eastAsia"/>
        </w:rPr>
        <w:t xml:space="preserve"> 비중&gt;</w:t>
      </w:r>
    </w:p>
    <w:p w:rsidR="00892771" w:rsidRDefault="00892771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 w:rsidRPr="00892771">
        <w:rPr>
          <w:noProof/>
        </w:rPr>
        <w:drawing>
          <wp:inline distT="0" distB="0" distL="0" distR="0">
            <wp:extent cx="5729882" cy="469900"/>
            <wp:effectExtent l="0" t="0" r="4445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72" cy="4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7A4" w:rsidRPr="001747A4" w:rsidRDefault="001747A4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&lt;표4. 2017년 5월 31일 </w:t>
      </w:r>
      <w:proofErr w:type="spellStart"/>
      <w:r>
        <w:rPr>
          <w:rFonts w:ascii="바탕체" w:eastAsia="바탕체" w:hAnsi="바탕체" w:hint="eastAsia"/>
        </w:rPr>
        <w:t>섹터별</w:t>
      </w:r>
      <w:proofErr w:type="spellEnd"/>
      <w:r>
        <w:rPr>
          <w:rFonts w:ascii="바탕체" w:eastAsia="바탕체" w:hAnsi="바탕체" w:hint="eastAsia"/>
        </w:rPr>
        <w:t xml:space="preserve"> 비중&gt;</w:t>
      </w:r>
    </w:p>
    <w:p w:rsidR="00854EDC" w:rsidRDefault="001747A4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표3과 표4는 </w:t>
      </w:r>
      <w:r w:rsidR="00EF2E90">
        <w:rPr>
          <w:rFonts w:ascii="바탕체" w:eastAsia="바탕체" w:hAnsi="바탕체" w:hint="eastAsia"/>
        </w:rPr>
        <w:t xml:space="preserve">2017년 </w:t>
      </w:r>
      <w:r w:rsidR="00EF2E90">
        <w:rPr>
          <w:rFonts w:ascii="바탕체" w:eastAsia="바탕체" w:hAnsi="바탕체"/>
        </w:rPr>
        <w:t>5</w:t>
      </w:r>
      <w:r w:rsidR="00EF2E90">
        <w:rPr>
          <w:rFonts w:ascii="바탕체" w:eastAsia="바탕체" w:hAnsi="바탕체" w:hint="eastAsia"/>
        </w:rPr>
        <w:t xml:space="preserve">월 </w:t>
      </w:r>
      <w:r w:rsidR="00EF2E90">
        <w:rPr>
          <w:rFonts w:ascii="바탕체" w:eastAsia="바탕체" w:hAnsi="바탕체"/>
        </w:rPr>
        <w:t>31</w:t>
      </w:r>
      <w:r w:rsidR="00EF2E90">
        <w:rPr>
          <w:rFonts w:ascii="바탕체" w:eastAsia="바탕체" w:hAnsi="바탕체" w:hint="eastAsia"/>
        </w:rPr>
        <w:t xml:space="preserve">일에 새로 </w:t>
      </w:r>
      <w:proofErr w:type="spellStart"/>
      <w:r w:rsidR="00EF2E90">
        <w:rPr>
          <w:rFonts w:ascii="바탕체" w:eastAsia="바탕체" w:hAnsi="바탕체" w:hint="eastAsia"/>
        </w:rPr>
        <w:t>리밸런싱한</w:t>
      </w:r>
      <w:proofErr w:type="spellEnd"/>
      <w:r w:rsidR="00EF2E90">
        <w:rPr>
          <w:rFonts w:ascii="바탕체" w:eastAsia="바탕체" w:hAnsi="바탕체" w:hint="eastAsia"/>
        </w:rPr>
        <w:t xml:space="preserve"> 종목의 </w:t>
      </w:r>
      <w:proofErr w:type="spellStart"/>
      <w:r w:rsidR="00EF2E90">
        <w:rPr>
          <w:rFonts w:ascii="바탕체" w:eastAsia="바탕체" w:hAnsi="바탕체" w:hint="eastAsia"/>
        </w:rPr>
        <w:t>섹터별</w:t>
      </w:r>
      <w:proofErr w:type="spellEnd"/>
      <w:r w:rsidR="00EF2E90">
        <w:rPr>
          <w:rFonts w:ascii="바탕체" w:eastAsia="바탕체" w:hAnsi="바탕체" w:hint="eastAsia"/>
        </w:rPr>
        <w:t xml:space="preserve"> 비중과 </w:t>
      </w:r>
      <w:proofErr w:type="spellStart"/>
      <w:r w:rsidR="00EF2E90">
        <w:rPr>
          <w:rFonts w:ascii="바탕체" w:eastAsia="바탕체" w:hAnsi="바탕체" w:hint="eastAsia"/>
        </w:rPr>
        <w:t>시가총액별</w:t>
      </w:r>
      <w:proofErr w:type="spellEnd"/>
      <w:r w:rsidR="00EF2E90">
        <w:rPr>
          <w:rFonts w:ascii="바탕체" w:eastAsia="바탕체" w:hAnsi="바탕체" w:hint="eastAsia"/>
        </w:rPr>
        <w:t xml:space="preserve"> 비중</w:t>
      </w:r>
      <w:r>
        <w:rPr>
          <w:rFonts w:ascii="바탕체" w:eastAsia="바탕체" w:hAnsi="바탕체" w:hint="eastAsia"/>
        </w:rPr>
        <w:t>을 나타내고 있으며 2017년 2월 28일과 큰 차이는 없다.</w:t>
      </w:r>
      <w:r w:rsidR="00EF2E90">
        <w:rPr>
          <w:rFonts w:ascii="바탕체" w:eastAsia="바탕체" w:hAnsi="바탕체" w:hint="eastAsia"/>
        </w:rPr>
        <w:t xml:space="preserve"> </w:t>
      </w:r>
    </w:p>
    <w:p w:rsidR="00C37AD2" w:rsidRDefault="00C37AD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C37AD2" w:rsidRDefault="00C37AD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C37AD2" w:rsidRDefault="00C37AD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883111" w:rsidRDefault="00883111" w:rsidP="004615CC">
      <w:pPr>
        <w:wordWrap/>
        <w:spacing w:line="480" w:lineRule="auto"/>
        <w:ind w:firstLineChars="100" w:firstLine="200"/>
        <w:jc w:val="left"/>
        <w:rPr>
          <w:rFonts w:ascii="바탕체" w:eastAsia="바탕체" w:hAnsi="바탕체"/>
        </w:rPr>
        <w:sectPr w:rsidR="00883111" w:rsidSect="004615CC">
          <w:pgSz w:w="11906" w:h="16838"/>
          <w:pgMar w:top="1701" w:right="1440" w:bottom="1440" w:left="1440" w:header="851" w:footer="992" w:gutter="0"/>
          <w:pgNumType w:fmt="numberInDash" w:start="1"/>
          <w:cols w:space="425"/>
          <w:docGrid w:linePitch="360"/>
        </w:sectPr>
      </w:pPr>
    </w:p>
    <w:p w:rsidR="009D6AC1" w:rsidRDefault="009D6AC1" w:rsidP="004615CC">
      <w:pPr>
        <w:wordWrap/>
        <w:spacing w:line="480" w:lineRule="auto"/>
        <w:ind w:firstLineChars="100" w:firstLine="200"/>
        <w:jc w:val="center"/>
        <w:rPr>
          <w:noProof/>
        </w:rPr>
      </w:pPr>
      <w:r w:rsidRPr="009D6AC1">
        <w:rPr>
          <w:noProof/>
        </w:rPr>
        <w:lastRenderedPageBreak/>
        <w:drawing>
          <wp:inline distT="0" distB="0" distL="0" distR="0">
            <wp:extent cx="8689005" cy="1149927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731" cy="115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AD2" w:rsidRDefault="00883111" w:rsidP="004615CC">
      <w:pPr>
        <w:wordWrap/>
        <w:spacing w:line="480" w:lineRule="auto"/>
        <w:ind w:firstLineChars="100" w:firstLine="2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</w:t>
      </w:r>
      <w:r w:rsidR="005C436A">
        <w:rPr>
          <w:rFonts w:ascii="바탕체" w:eastAsia="바탕체" w:hAnsi="바탕체" w:hint="eastAsia"/>
        </w:rPr>
        <w:t xml:space="preserve">5. </w:t>
      </w:r>
      <w:proofErr w:type="spellStart"/>
      <w:r w:rsidR="005C436A">
        <w:rPr>
          <w:rFonts w:ascii="바탕체" w:eastAsia="바탕체" w:hAnsi="바탕체"/>
        </w:rPr>
        <w:t>KOSPI+KOSDAQ_fwd</w:t>
      </w:r>
      <w:proofErr w:type="spellEnd"/>
      <w:r w:rsidR="005C436A">
        <w:rPr>
          <w:rFonts w:ascii="바탕체" w:eastAsia="바탕체" w:hAnsi="바탕체"/>
        </w:rPr>
        <w:t xml:space="preserve"> </w:t>
      </w:r>
      <w:r w:rsidR="005C436A">
        <w:rPr>
          <w:rFonts w:ascii="바탕체" w:eastAsia="바탕체" w:hAnsi="바탕체" w:hint="eastAsia"/>
        </w:rPr>
        <w:t xml:space="preserve">포트폴리오와 </w:t>
      </w:r>
      <w:proofErr w:type="spellStart"/>
      <w:r w:rsidR="005C436A">
        <w:rPr>
          <w:rFonts w:ascii="바탕체" w:eastAsia="바탕체" w:hAnsi="바탕체" w:hint="eastAsia"/>
        </w:rPr>
        <w:t>펀드별</w:t>
      </w:r>
      <w:proofErr w:type="spellEnd"/>
      <w:r w:rsidR="005C436A">
        <w:rPr>
          <w:rFonts w:ascii="바탕체" w:eastAsia="바탕체" w:hAnsi="바탕체" w:hint="eastAsia"/>
        </w:rPr>
        <w:t xml:space="preserve"> 중복 종목 비율&gt;</w:t>
      </w:r>
    </w:p>
    <w:p w:rsidR="00C37AD2" w:rsidRDefault="00F65579" w:rsidP="004615CC">
      <w:pPr>
        <w:wordWrap/>
        <w:spacing w:line="480" w:lineRule="auto"/>
        <w:ind w:leftChars="100" w:left="200"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표5에서는 한국투자밸류자산운용에서 운용중인 각 펀드들의 2017년 6월 19일 기준 보유중인 종목들과 </w:t>
      </w:r>
      <w:r>
        <w:rPr>
          <w:rFonts w:ascii="바탕체" w:eastAsia="바탕체" w:hAnsi="바탕체"/>
        </w:rPr>
        <w:t>2017</w:t>
      </w:r>
      <w:r>
        <w:rPr>
          <w:rFonts w:ascii="바탕체" w:eastAsia="바탕체" w:hAnsi="바탕체" w:hint="eastAsia"/>
        </w:rPr>
        <w:t xml:space="preserve">년 5월 31에 </w:t>
      </w:r>
      <w:proofErr w:type="spellStart"/>
      <w:r>
        <w:rPr>
          <w:rFonts w:ascii="바탕체" w:eastAsia="바탕체" w:hAnsi="바탕체" w:hint="eastAsia"/>
        </w:rPr>
        <w:t>리밸런싱된</w:t>
      </w:r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포트폴리오의 종목들의 중복 여부를 보여주고 있다.</w:t>
      </w:r>
      <w:r w:rsidR="00E21071">
        <w:rPr>
          <w:rFonts w:ascii="바탕체" w:eastAsia="바탕체" w:hAnsi="바탕체"/>
        </w:rPr>
        <w:t xml:space="preserve"> </w:t>
      </w:r>
      <w:r w:rsidR="00E21071">
        <w:rPr>
          <w:rFonts w:ascii="바탕체" w:eastAsia="바탕체" w:hAnsi="바탕체" w:hint="eastAsia"/>
        </w:rPr>
        <w:t xml:space="preserve">가장 중복되는 종목수가 많은 것은 </w:t>
      </w:r>
      <w:r w:rsidR="00CE0677">
        <w:rPr>
          <w:rFonts w:ascii="바탕체" w:eastAsia="바탕체" w:hAnsi="바탕체" w:hint="eastAsia"/>
        </w:rPr>
        <w:t>배당채혼</w:t>
      </w:r>
      <w:r w:rsidR="00E21071">
        <w:rPr>
          <w:rFonts w:ascii="바탕체" w:eastAsia="바탕체" w:hAnsi="바탕체" w:hint="eastAsia"/>
        </w:rPr>
        <w:t>펀드로</w:t>
      </w:r>
      <w:r w:rsidR="00CE0677">
        <w:rPr>
          <w:rFonts w:ascii="바탕체" w:eastAsia="바탕체" w:hAnsi="바탕체" w:hint="eastAsia"/>
        </w:rPr>
        <w:t xml:space="preserve"> 23</w:t>
      </w:r>
      <w:r w:rsidR="00E21071">
        <w:rPr>
          <w:rFonts w:ascii="바탕체" w:eastAsia="바탕체" w:hAnsi="바탕체" w:hint="eastAsia"/>
        </w:rPr>
        <w:t xml:space="preserve">개가 겹쳤으며 가장 적은 중복 종목 수를 나타내는 펀드는 </w:t>
      </w:r>
      <w:r w:rsidR="00CE0677">
        <w:rPr>
          <w:rFonts w:ascii="바탕체" w:eastAsia="바탕체" w:hAnsi="바탕체" w:hint="eastAsia"/>
        </w:rPr>
        <w:t>장기주택주식</w:t>
      </w:r>
      <w:r w:rsidR="00E21071">
        <w:rPr>
          <w:rFonts w:ascii="바탕체" w:eastAsia="바탕체" w:hAnsi="바탕체" w:hint="eastAsia"/>
        </w:rPr>
        <w:t xml:space="preserve">1호와 </w:t>
      </w:r>
      <w:proofErr w:type="spellStart"/>
      <w:r w:rsidR="00CE0677">
        <w:rPr>
          <w:rFonts w:ascii="바탕체" w:eastAsia="바탕체" w:hAnsi="바탕체" w:hint="eastAsia"/>
        </w:rPr>
        <w:t>재형</w:t>
      </w:r>
      <w:r w:rsidR="00E21071">
        <w:rPr>
          <w:rFonts w:ascii="바탕체" w:eastAsia="바탕체" w:hAnsi="바탕체" w:hint="eastAsia"/>
        </w:rPr>
        <w:t>펀드로</w:t>
      </w:r>
      <w:proofErr w:type="spellEnd"/>
      <w:r w:rsidR="00CE0677">
        <w:rPr>
          <w:rFonts w:ascii="바탕체" w:eastAsia="바탕체" w:hAnsi="바탕체" w:hint="eastAsia"/>
        </w:rPr>
        <w:t xml:space="preserve"> 6</w:t>
      </w:r>
      <w:r w:rsidR="00E21071">
        <w:rPr>
          <w:rFonts w:ascii="바탕체" w:eastAsia="바탕체" w:hAnsi="바탕체" w:hint="eastAsia"/>
        </w:rPr>
        <w:t xml:space="preserve">개가 겹쳤다. 보유하고 있는 종목 수 중에서 중복되는 종목의 비율이 가장 높은 펀드는 </w:t>
      </w:r>
      <w:proofErr w:type="spellStart"/>
      <w:r w:rsidR="009D04A6">
        <w:rPr>
          <w:rFonts w:ascii="바탕체" w:eastAsia="바탕체" w:hAnsi="바탕체" w:hint="eastAsia"/>
        </w:rPr>
        <w:t>채혼</w:t>
      </w:r>
      <w:proofErr w:type="spellEnd"/>
      <w:r w:rsidR="009D04A6">
        <w:rPr>
          <w:rFonts w:ascii="바탕체" w:eastAsia="바탕체" w:hAnsi="바탕체" w:hint="eastAsia"/>
        </w:rPr>
        <w:t>1호</w:t>
      </w:r>
      <w:r w:rsidR="00E21071">
        <w:rPr>
          <w:rFonts w:ascii="바탕체" w:eastAsia="바탕체" w:hAnsi="바탕체" w:hint="eastAsia"/>
        </w:rPr>
        <w:t xml:space="preserve"> 펀드로 3</w:t>
      </w:r>
      <w:r w:rsidR="00385EA3">
        <w:rPr>
          <w:rFonts w:ascii="바탕체" w:eastAsia="바탕체" w:hAnsi="바탕체"/>
        </w:rPr>
        <w:t>6</w:t>
      </w:r>
      <w:r w:rsidR="00E21071">
        <w:rPr>
          <w:rFonts w:ascii="바탕체" w:eastAsia="바탕체" w:hAnsi="바탕체" w:hint="eastAsia"/>
        </w:rPr>
        <w:t xml:space="preserve">% 였으며 가장 적은 비율은 장기주택주식1호로 </w:t>
      </w:r>
      <w:r w:rsidR="00385EA3">
        <w:rPr>
          <w:rFonts w:ascii="바탕체" w:eastAsia="바탕체" w:hAnsi="바탕체"/>
        </w:rPr>
        <w:t>7.8</w:t>
      </w:r>
      <w:r w:rsidR="00E21071">
        <w:rPr>
          <w:rFonts w:ascii="바탕체" w:eastAsia="바탕체" w:hAnsi="바탕체" w:hint="eastAsia"/>
        </w:rPr>
        <w:t xml:space="preserve">%였다. 투자금액의 비율이 가장 큰 펀드는 </w:t>
      </w:r>
      <w:proofErr w:type="spellStart"/>
      <w:r w:rsidR="009D04A6">
        <w:rPr>
          <w:rFonts w:ascii="바탕체" w:eastAsia="바탕체" w:hAnsi="바탕체" w:hint="eastAsia"/>
        </w:rPr>
        <w:t>배당채혼</w:t>
      </w:r>
      <w:proofErr w:type="spellEnd"/>
      <w:r w:rsidR="00E21071">
        <w:rPr>
          <w:rFonts w:ascii="바탕체" w:eastAsia="바탕체" w:hAnsi="바탕체" w:hint="eastAsia"/>
        </w:rPr>
        <w:t xml:space="preserve"> 펀드로</w:t>
      </w:r>
      <w:r w:rsidR="009D04A6">
        <w:rPr>
          <w:rFonts w:ascii="바탕체" w:eastAsia="바탕체" w:hAnsi="바탕체" w:hint="eastAsia"/>
        </w:rPr>
        <w:t xml:space="preserve"> 34.8</w:t>
      </w:r>
      <w:r w:rsidR="00E21071">
        <w:rPr>
          <w:rFonts w:ascii="바탕체" w:eastAsia="바탕체" w:hAnsi="바탕체" w:hint="eastAsia"/>
        </w:rPr>
        <w:t xml:space="preserve">%였으며 가장 적게 투자하고 있는 펀드는 장기주택주식1호로 </w:t>
      </w:r>
      <w:r w:rsidR="009D04A6">
        <w:rPr>
          <w:rFonts w:ascii="바탕체" w:eastAsia="바탕체" w:hAnsi="바탕체"/>
        </w:rPr>
        <w:t>8.8</w:t>
      </w:r>
      <w:r w:rsidR="00E21071">
        <w:rPr>
          <w:rFonts w:ascii="바탕체" w:eastAsia="바탕체" w:hAnsi="바탕체" w:hint="eastAsia"/>
        </w:rPr>
        <w:t>%였다.</w:t>
      </w:r>
      <w:r w:rsidR="00A66118">
        <w:rPr>
          <w:rFonts w:ascii="바탕체" w:eastAsia="바탕체" w:hAnsi="바탕체"/>
        </w:rPr>
        <w:t xml:space="preserve"> </w:t>
      </w:r>
      <w:r w:rsidR="00A66118">
        <w:rPr>
          <w:rFonts w:ascii="바탕체" w:eastAsia="바탕체" w:hAnsi="바탕체" w:hint="eastAsia"/>
        </w:rPr>
        <w:t>평균적으로 펀드의 23.</w:t>
      </w:r>
      <w:r w:rsidR="009D04A6">
        <w:rPr>
          <w:rFonts w:ascii="바탕체" w:eastAsia="바탕체" w:hAnsi="바탕체"/>
        </w:rPr>
        <w:t>6</w:t>
      </w:r>
      <w:r w:rsidR="00A66118">
        <w:rPr>
          <w:rFonts w:ascii="바탕체" w:eastAsia="바탕체" w:hAnsi="바탕체" w:hint="eastAsia"/>
        </w:rPr>
        <w:t xml:space="preserve">%의 투자금액을 </w:t>
      </w:r>
      <w:proofErr w:type="spellStart"/>
      <w:r w:rsidR="00A66118">
        <w:rPr>
          <w:rFonts w:ascii="바탕체" w:eastAsia="바탕체" w:hAnsi="바탕체"/>
        </w:rPr>
        <w:t>KOSPI+KOSDAQ_fwd</w:t>
      </w:r>
      <w:proofErr w:type="spellEnd"/>
      <w:r w:rsidR="00A66118">
        <w:rPr>
          <w:rFonts w:ascii="바탕체" w:eastAsia="바탕체" w:hAnsi="바탕체" w:hint="eastAsia"/>
        </w:rPr>
        <w:t>에 포함된 종목에 투자하고 있다.</w:t>
      </w:r>
    </w:p>
    <w:p w:rsidR="00220EC0" w:rsidRDefault="00220EC0" w:rsidP="004615CC">
      <w:pPr>
        <w:wordWrap/>
        <w:spacing w:line="480" w:lineRule="auto"/>
        <w:ind w:leftChars="100" w:left="200" w:firstLineChars="100" w:firstLine="200"/>
        <w:jc w:val="left"/>
        <w:rPr>
          <w:rFonts w:ascii="바탕체" w:eastAsia="바탕체" w:hAnsi="바탕체"/>
        </w:rPr>
      </w:pPr>
    </w:p>
    <w:p w:rsidR="00220EC0" w:rsidRDefault="001F4596" w:rsidP="004615CC">
      <w:pPr>
        <w:wordWrap/>
        <w:spacing w:line="480" w:lineRule="auto"/>
        <w:ind w:leftChars="100" w:left="200" w:firstLineChars="100" w:firstLine="200"/>
        <w:jc w:val="left"/>
        <w:rPr>
          <w:rFonts w:ascii="바탕체" w:eastAsia="바탕체" w:hAnsi="바탕체"/>
        </w:rPr>
      </w:pPr>
      <w:r w:rsidRPr="001F4596">
        <w:rPr>
          <w:noProof/>
        </w:rPr>
        <w:lastRenderedPageBreak/>
        <w:drawing>
          <wp:inline distT="0" distB="0" distL="0" distR="0">
            <wp:extent cx="8695304" cy="32004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4395" cy="320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AD2" w:rsidRPr="00220EC0" w:rsidRDefault="00220EC0" w:rsidP="004615CC">
      <w:pPr>
        <w:wordWrap/>
        <w:spacing w:line="480" w:lineRule="auto"/>
        <w:ind w:leftChars="100" w:left="200" w:firstLineChars="100" w:firstLine="2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&lt;표6. 2017년 5월 31일 </w:t>
      </w:r>
      <w:proofErr w:type="spellStart"/>
      <w:r>
        <w:rPr>
          <w:rFonts w:ascii="바탕체" w:eastAsia="바탕체" w:hAnsi="바탕체" w:hint="eastAsia"/>
        </w:rPr>
        <w:t>KOSPI+KOSDAQ_</w:t>
      </w:r>
      <w:r>
        <w:rPr>
          <w:rFonts w:ascii="바탕체" w:eastAsia="바탕체" w:hAnsi="바탕체"/>
        </w:rPr>
        <w:t>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포트폴리오 종목&gt;</w:t>
      </w:r>
    </w:p>
    <w:p w:rsidR="00C37AD2" w:rsidRDefault="00C37AD2" w:rsidP="004615CC">
      <w:pPr>
        <w:wordWrap/>
        <w:spacing w:line="480" w:lineRule="auto"/>
        <w:ind w:firstLineChars="100" w:firstLine="200"/>
        <w:jc w:val="left"/>
        <w:rPr>
          <w:rFonts w:ascii="바탕체" w:eastAsia="바탕체" w:hAnsi="바탕체"/>
        </w:rPr>
      </w:pPr>
    </w:p>
    <w:p w:rsidR="00C37AD2" w:rsidRPr="00220EC0" w:rsidRDefault="00C37AD2" w:rsidP="004615CC">
      <w:pPr>
        <w:wordWrap/>
        <w:spacing w:line="480" w:lineRule="auto"/>
        <w:ind w:firstLineChars="100" w:firstLine="200"/>
        <w:jc w:val="left"/>
        <w:rPr>
          <w:rFonts w:ascii="바탕체" w:eastAsia="바탕체" w:hAnsi="바탕체"/>
        </w:rPr>
      </w:pPr>
    </w:p>
    <w:p w:rsidR="00CD40D5" w:rsidRPr="005D346E" w:rsidRDefault="00CD40D5" w:rsidP="004615CC">
      <w:pPr>
        <w:wordWrap/>
        <w:spacing w:line="480" w:lineRule="auto"/>
        <w:ind w:firstLineChars="100" w:firstLine="200"/>
        <w:rPr>
          <w:rFonts w:ascii="바탕체" w:eastAsia="바탕체" w:hAnsi="바탕체"/>
        </w:rPr>
      </w:pPr>
    </w:p>
    <w:sectPr w:rsidR="00CD40D5" w:rsidRPr="005D346E" w:rsidSect="00446204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888" w:rsidRDefault="009B4888" w:rsidP="000A7F92">
      <w:pPr>
        <w:spacing w:after="0" w:line="240" w:lineRule="auto"/>
      </w:pPr>
      <w:r>
        <w:separator/>
      </w:r>
    </w:p>
  </w:endnote>
  <w:endnote w:type="continuationSeparator" w:id="0">
    <w:p w:rsidR="009B4888" w:rsidRDefault="009B4888" w:rsidP="000A7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 w:rsidP="004615CC">
    <w:pPr>
      <w:pStyle w:val="a4"/>
    </w:pPr>
  </w:p>
  <w:p w:rsidR="00FF35BB" w:rsidRDefault="00FF35BB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888" w:rsidRDefault="009B4888" w:rsidP="000A7F92">
      <w:pPr>
        <w:spacing w:after="0" w:line="240" w:lineRule="auto"/>
      </w:pPr>
      <w:r>
        <w:separator/>
      </w:r>
    </w:p>
  </w:footnote>
  <w:footnote w:type="continuationSeparator" w:id="0">
    <w:p w:rsidR="009B4888" w:rsidRDefault="009B4888" w:rsidP="000A7F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Pr="00F2042D" w:rsidRDefault="00FF35BB" w:rsidP="00F2042D">
    <w:pPr>
      <w:pStyle w:val="a3"/>
      <w:jc w:val="right"/>
      <w:rPr>
        <w:rFonts w:ascii="바탕체" w:eastAsia="바탕체" w:hAnsi="바탕체"/>
        <w:sz w:val="16"/>
      </w:rPr>
    </w:pPr>
    <w:r w:rsidRPr="00F2042D">
      <w:rPr>
        <w:rFonts w:ascii="바탕체" w:eastAsia="바탕체" w:hAnsi="바탕체" w:hint="eastAsia"/>
        <w:sz w:val="16"/>
      </w:rPr>
      <w:t>자산운용1본부 이상훈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5B93"/>
    <w:multiLevelType w:val="hybridMultilevel"/>
    <w:tmpl w:val="58F04004"/>
    <w:lvl w:ilvl="0" w:tplc="DDF8356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ED5A6A"/>
    <w:multiLevelType w:val="hybridMultilevel"/>
    <w:tmpl w:val="76D4127E"/>
    <w:lvl w:ilvl="0" w:tplc="3914FD0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A2A"/>
    <w:rsid w:val="00027BB2"/>
    <w:rsid w:val="000631E9"/>
    <w:rsid w:val="000631EA"/>
    <w:rsid w:val="000A7F92"/>
    <w:rsid w:val="000B2480"/>
    <w:rsid w:val="000B5B28"/>
    <w:rsid w:val="000D0769"/>
    <w:rsid w:val="000D0894"/>
    <w:rsid w:val="000D33E4"/>
    <w:rsid w:val="000E4BAA"/>
    <w:rsid w:val="001002BF"/>
    <w:rsid w:val="00105C02"/>
    <w:rsid w:val="00110DC4"/>
    <w:rsid w:val="00143898"/>
    <w:rsid w:val="0016748E"/>
    <w:rsid w:val="001737EB"/>
    <w:rsid w:val="001747A4"/>
    <w:rsid w:val="00192B26"/>
    <w:rsid w:val="001A108D"/>
    <w:rsid w:val="001A1179"/>
    <w:rsid w:val="001D58FC"/>
    <w:rsid w:val="001F4596"/>
    <w:rsid w:val="002017A7"/>
    <w:rsid w:val="00220EC0"/>
    <w:rsid w:val="002213EC"/>
    <w:rsid w:val="00231AC8"/>
    <w:rsid w:val="00247DBC"/>
    <w:rsid w:val="002525DE"/>
    <w:rsid w:val="00254CBD"/>
    <w:rsid w:val="0026467D"/>
    <w:rsid w:val="002929B6"/>
    <w:rsid w:val="002A5276"/>
    <w:rsid w:val="002A6F89"/>
    <w:rsid w:val="002C7A9C"/>
    <w:rsid w:val="002D40AE"/>
    <w:rsid w:val="002E0822"/>
    <w:rsid w:val="00302534"/>
    <w:rsid w:val="00306ED0"/>
    <w:rsid w:val="00327F9A"/>
    <w:rsid w:val="003334B5"/>
    <w:rsid w:val="00337878"/>
    <w:rsid w:val="003518C8"/>
    <w:rsid w:val="00381084"/>
    <w:rsid w:val="00385EA3"/>
    <w:rsid w:val="003863A6"/>
    <w:rsid w:val="00386D82"/>
    <w:rsid w:val="003955F7"/>
    <w:rsid w:val="00396D5B"/>
    <w:rsid w:val="003A209C"/>
    <w:rsid w:val="003B490D"/>
    <w:rsid w:val="003B6082"/>
    <w:rsid w:val="003C2419"/>
    <w:rsid w:val="00407C46"/>
    <w:rsid w:val="004101D3"/>
    <w:rsid w:val="004233C5"/>
    <w:rsid w:val="004236CC"/>
    <w:rsid w:val="00424250"/>
    <w:rsid w:val="004276F1"/>
    <w:rsid w:val="00441ED8"/>
    <w:rsid w:val="00446204"/>
    <w:rsid w:val="004615CC"/>
    <w:rsid w:val="004A314F"/>
    <w:rsid w:val="004A3A9F"/>
    <w:rsid w:val="004B0ADA"/>
    <w:rsid w:val="004D29C7"/>
    <w:rsid w:val="004E3AA4"/>
    <w:rsid w:val="004E3AEA"/>
    <w:rsid w:val="004E4FA2"/>
    <w:rsid w:val="0050437B"/>
    <w:rsid w:val="00522D80"/>
    <w:rsid w:val="00541961"/>
    <w:rsid w:val="005661E3"/>
    <w:rsid w:val="00593C98"/>
    <w:rsid w:val="005A44A9"/>
    <w:rsid w:val="005B11E8"/>
    <w:rsid w:val="005B7A38"/>
    <w:rsid w:val="005C436A"/>
    <w:rsid w:val="005D2ADF"/>
    <w:rsid w:val="005D346E"/>
    <w:rsid w:val="005F3F68"/>
    <w:rsid w:val="006044E1"/>
    <w:rsid w:val="00606337"/>
    <w:rsid w:val="00623B5C"/>
    <w:rsid w:val="00626285"/>
    <w:rsid w:val="006401FA"/>
    <w:rsid w:val="00640830"/>
    <w:rsid w:val="00653059"/>
    <w:rsid w:val="006709E3"/>
    <w:rsid w:val="00677159"/>
    <w:rsid w:val="006A736C"/>
    <w:rsid w:val="006C4D71"/>
    <w:rsid w:val="006C4DB1"/>
    <w:rsid w:val="006C52F4"/>
    <w:rsid w:val="006C5F0D"/>
    <w:rsid w:val="006E3DCD"/>
    <w:rsid w:val="006F4582"/>
    <w:rsid w:val="00702AF8"/>
    <w:rsid w:val="007520C2"/>
    <w:rsid w:val="00760C61"/>
    <w:rsid w:val="007625F6"/>
    <w:rsid w:val="00763A53"/>
    <w:rsid w:val="00765792"/>
    <w:rsid w:val="00770161"/>
    <w:rsid w:val="00782391"/>
    <w:rsid w:val="00795274"/>
    <w:rsid w:val="007A0400"/>
    <w:rsid w:val="007A0D41"/>
    <w:rsid w:val="007E5C3F"/>
    <w:rsid w:val="008160FC"/>
    <w:rsid w:val="00816129"/>
    <w:rsid w:val="00827FD8"/>
    <w:rsid w:val="00845B9E"/>
    <w:rsid w:val="00851938"/>
    <w:rsid w:val="00852A07"/>
    <w:rsid w:val="00854EDC"/>
    <w:rsid w:val="008562BB"/>
    <w:rsid w:val="00873B6B"/>
    <w:rsid w:val="00874642"/>
    <w:rsid w:val="00883111"/>
    <w:rsid w:val="008866E8"/>
    <w:rsid w:val="00892771"/>
    <w:rsid w:val="008952B5"/>
    <w:rsid w:val="008A0D7D"/>
    <w:rsid w:val="008A36EA"/>
    <w:rsid w:val="008B391D"/>
    <w:rsid w:val="008C4F0E"/>
    <w:rsid w:val="00955A53"/>
    <w:rsid w:val="00962573"/>
    <w:rsid w:val="00987AB1"/>
    <w:rsid w:val="00996E08"/>
    <w:rsid w:val="009B4888"/>
    <w:rsid w:val="009C3F59"/>
    <w:rsid w:val="009D04A6"/>
    <w:rsid w:val="009D6AC1"/>
    <w:rsid w:val="009F50F3"/>
    <w:rsid w:val="00A17999"/>
    <w:rsid w:val="00A25278"/>
    <w:rsid w:val="00A5072F"/>
    <w:rsid w:val="00A566A1"/>
    <w:rsid w:val="00A63408"/>
    <w:rsid w:val="00A66118"/>
    <w:rsid w:val="00AB2172"/>
    <w:rsid w:val="00AC67E2"/>
    <w:rsid w:val="00B01DBE"/>
    <w:rsid w:val="00B02B18"/>
    <w:rsid w:val="00B20184"/>
    <w:rsid w:val="00B22293"/>
    <w:rsid w:val="00B453DE"/>
    <w:rsid w:val="00B5192C"/>
    <w:rsid w:val="00B52778"/>
    <w:rsid w:val="00B531A0"/>
    <w:rsid w:val="00B5711C"/>
    <w:rsid w:val="00B7064F"/>
    <w:rsid w:val="00BC4705"/>
    <w:rsid w:val="00BE2CC1"/>
    <w:rsid w:val="00BE795F"/>
    <w:rsid w:val="00BF1BBC"/>
    <w:rsid w:val="00BF2BAE"/>
    <w:rsid w:val="00C37AD2"/>
    <w:rsid w:val="00C40ED0"/>
    <w:rsid w:val="00C42F5A"/>
    <w:rsid w:val="00C46F31"/>
    <w:rsid w:val="00C63975"/>
    <w:rsid w:val="00C72CD0"/>
    <w:rsid w:val="00CB1684"/>
    <w:rsid w:val="00CD40D5"/>
    <w:rsid w:val="00CD696C"/>
    <w:rsid w:val="00CD771B"/>
    <w:rsid w:val="00CE0677"/>
    <w:rsid w:val="00CE6CC6"/>
    <w:rsid w:val="00CF1C70"/>
    <w:rsid w:val="00CF2720"/>
    <w:rsid w:val="00D12731"/>
    <w:rsid w:val="00D21E57"/>
    <w:rsid w:val="00D26CE4"/>
    <w:rsid w:val="00D30637"/>
    <w:rsid w:val="00D441ED"/>
    <w:rsid w:val="00D7082C"/>
    <w:rsid w:val="00D83B53"/>
    <w:rsid w:val="00DA7591"/>
    <w:rsid w:val="00DB779D"/>
    <w:rsid w:val="00DD2386"/>
    <w:rsid w:val="00DD281A"/>
    <w:rsid w:val="00DE6034"/>
    <w:rsid w:val="00DE6DAE"/>
    <w:rsid w:val="00DF1754"/>
    <w:rsid w:val="00DF3420"/>
    <w:rsid w:val="00E04A2A"/>
    <w:rsid w:val="00E11519"/>
    <w:rsid w:val="00E1595E"/>
    <w:rsid w:val="00E20E54"/>
    <w:rsid w:val="00E21071"/>
    <w:rsid w:val="00E218CC"/>
    <w:rsid w:val="00E25EEB"/>
    <w:rsid w:val="00E47A53"/>
    <w:rsid w:val="00E61788"/>
    <w:rsid w:val="00EA142A"/>
    <w:rsid w:val="00EB7C00"/>
    <w:rsid w:val="00EC3F4F"/>
    <w:rsid w:val="00EE1B25"/>
    <w:rsid w:val="00EF2E90"/>
    <w:rsid w:val="00EF6811"/>
    <w:rsid w:val="00EF7D8B"/>
    <w:rsid w:val="00F03FDB"/>
    <w:rsid w:val="00F121C3"/>
    <w:rsid w:val="00F2042D"/>
    <w:rsid w:val="00F45C88"/>
    <w:rsid w:val="00F53774"/>
    <w:rsid w:val="00F65579"/>
    <w:rsid w:val="00F65ACC"/>
    <w:rsid w:val="00F75238"/>
    <w:rsid w:val="00F755D1"/>
    <w:rsid w:val="00F779AD"/>
    <w:rsid w:val="00FA4A84"/>
    <w:rsid w:val="00FF074B"/>
    <w:rsid w:val="00FF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C674F6"/>
  <w15:chartTrackingRefBased/>
  <w15:docId w15:val="{E14A07F0-8B08-46B0-82F2-3453651C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A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A7F92"/>
  </w:style>
  <w:style w:type="paragraph" w:styleId="a4">
    <w:name w:val="footer"/>
    <w:basedOn w:val="a"/>
    <w:link w:val="Char0"/>
    <w:uiPriority w:val="99"/>
    <w:unhideWhenUsed/>
    <w:rsid w:val="000A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A7F92"/>
  </w:style>
  <w:style w:type="character" w:styleId="a5">
    <w:name w:val="Placeholder Text"/>
    <w:basedOn w:val="a0"/>
    <w:uiPriority w:val="99"/>
    <w:semiHidden/>
    <w:rsid w:val="00AB21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2.emf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jpeg"/><Relationship Id="rId32" Type="http://schemas.openxmlformats.org/officeDocument/2006/relationships/image" Target="media/image20.emf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22</Pages>
  <Words>1560</Words>
  <Characters>8895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이상훈</dc:creator>
  <cp:keywords/>
  <dc:description/>
  <cp:lastModifiedBy>이상훈</cp:lastModifiedBy>
  <cp:revision>53</cp:revision>
  <dcterms:created xsi:type="dcterms:W3CDTF">2017-06-26T22:31:00Z</dcterms:created>
  <dcterms:modified xsi:type="dcterms:W3CDTF">2017-06-27T06:48:00Z</dcterms:modified>
</cp:coreProperties>
</file>