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8F53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bookmarkStart w:id="0" w:name="_GoBack"/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PL的赛事精神是一个多层面的竞技哲学体系。它首先体现在对“电竞精神”的多元理解上：可以是胜利后保持谦逊的优雅风度，也可以是身处绝境时依然头脑清晰的平静，但最核心的还是那种无论局面多劣都坚信能翻盘、并为之奋战到最后一秒的永不言弃的信念。职业选手们用行动给出了更具体的定义，那就是为了胜利能毫不犹豫地牺牲自己，是大军压境时孤身一人的坚守，是将后背完全托付给队友的绝对信任与团结。</w:t>
      </w:r>
    </w:p>
    <w:p w14:paraId="1F273C3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种精神深深植根于“团队”理念。KPL的口号从“我们一起赢”演变为“一起上场一起赢”，意味着胜利的荣耀属于整个团队，不仅仅是场上五名选手，还包括替补席上的战友、幕后的教练组、数据分析师，以及每一位在屏幕前呐喊的粉丝，大家都是不可或缺的“最佳第六人”。联盟也积极倡导健康的竞技生态，比如在亚运会后推动所有俱乐部将作息调整至早晨九点，就是为了改变“电竞没有早晨”的刻板印象，关注选手身心健康，传递积极自律的生活理念。</w:t>
      </w:r>
    </w:p>
    <w:p w14:paraId="20E1840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赛场上，这种精神被无数高光时刻生动诠释。2017年，QGhappy.Hurt的孙尚香展现了关键时刻临危不乱、极限守家的坚韧；2019年，RW侠.渡劫的李信在高地完成一打四的惊天操作，是极致自信的体现；广州TTG的清清和冰尘曾用肉身抵挡敌人保护队友，诠释了什么是团结。重庆狼队.帆帆的鬼谷子曾卖掉所有装备只为换一次复活甲守家，那是纯粹的信念；2022年苏州KSG.小盾丝血孙膑仍在清兵，则是永不放弃的坚守。</w:t>
      </w:r>
    </w:p>
    <w:bookmarkEnd w:id="0"/>
    <w:p w14:paraId="73D42FC0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“永不言弃”最极致的体现莫过于那些惊天逆转。BA黑凤梨曾在季后赛0:2落后且被对手拿到赛点的情况下完成逆袭，队史首次闯入总决赛。2017年秋季赛，RNG.M更是从0:3的绝境中奋起，以4:3完成了KPL史上一次经典的大逆转。而“让三追四”则堪称奇迹：2018年春，GK（现佛山DRG）创造了历史首次“让三追四”；2020年世冠总决赛，TS（现北京WB）在0:3落后下逆转DYG夺冠；2024年年度总决赛，重庆狼队再次在败者组决赛上演了同样的奇迹，正如粉丝所说：“0-3还能坚持看下去的人做什么都会成功的”。这种精神与中国登山队“不畏艰艰，顽强拼搏，团结协作，勇攀高峰”的口号高度共鸣，两者都关乎挑战极限、团队荣誉和不服输的劲头。</w:t>
      </w:r>
    </w:p>
    <w:p w14:paraId="2D263B67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赛场上的光芒，源于日复一日的汗水。职业选手平均每天训练超过10小时，全年无休。AG超玩会.一诺从“激进射手”到“团队核心”的转变，藏在数千次训练赛的走位调整里；武汉eStarPro.清融精准的支援背后，是看比赛录像记满的笔记。这从来不是简单的“打游戏”，而是一群人把热爱熬成专业的过程。</w:t>
      </w:r>
    </w:p>
    <w:p w14:paraId="5189374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今，KPL已从一个赛事演变为融合梦想、追逐、崇拜与娱乐的青年文化符号。“全民电竞”和地域化主场战略，让“为电竞奔赴一座城”成为可能，深化了与观众的情感链接。联盟和选手们也积极投身公益，在赛场外践行社会责任，用奋斗故事激励年轻一代。在国际舞台上，KPL队伍不仅追求胜利，更以开放态度进行技术交流与文化传播，展现中国电竞的风采。</w:t>
      </w:r>
    </w:p>
    <w:p w14:paraId="4EF08DE5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PL注重“农场哲学”，通过健康的青训体系输送“根红苗正”的新人，前辈的坚韧故事（如Cat转型辅助再夺冠）激励着后辈，形成精神代代相传的良性循环。最动人的或许不是某一场胜利，而是观众看到选手为共同目标拼尽全力时产生的强烈共鸣，这种基于共同成长的情感连接，让KPL成为无数人青春与热血的寄托。</w:t>
      </w:r>
    </w:p>
    <w:p w14:paraId="2D8975F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品牌理念的演进也清晰反映了这种深化：2017年“我们一起赢”强调体育性与团队精神；2018年“东西对决，志竞巅峰”在开启地域化时凸显对荣誉的追求；2019年至今的“一起上场一起赢”则提出了“第六人”概念，标志着KPL进化为与所有参与者情感维系、共同成长的生态。</w:t>
      </w:r>
    </w:p>
    <w:p w14:paraId="4838BFE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粉丝文化是这种精神力量的放大器。线下观赛场、打卡装置让线上情感转化为线下狂欢。夺冠时的“金色雨”已成为胜利象征，粉丝甚至能定制应援语飘洒其中，从观赛者变为冠军时刻的共创者。从整齐的应援到创作同人漫画，再到分享动人故事（如69岁“姥姥粉”因家乡战队爱上电竞），粉丝用各种方式参与并丰富了KPL的文化内涵，证明“成功是唯一的，但登向成功的路却不是唯一”。</w:t>
      </w:r>
    </w:p>
    <w:p w14:paraId="412D5A7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联盟也通过丰富的记录让精神被看见。《拾级而上》、《走出那场雨》等纪录片记录了战队背后的汗水与荣耀，诠释着“繁星闪耀，这一幕属于我们”。《今年二十二》这部以亚运国家队为背景的纪录电影，将电竞精神提升至为国家荣誉拼搏的高度。而《生而为赢》等片则揭示了选手在荣耀背后经历的矛盾、枯燥与坚持，呈现更真实的付出。各类主题活动将电竞文化与城市、社交、公益结合，全方位传递积极向上的文化内涵。</w:t>
      </w:r>
    </w:p>
    <w:p w14:paraId="7B9CD8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A7CF9"/>
    <w:rsid w:val="7F64CA6B"/>
    <w:rsid w:val="FFEA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1757</Words>
  <Characters>1857</Characters>
  <Lines>0</Lines>
  <Paragraphs>0</Paragraphs>
  <TotalTime>21</TotalTime>
  <ScaleCrop>false</ScaleCrop>
  <LinksUpToDate>false</LinksUpToDate>
  <CharactersWithSpaces>1857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2026-04-01T19:04:00Z</dcterms:created>
  <dc:creator>刘松昊</dc:creator>
  <cp:lastModifiedBy>刘松昊</cp:lastModifiedBy>
  <dcterms:modified xsi:type="dcterms:W3CDTF">2026-04-01T21:44:56Z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02E1F294F889407DCDFBCC69A4CC65B2_41</vt:lpwstr>
  </property>
</Properties>
</file>