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课程安排"/>
    <w:p>
      <w:pPr>
        <w:pStyle w:val="Heading1"/>
      </w:pPr>
      <w:r>
        <w:rPr>
          <w:rFonts w:hint="eastAsia"/>
        </w:rPr>
        <w:t xml:space="preserve">C++课程安排</w:t>
      </w:r>
    </w:p>
    <w:p>
      <w:pPr>
        <w:pStyle w:val="FirstParagraph"/>
      </w:pPr>
    </w:p>
    <w:p>
      <w:pPr>
        <w:numPr>
          <w:ilvl w:val="0"/>
          <w:numId w:val="1001"/>
        </w:numPr>
      </w:pPr>
      <w:r>
        <w:rPr>
          <w:rFonts w:hint="eastAsia"/>
        </w:rPr>
        <w:t xml:space="preserve">明确C++课程学习阶段以及课程内容</w:t>
      </w:r>
    </w:p>
    <w:p>
      <w:pPr>
        <w:pStyle w:val="FirstParagraph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案例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第一阶段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C++基础语法入门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对C++有初步了解，能够有基础编程能力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通讯录管理系统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第二阶段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C++核心编程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介绍C++面向对象编程，为大型项目做铺垫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职工管理系统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第三阶段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C++提高编程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介绍C++泛型编程思想，以及STL的基本使用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演讲比赛系统</w:t>
            </w:r>
          </w:p>
        </w:tc>
      </w:tr>
    </w:tbl>
    <w:p>
      <w:pPr>
        <w:numPr>
          <w:ilvl w:val="0"/>
          <w:numId w:val="1002"/>
        </w:numPr>
      </w:pPr>
      <w:r>
        <w:rPr>
          <w:rFonts w:hint="eastAsia"/>
        </w:rPr>
        <w:t xml:space="preserve">综合大案例：机房预约系统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2025-07-31T01:25:41Z</dcterms:created>
  <dcterms:modified xsi:type="dcterms:W3CDTF">2025-07-31T01:25:41Z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