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微软雅黑" w:hAnsi="微软雅黑" w:eastAsia="微软雅黑"/>
          <w:color w:val="5D6D7E"/>
          <w:sz w:val="22"/>
        </w:rPr>
        <w:t>渠系建筑物水力计算系统</w:t>
      </w:r>
    </w:p>
    <w:p>
      <w:pPr>
        <w:spacing w:before="0" w:after="320"/>
        <w:jc w:val="center"/>
      </w:pPr>
      <w:r>
        <w:rPr>
          <w:rFonts w:ascii="微软雅黑" w:hAnsi="微软雅黑" w:eastAsia="微软雅黑"/>
          <w:color w:val="C9A96E"/>
          <w:sz w:val="18"/>
        </w:rPr>
        <w:t>V1.0</w:t>
      </w:r>
    </w:p>
    <w:p>
      <w:pPr>
        <w:spacing w:after="320"/>
        <w:jc w:val="center"/>
        <w:pBdr>
          <w:bottom w:val="single" w:sz="4" w:space="1" w:color="C9A96E"/>
        </w:pBdr>
      </w:pPr>
    </w:p>
    <w:p>
      <w:pPr>
        <w:spacing w:before="160" w:after="160" w:line="240" w:lineRule="auto"/>
        <w:jc w:val="center"/>
      </w:pPr>
      <w:r>
        <w:rPr>
          <w:rFonts w:ascii="黑体" w:hAnsi="黑体" w:eastAsia="黑体"/>
          <w:b/>
          <w:color w:val="1B2A4A"/>
          <w:sz w:val="64"/>
        </w:rPr>
        <w:t>推求水面线计算书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5D6D7E"/>
          <w:sz w:val="28"/>
        </w:rPr>
        <w:t>南峰寺支渠</w:t>
      </w:r>
    </w:p>
    <w:p>
      <w:pPr>
        <w:spacing w:before="320"/>
        <w:jc w:val="center"/>
        <w:pBdr>
          <w:bottom w:val="single" w:sz="4" w:space="1" w:color="C9A96E"/>
        </w:pBdr>
      </w:pP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设计单位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四川水发勘测设计研究有限公司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渠道名称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南峰寺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渠道级别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支渠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桩  号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~ 南支2+914.825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计算日期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2026年02月</w:t>
            </w:r>
          </w:p>
        </w:tc>
      </w:tr>
    </w:tbl>
    <w:p>
      <w:r>
        <w:br w:type="page"/>
      </w:r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一、基本参数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2A4A"/>
          <w:bottom w:val="single" w:sz="8" w:space="0" w:color="1B2A4A"/>
          <w:insideH w:val="single" w:sz="2" w:space="0" w:color="E8E4D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66"/>
        <w:gridCol w:w="4366"/>
      </w:tblGrid>
      <w:tr>
        <w:tc>
          <w:tcPr>
            <w:tcW w:type="dxa" w:w="4366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  数</w:t>
            </w:r>
          </w:p>
        </w:tc>
        <w:tc>
          <w:tcPr>
            <w:tcW w:type="dxa" w:w="4366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  值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渠道名称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南峰寺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渠道级别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支渠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起始水位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400.0 m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起始桩号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-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设计流量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5.000, 4.000, 3.000 m³/s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加大流量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6.000, 5.000, 3.750 m³/s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糙率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0.014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倒虹吸糙率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0.014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转弯半径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16.0 m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倒虹吸R=n×D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n=3.0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渡槽/隧洞渐变段(进口)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曲线形反弯扭曲面(ζ=0.10)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渡槽/隧洞渐变段(出口)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曲线形反弯扭曲面(ζ=0.20)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明渠渐变段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曲线形反弯扭曲面(ζ=0.10)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倒虹吸渐变段(进口)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反弯扭曲面(ζ=0.10)</w:t>
            </w:r>
          </w:p>
        </w:tc>
      </w:tr>
      <w:tr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倒虹吸渐变段(出口)</w:t>
            </w:r>
          </w:p>
        </w:tc>
        <w:tc>
          <w:tcPr>
            <w:tcW w:type="dxa" w:w="4366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反弯扭曲面(ζ=0.20)</w:t>
            </w:r>
          </w:p>
        </w:tc>
      </w:tr>
      <w:tr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总节点数</w:t>
            </w:r>
          </w:p>
        </w:tc>
        <w:tc>
          <w:tcPr>
            <w:tcW w:type="dxa" w:w="4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20"/>
              </w:rPr>
              <w:t>71</w:t>
            </w:r>
          </w:p>
        </w:tc>
      </w:tr>
    </w:tbl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二、详细计算过程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计算时间: 2026-02-23 10:30:23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渠道名称: 南峰寺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渠道级别: 支渠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起始水位: 400.0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起始桩号: 南支0+000.000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设计流量: 5.000, 4.000,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加大流量: 6.000, 5.000, 3.750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糙率: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倒虹吸糙率: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转弯半径: 16.0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倒虹吸R=n×D,n=3.0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总节点数: 71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渡槽/隧洞渐变段: 进口曲线形反弯扭曲面(ζ=0.10), 出口曲线形反弯扭曲面(ζ=0.20)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明渠渐变段: 曲线形反弯扭曲面(ζ=0.10)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倒虹吸渐变段: 进口反弯扭曲面(ζ=0.10), 出口反弯扭曲面(ζ=0.20)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1: - (明渠-矩形)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(649606.177, 3377745.983)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B=2.000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2.415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1.035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400.000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渠底高程=397.585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渠顶高程=401.305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结构高度=3.720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2: - (明渠-矩形)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(649534.180, 3377664.855)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南支0+108.468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18.753019°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B=2.000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2.415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1.035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399.965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渠底高程=397.550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渠顶高程=401.270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结构高度=3.720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沿程=0.0350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总损失=0.0350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累计损失=0.0350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3: - (明渠-矩形)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(649480.483, 3377634.277)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南支0+170.261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55.081977°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B=2.000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2.415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1.035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399.947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渠底高程=397.532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渠顶高程=401.252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结构高度=3.720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沿程=0.0170, 弯道=0.0010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累计损失=0.0530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南支0+170.261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渐变段=0.0080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累计损失=0.0610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12.075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5: 土地垭 (隧洞-马蹄形Ⅰ型)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 土地垭隧进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(649478.323, 3377610.808)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南支0+193.829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R=1.500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1.406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1.313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399.931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渠底高程=398.525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渠顶高程=401.525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结构高度=3.000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沿程=0.0080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累计损失=0.0690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6: 土地垭 (隧洞-马蹄形Ⅰ型)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IP4 土地垭隧出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(649441.885, 3377556.331)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南支0+259.369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R=1.500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1.406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1.313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399.898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渠底高程=398.492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渠顶高程=401.492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结构高度=3.000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沿程=0.0330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总损失=0.0330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累计损失=0.1020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7: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南支0+259.369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累计损失=0.1120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9.000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8: - (明渠-梯形)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(649440.214, 3377528.977)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南支0+286.774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69.501241°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1.409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1.106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399.880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渠底高程=398.471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渠顶高程=400.604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结构高度=2.133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沿程=0.0050, 弯道=0.0030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累计损失=0.1200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9: - (明渠-梯形)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(649419.569, 3377522.664)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南支0+308.363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61.405173°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1.409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1.106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399.878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渠底高程=398.469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渠顶高程=400.602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结构高度=2.133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弯道=0.0020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总损失=0.0020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累计损失=0.1220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10: 磨尔滩 (分水闸) [分水闸]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(649402.139, 3377539.734)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南支0+332.759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40.585291°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5.000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399.778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过闸=0.1000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总损失=0.1000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累计损失=0.2220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11: - (明渠-梯形)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(649310.706, 3377545.834)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南支0+424.396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0.000675°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1.254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1.044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399.749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渠底高程=398.495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渠顶高程=400.455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结构高度=1.960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沿程=0.0290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总损失=0.0290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累计损失=0.2510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12: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南支0+424.396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渐变段=0.0090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累计损失=0.2600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6.270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13: 沪蓉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IP9 沪蓉倒进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(649264.563, 3377548.913)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南支0+470.641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399.725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渠底高程=398.495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沿程=0.0150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总损失=0.0150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累计损失=0.2750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14: 沪蓉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(649244.413, 3377550.257)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南支0+490.836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26.392186°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399.725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累计损失=0.2750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15: 沪蓉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(649220.868, 3377563.965)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南支0+518.081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41.851266°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399.725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累计损失=0.2750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16: 沪蓉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(649184.732, 3377556.519)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南支0+554.976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51.114167°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399.725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累计损失=0.2750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17: 沪蓉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IP13 沪蓉倒出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(649146.287, 3377588.178)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南支0+604.779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399.158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渠底高程=396.853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倒虹吸=0.5667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总损失=0.5667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累计损失=0.8417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18: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南支0+604.779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渐变段=0.0150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累计损失=0.8567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13.692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19: - (明渠-梯形)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(649125.343, 3377601.087)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南支0+629.381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2.282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0.974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399.135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渠底高程=396.853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渠顶高程=398.813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结构高度=1.960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沿程=0.0080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累计损失=0.8647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20: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南支0+629.381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累计损失=0.8717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11.410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21: 宋家沟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IP14 宋家沟隧进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(649104.399, 3377613.996)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南支0+653.984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1.340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1.194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399.116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渠底高程=397.776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渠顶高程=400.276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沿程=0.0120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总损失=0.0120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累计损失=0.8837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22: 宋家沟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IP15 宋家沟隧出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(649098.599, 3377595.290)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南支0+673.569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1.340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1.194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399.106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渠底高程=397.766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渠顶高程=400.266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总损失=0.0100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累计损失=0.8937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23: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南支0+673.569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累计损失=0.9037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11.410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24: - (明渠-梯形)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(649092.303, 3377588.649)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南支0+682.719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2.282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0.974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399.093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渠底高程=396.811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渠顶高程=398.771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结构高度=1.960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总损失=0.0030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累计损失=0.9067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25: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南支0+682.719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渐变段=0.0090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累计损失=0.9157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11.410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26: 广岳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IP16 广岳倒进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(649086.007, 3377582.009)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南支0+691.870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399.081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渠底高程=396.811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总损失=0.0030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累计损失=0.9187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27: 广岳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(649066.369, 3377577.838)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南支0+711.946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41.911079°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399.081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累计损失=0.9187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28: 广岳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(649033.673, 3377532.997)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南支0+767.442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19.925134°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399.081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累计损失=0.9187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29: 广岳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IP19 广岳倒出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(649018.984, 3377482.347)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南支0+820.178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398.581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渠底高程=396.277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倒虹吸=0.5000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总损失=0.5000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累计损失=1.4187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30: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南支0+820.178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渐变段=0.0150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累计损失=1.4337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13.692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31: - (明渠-梯形)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(649005.407, 3377467.855)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南支0+840.037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0.000001°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2.282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0.974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398.559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渠底高程=396.277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渠顶高程=398.237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结构高度=1.960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累计损失=1.4407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32: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南支0+840.037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累计损失=1.4477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11.410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33: 伍家沟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IP20 伍家沟隧进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(648991.829, 3377453.363)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南支0+859.896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1.340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1.194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398.542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渠底高程=397.202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渠顶高程=399.702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总损失=0.0100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累计损失=1.4577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34: 伍家沟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(648969.028, 3377444.446)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南支0+884.378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25.168956°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1.340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1.194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398.531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渠底高程=397.191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渠顶高程=399.691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沿程=0.0100, 弯道=0.0010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总损失=0.0110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累计损失=1.4687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35: 伍家沟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IP22 伍家沟隧出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(648918.162, 3377447.833)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南支0+935.357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1.340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1.194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398.507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渠底高程=397.167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渠顶高程=399.667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沿程=0.0240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总损失=0.0240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累计损失=1.4927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36: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南支0+935.357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累计损失=1.5027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11.410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37: - (明渠-梯形)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(648899.018, 3377436.117)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南支0+957.802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2.282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0.974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398.490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渠底高程=396.208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渠顶高程=398.168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结构高度=1.960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累计损失=1.5097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38: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南支0+957.802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渐变段=0.0090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累计损失=1.5187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13.692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39: 刘家沟 (渡槽-矩形)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IP23 刘家沟渡进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(648879.874, 3377424.401)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南支0+980.246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B=2.300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1.453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1.216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398.470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渠底高程=397.017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渠顶高程=398.847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结构高度=1.830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沿程=0.0110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总损失=0.0110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累计损失=1.5297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40: 刘家沟 (渡槽-矩形)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IP24 刘家沟渡出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(648873.319, 3377389.201)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南支1+016.051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B=2.300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1.453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1.216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398.452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渠底高程=396.999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渠顶高程=398.829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结构高度=1.830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沿程=0.0180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总损失=0.0180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累计损失=1.5477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41: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南支1+016.051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累计损失=1.5607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18.256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42: - (明渠-梯形)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(648874.576, 3377369.340)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南支1+035.952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B=1.800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2.282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0.974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398.432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渠底高程=396.150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渠顶高程=398.110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结构高度=1.960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累计损失=1.5677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43: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南支1+035.952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渐变段=0.0090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累计损失=1.5767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11.410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44: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IP25 广高路倒进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(648875.832, 3377349.479)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南支1+055.853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渠底高程=396.150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45: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(648859.515, 3377325.868)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南支1+084.553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59.921510°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46: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(648823.413, 3377328.753)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南支1+120.770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31.505809°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47: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(648778.748, 3377306.057)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南支1+170.871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9.873539°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48: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IP29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(648742.968, 3377279.280)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南支1+215.561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45.931760°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49: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(648740.771, 3377262.029)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南支1+232.952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73.962470°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398.416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累计损失=1.5837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50: 广高路 (倒虹吸) [倒虹吸]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IP31 广高路倒出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(648704.059, 3377256.359)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南支1+270.099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397.537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渠底高程=395.898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倒虹吸=0.8789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总损失=0.8789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累计损失=2.4626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51: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南支1+270.099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渐变段=0.0150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累计损失=2.4776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9.690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52: - (明渠-圆形)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(648687.241, 3377234.039)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南支1+298.046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32.373539°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1.615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1.087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397.513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渠底高程=395.898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渠顶高程=398.698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结构高度=2.800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沿程=0.0080, 弯道=0.0010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总损失=0.0090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累计损失=2.4866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53: - (明渠-圆形)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(648677.298, 3377230.296)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南支1+308.670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0.001026°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1.615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1.087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397.511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渠底高程=395.896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渠顶高程=398.696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结构高度=2.800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沿程=0.0020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总损失=0.0020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累计损失=2.4886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54: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南支1+308.670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渐变段=0.0050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累计损失=2.4936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8.075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55: 台儿沟 (隧洞-圆形)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IP34 台儿沟隧进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(648610.458, 3377205.133)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南支1+380.090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1.495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1.266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397.470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渠底高程=395.975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渠顶高程=398.575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结构高度=2.600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沿程=0.0360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总损失=0.0360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累计损失=2.5296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56: 美团沟 (分水闸) [分水闸]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(648588.193, 3377182.718)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南支1+411.683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26.557852°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4.000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397.370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过闸=0.1000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总损失=0.1000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累计损失=2.6296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57: 台儿沟 (隧洞-圆形)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(648359.767, 3377105.691)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南支1+652.747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35.781235°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1.256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1.181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397.252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渠底高程=395.996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渠顶高程=398.596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结构高度=2.600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沿程=0.1160, 弯道=0.0020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总损失=0.1180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累计损失=2.7476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58: 台儿沟 (隧洞-圆形)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IP37 台儿沟隧出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(648259.932, 3376966.162)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南支1+824.314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1.256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1.181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397.169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渠底高程=395.913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渠顶高程=398.513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结构高度=2.600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沿程=0.0830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总损失=0.0830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累计损失=2.8306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59: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南支1+824.314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累计损失=2.8376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7.800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60: - (明渠-圆形)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(648111.131, 3376937.907)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南支1+975.774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1.357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1.014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397.112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渠底高程=395.755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渠顶高程=398.555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结构高度=2.800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沿程=0.0500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总损失=0.0500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累计损失=2.8876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61: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南支1+975.774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渐变段=0.0070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累计损失=2.8946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8.142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62: 梨子园 (渡槽-U形)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IP38 梨子园渡进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(647962.330, 3376909.651)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南支2+127.234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0.000667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B=3.200, R=1.600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1.055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1.298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397.004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渠底高程=395.949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渠顶高程=398.199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结构高度=2.250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沿程=0.1010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总损失=0.1010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累计损失=2.9956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63: 梨子园 (渡槽-U形)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IP39 梨子园渡出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(647644.539, 3376595.606)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南支2+574.017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0.000667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B=3.200, R=1.600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1.055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1.298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396.706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渠底高程=395.651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渠顶高程=397.901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结构高度=2.250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沿程=0.2980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总损失=0.2980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累计损失=3.2936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64: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南支2+574.017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渐变段=0.0120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累计损失=3.3056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10.856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65: - (明渠-圆形) [自动插入明渠段]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(647642.877, 3376577.515)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南支2+592.185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D=2.800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1.357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1.014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396.688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渠底高程=395.331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渠顶高程=398.131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结构高度=2.800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沿程=0.0060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总损失=0.0060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累计损失=3.3116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66: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南支2+592.185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渐变段=0.0040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累计损失=3.3156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进口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7.500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0.100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67: 油房垭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IP40 油房垭隧进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(647641.216, 3376559.423)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南支2+610.353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1.081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1.110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396.675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渠底高程=395.594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渠顶高程=398.094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沿程=0.0090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总损失=0.0090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累计损失=3.3246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68: 油房垭 (隧洞-圆拱直墙型)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IP41 油房垭隧出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 出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(647597.709, 3376537.188)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南支2+659.212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1.081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1.110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396.651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渠底高程=395.570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渠顶高程=398.070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结构高度=2.500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沿程=0.0240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总损失=0.0240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累计损失=3.3486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69: - (渐变段) [渐变段]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(0.000, 0.000)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南支2+659.212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0.000500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渐变段=0.0060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累计损失=3.3546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渐变段类型: 出口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渐变段形式: 曲线形反弯扭曲面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渐变段长度 L = 7.500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局部损失系数 ζ = 0.200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70: - (矩形暗涵)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IP42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(647506.778, 3376513.531)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南支2+753.170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转角: 28.119906°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B=2.400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0.955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396.614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渠底高程=395.304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渠顶高程=397.314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结构高度=2.009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沿程=0.0300, 弯道=0.0010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总损失=0.0310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累计损失=3.3856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--- 节点 71: - (矩形暗涵) ---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IP编号: IP43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进出口: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流量段: 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坐标: (647387.981, 3376403.897)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桩号: 南支2+914.825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流量 Q = 3.000 m³/s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糙率 n = 0.014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底坡 i = 0.000333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断面参数: B=2.400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水深 h = 1.310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流速 v = 0.955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 Z = 396.561 m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渠底高程=395.251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渠顶高程=397.261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结构高度=2.009</m:t>
        </m:r>
        <m:r>
          <m:rPr>
            <m:nor/>
          </m:rPr>
          <m:t> m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水头损失: 沿程=0.0530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总损失=0.0530</m:t>
        </m:r>
        <m:r>
          <m:rPr>
            <m:nor/>
          </m:rPr>
          <m:t> m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累计损失=3.4386</m:t>
        </m:r>
        <m:r>
          <m:rPr>
            <m:nor/>
          </m:rPr>
          <m:t> m</m:t>
        </m:r>
      </m:oMath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计算摘要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节点数量: 71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起点桩号: 南支0+000.000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终点桩号: 南支2+899.537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总长度: 2899.537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起点水位: 400.000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终点水位: 396.561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水位落差: 3.439 m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建筑物长度汇总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序号    名称                结构形式          长度(m)       起始桩号              终止桩号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     渠首连接段             明渠-矩形         96.565      南支0+000.000       南支0+096.565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     连接段(渠首-土地垭)       渐变段           96.565      南支0+096.565       南支0+193.129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     土地垭               隧洞-马蹄形Ⅰ型      65.540      南支0+193.129       南支0+258.669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4     连接段(土地垭-沪蓉)       渐变段           68.709      南支0+258.669       南支0+327.378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5     连接段(土地垭-沪蓉)       明渠-梯形         68.709      南支0+327.378       南支0+396.087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6     连接段(土地垭-沪蓉)       渐变段           68.709      南支0+396.087       南支0+464.796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7     磨尔滩               分水闸           0.000       南支0+327.164       南支0+327.164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8     沪蓉                倒虹吸           132.427     南支0+464.796       南支0+597.223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9     连接段(沪蓉-宋家沟)       渐变段           16.402      南支0+597.223       南支0+613.625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10    连接段(沪蓉-宋家沟)       明渠-梯形         16.402      南支0+613.625       南支0+630.027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11    连接段(沪蓉-宋家沟)       渐变段           16.402      南支0+630.027       南支0+646.428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12    宋家沟               隧洞-圆拱直墙型      19.585      南支0+646.428       南支0+666.013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13    连接段(宋家沟-广岳)       渐变段           6.100       南支0+666.013       南支0+672.114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14    连接段(宋家沟-广岳)       明渠-梯形         6.100       南支0+672.114       南支0+678.214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15    连接段(宋家沟-广岳)       渐变段           6.100       南支0+678.214       南支0+684.315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16    广岳                倒虹吸           127.700     南支0+684.315       南支0+812.015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17    连接段(广岳-伍家沟)       渐变段           13.239      南支0+812.015       南支0+825.254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18    连接段(广岳-伍家沟)       明渠-梯形         13.239      南支0+825.254       南支0+838.493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19    连接段(广岳-伍家沟)       渐变段           13.239      南支0+838.493       南支0+851.732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20    伍家沟               隧洞-圆拱直墙型      75.346      南支0+851.732       南支0+927.078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21    连接段(伍家沟-刘家沟)      渐变段           14.963      南支0+927.078       南支0+942.041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22    连接段(伍家沟-刘家沟)      明渠-梯形         14.963      南支0+942.041       南支0+957.004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23    连接段(伍家沟-刘家沟)      渐变段           14.963      南支0+957.004       南支0+971.967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24    刘家沟               渡槽-矩形         35.805      南支0+971.967       南支1+007.772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25    连接段(刘家沟-广高路)      渐变段           13.267      南支1+007.772       南支1+021.040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26    连接段(刘家沟-广高路)      明渠-梯形         13.267      南支1+021.040       南支1+034.307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27    连接段(刘家沟-广高路)      渐变段           13.267      南支1+034.307       南支1+047.574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28    广高路               倒虹吸           208.121     南支1+047.574       南支1+255.694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29    连接段(广高路-台儿沟)      渐变段           36.581      南支1+255.694       南支1+292.275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30    连接段(广高路-台儿沟)      明渠-圆形         36.581      南支1+292.275       南支1+328.856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31    连接段(广高路-台儿沟)      渐变段           36.581      南支1+328.856       南支1+365.437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32    台儿沟               隧洞-圆形         443.751     南支1+365.437       南支1+809.188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33    连接段(台儿沟-梨子园)      渐变段           100.973     南支1+809.188       南支1+910.161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34    连接段(台儿沟-梨子园)      明渠-圆形         100.973     南支1+910.161       南支2+011.134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35    连接段(台儿沟-梨子园)      渐变段           100.973     南支2+011.134       南支2+112.108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36    美团沟               分水闸           0.000       南支1+396.963       南支1+396.963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37    梨子园               渡槽-U形         446.783     南支2+112.108       南支2+558.891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38    连接段(梨子园-油房垭)      渐变段           12.112      南支2+558.891       南支2+571.003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39    连接段(梨子园-油房垭)      明渠-圆形         12.112      南支2+571.003       南支2+583.114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40    连接段(梨子园-油房垭)      渐变段           12.112      南支2+583.114       南支2+595.226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41    油房垭               隧洞-圆拱直墙型      48.860      南支2+595.226       南支2+644.086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42    连接段(油房垭-渠尾)       渐变段           127.726     南支2+644.086       南支2+771.811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43    渠尾连接段             矩形暗涵          127.726     南支2+771.811       南支2+899.537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合计                                    2899.537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计算完毕</w:t>
      </w:r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三、建筑物长度汇总</w:t>
      </w:r>
    </w:p>
    <w:p>
      <w:pPr>
        <w:spacing w:after="120"/>
        <w:jc w:val="center"/>
      </w:pPr>
      <w:r>
        <w:rPr>
          <w:rFonts w:ascii="微软雅黑" w:hAnsi="微软雅黑" w:eastAsia="微软雅黑"/>
          <w:i/>
          <w:color w:val="5D6D7E"/>
          <w:sz w:val="20"/>
        </w:rPr>
        <w:t>表 1  建筑物长度汇总表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2A4A"/>
          <w:bottom w:val="single" w:sz="8" w:space="0" w:color="1B2A4A"/>
          <w:insideH w:val="single" w:sz="2" w:space="0" w:color="E8E4DF"/>
          <w:insideV w:val="single" w:sz="2" w:space="0" w:color="E8E4DF"/>
          <w:left w:val="single" w:sz="2" w:space="0" w:color="E8E4DF"/>
          <w:right w:val="single" w:sz="2" w:space="0" w:color="E8E4D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55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455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结构形式</w:t>
            </w:r>
          </w:p>
        </w:tc>
        <w:tc>
          <w:tcPr>
            <w:tcW w:type="dxa" w:w="1455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长度(m)</w:t>
            </w:r>
          </w:p>
        </w:tc>
        <w:tc>
          <w:tcPr>
            <w:tcW w:type="dxa" w:w="1455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起始桩号</w:t>
            </w:r>
          </w:p>
        </w:tc>
        <w:tc>
          <w:tcPr>
            <w:tcW w:type="dxa" w:w="1455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终止桩号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渠首连接段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明渠-矩形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96.565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南支0+000.000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南支0+096.565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连接段(渠首-土地垭)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96.565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南支0+096.565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南支0+193.129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土地垭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隧洞-马蹄形Ⅰ型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65.540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南支0+193.129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南支0+258.669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连接段(土地垭-沪蓉)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68.709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南支0+258.669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南支0+327.378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5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连接段(土地垭-沪蓉)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明渠-梯形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68.709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南支0+327.378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南支0+396.087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连接段(土地垭-沪蓉)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68.709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南支0+396.087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南支0+464.796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磨尔滩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分水闸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0.000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南支0+327.164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南支0+327.164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8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沪蓉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倒虹吸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132.427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南支0+464.796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南支0+597.223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连接段(沪蓉-宋家沟)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16.402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南支0+597.223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南支0+613.625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连接段(沪蓉-宋家沟)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明渠-梯形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16.402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南支0+613.625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南支0+630.027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连接段(沪蓉-宋家沟)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16.402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南支0+630.027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南支0+646.428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宋家沟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隧洞-圆拱直墙型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19.585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南支0+646.428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南支0+666.013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连接段(宋家沟-广岳)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6.100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南支0+666.013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南支0+672.114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连接段(宋家沟-广岳)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明渠-梯形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6.100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南支0+672.114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南支0+678.214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15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连接段(宋家沟-广岳)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6.100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南支0+678.214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南支0+684.315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广岳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倒虹吸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127.700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南支0+684.315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南支0+812.015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连接段(广岳-伍家沟)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13.239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南支0+812.015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南支0+825.254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18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连接段(广岳-伍家沟)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明渠-梯形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13.239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南支0+825.254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南支0+838.493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连接段(广岳-伍家沟)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13.239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南支0+838.493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南支0+851.732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伍家沟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隧洞-圆拱直墙型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75.346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南支0+851.732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南支0+927.078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连接段(伍家沟-刘家沟)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14.963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南支0+927.078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南支0+942.041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连接段(伍家沟-刘家沟)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明渠-梯形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14.963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南支0+942.041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南支0+957.004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连接段(伍家沟-刘家沟)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14.963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南支0+957.004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南支0+971.967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刘家沟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渡槽-矩形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35.805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南支0+971.967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南支1+007.772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25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连接段(刘家沟-广高路)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13.267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南支1+007.772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南支1+021.040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连接段(刘家沟-广高路)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明渠-梯形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13.267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南支1+021.040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南支1+034.307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连接段(刘家沟-广高路)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13.267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南支1+034.307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南支1+047.574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28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广高路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倒虹吸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208.121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南支1+047.574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南支1+255.694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连接段(广高路-台儿沟)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36.581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南支1+255.694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南支1+292.275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连接段(广高路-台儿沟)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明渠-圆形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36.581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南支1+292.275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南支1+328.856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连接段(广高路-台儿沟)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36.581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南支1+328.856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南支1+365.437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台儿沟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隧洞-圆形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443.751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南支1+365.437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南支1+809.188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连接段(台儿沟-梨子园)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100.973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南支1+809.188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南支1+910.161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连接段(台儿沟-梨子园)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明渠-圆形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100.973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南支1+910.161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南支2+011.134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35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连接段(台儿沟-梨子园)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100.973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南支2+011.134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南支2+112.108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美团沟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分水闸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0.000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南支1+396.963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南支1+396.963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37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梨子园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渡槽-U形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446.783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南支2+112.108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南支2+558.891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38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连接段(梨子园-油房垭)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12.112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南支2+558.891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南支2+571.003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39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连接段(梨子园-油房垭)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明渠-圆形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12.112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南支2+571.003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南支2+583.114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40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连接段(梨子园-油房垭)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12.112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南支2+583.114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南支2+595.226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油房垭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隧洞-圆拱直墙型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48.860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南支2+595.226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南支2+644.086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42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连接段(油房垭-渠尾)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渐变段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127.726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南支2+644.086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南支2+771.811</w:t>
            </w:r>
          </w:p>
        </w:tc>
      </w:tr>
      <w:tr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43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渠尾连接段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矩形暗涵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127.726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南支2+771.811</w:t>
            </w:r>
          </w:p>
        </w:tc>
        <w:tc>
          <w:tcPr>
            <w:tcW w:type="dxa" w:w="1455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南支2+899.537</w:t>
            </w:r>
          </w:p>
        </w:tc>
      </w:tr>
      <w:tr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合计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2899.537</w:t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</w:r>
          </w:p>
        </w:tc>
        <w:tc>
          <w:tcPr>
            <w:tcW w:type="dxa" w:w="1455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3" w:space="1" w:color="C9A96E"/>
      </w:pBdr>
    </w:pPr>
    <w:r>
      <w:rPr>
        <w:rFonts w:ascii="微软雅黑" w:hAnsi="微软雅黑" w:eastAsia="微软雅黑"/>
        <w:color w:val="C9A96E"/>
        <w:sz w:val="16"/>
      </w:rPr>
      <w:t>南峰寺 推求水面线计算书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