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A5" w:rsidRPr="00A718B6" w:rsidRDefault="00C019A5" w:rsidP="00C019A5">
      <w:pPr>
        <w:ind w:firstLine="420"/>
        <w:rPr>
          <w:rFonts w:cs="Courier New"/>
          <w:lang w:eastAsia="zh-CN"/>
        </w:rPr>
      </w:pPr>
    </w:p>
    <w:p w:rsidR="00C019A5" w:rsidRPr="00A718B6" w:rsidRDefault="00C019A5" w:rsidP="00C019A5">
      <w:pPr>
        <w:ind w:firstLine="420"/>
        <w:rPr>
          <w:rFonts w:cs="Courier New"/>
          <w:lang w:eastAsia="zh-CN"/>
        </w:rPr>
      </w:pPr>
    </w:p>
    <w:p w:rsidR="00C019A5" w:rsidRPr="00A718B6" w:rsidRDefault="00C019A5" w:rsidP="00C019A5">
      <w:pPr>
        <w:ind w:firstLine="420"/>
        <w:rPr>
          <w:rFonts w:cs="Courier New"/>
          <w:lang w:eastAsia="zh-CN"/>
        </w:rPr>
      </w:pPr>
    </w:p>
    <w:p w:rsidR="00C019A5" w:rsidRPr="00B57EC9" w:rsidRDefault="00C019A5" w:rsidP="00C019A5">
      <w:pPr>
        <w:ind w:firstLine="1040"/>
        <w:jc w:val="center"/>
        <w:rPr>
          <w:sz w:val="52"/>
          <w:szCs w:val="52"/>
          <w:lang w:eastAsia="zh-CN"/>
        </w:rPr>
      </w:pPr>
      <w:r w:rsidRPr="00B57EC9">
        <w:rPr>
          <w:rFonts w:hint="eastAsia"/>
          <w:sz w:val="52"/>
          <w:szCs w:val="52"/>
          <w:lang w:eastAsia="zh-CN"/>
        </w:rPr>
        <w:t>IPPS产品</w:t>
      </w:r>
      <w:r>
        <w:rPr>
          <w:rFonts w:hint="eastAsia"/>
          <w:sz w:val="52"/>
          <w:szCs w:val="52"/>
          <w:lang w:eastAsia="zh-CN"/>
        </w:rPr>
        <w:t>商户接入</w:t>
      </w:r>
    </w:p>
    <w:p w:rsidR="00C019A5" w:rsidRPr="000E3F4E" w:rsidRDefault="00C019A5" w:rsidP="00C019A5">
      <w:pPr>
        <w:ind w:firstLine="640"/>
        <w:jc w:val="center"/>
        <w:rPr>
          <w:sz w:val="32"/>
          <w:szCs w:val="32"/>
          <w:lang w:eastAsia="zh-CN"/>
        </w:rPr>
      </w:pPr>
      <w:r w:rsidRPr="000E3F4E"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开发参考示例说明</w:t>
      </w:r>
      <w:r w:rsidRPr="000E3F4E">
        <w:rPr>
          <w:rFonts w:hint="eastAsia"/>
          <w:sz w:val="32"/>
          <w:szCs w:val="32"/>
          <w:lang w:eastAsia="zh-CN"/>
        </w:rPr>
        <w:t>)</w:t>
      </w: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D319A3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000"/>
      </w:tblPr>
      <w:tblGrid>
        <w:gridCol w:w="2303"/>
        <w:gridCol w:w="4196"/>
      </w:tblGrid>
      <w:tr w:rsidR="00C019A5" w:rsidRPr="00A718B6" w:rsidTr="00CB1A0B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19A5" w:rsidRPr="00A718B6" w:rsidRDefault="00C019A5" w:rsidP="00CB1A0B">
            <w:pPr>
              <w:pStyle w:val="a7"/>
              <w:ind w:firstLineChars="25" w:firstLine="70"/>
              <w:rPr>
                <w:sz w:val="28"/>
                <w:szCs w:val="28"/>
              </w:rPr>
            </w:pPr>
            <w:r w:rsidRPr="00A718B6">
              <w:rPr>
                <w:rFonts w:hint="eastAsia"/>
                <w:sz w:val="28"/>
                <w:szCs w:val="28"/>
              </w:rPr>
              <w:t>文档编写者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Chars="63" w:firstLine="176"/>
              <w:rPr>
                <w:sz w:val="28"/>
                <w:szCs w:val="28"/>
                <w:lang w:eastAsia="zh-CN"/>
              </w:rPr>
            </w:pPr>
            <w:r w:rsidRPr="00A718B6">
              <w:rPr>
                <w:rFonts w:hint="eastAsia"/>
                <w:sz w:val="28"/>
                <w:szCs w:val="28"/>
                <w:lang w:eastAsia="zh-CN"/>
              </w:rPr>
              <w:t>中国银行  IPPS项目组</w:t>
            </w:r>
          </w:p>
        </w:tc>
      </w:tr>
      <w:tr w:rsidR="00C019A5" w:rsidRPr="00A718B6" w:rsidTr="00CB1A0B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19A5" w:rsidRPr="00A718B6" w:rsidRDefault="00C019A5" w:rsidP="00CB1A0B">
            <w:pPr>
              <w:pStyle w:val="a7"/>
              <w:ind w:firstLineChars="25" w:firstLine="70"/>
              <w:rPr>
                <w:sz w:val="28"/>
                <w:szCs w:val="28"/>
              </w:rPr>
            </w:pPr>
            <w:r w:rsidRPr="00A718B6">
              <w:rPr>
                <w:rFonts w:hint="eastAsia"/>
                <w:sz w:val="28"/>
                <w:szCs w:val="28"/>
              </w:rPr>
              <w:t>文档版本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Chars="63" w:firstLine="176"/>
              <w:rPr>
                <w:sz w:val="28"/>
                <w:szCs w:val="28"/>
              </w:rPr>
            </w:pPr>
            <w:r w:rsidRPr="00A718B6">
              <w:rPr>
                <w:rFonts w:hint="eastAsia"/>
                <w:sz w:val="28"/>
                <w:szCs w:val="28"/>
              </w:rPr>
              <w:t>V1.0.1</w:t>
            </w:r>
          </w:p>
        </w:tc>
      </w:tr>
    </w:tbl>
    <w:p w:rsidR="00C019A5" w:rsidRPr="00A718B6" w:rsidRDefault="00C019A5" w:rsidP="00C019A5">
      <w:pPr>
        <w:ind w:firstLine="560"/>
        <w:jc w:val="center"/>
        <w:outlineLvl w:val="0"/>
        <w:rPr>
          <w:rStyle w:val="a6"/>
          <w:b w:val="0"/>
          <w:szCs w:val="21"/>
          <w:lang w:eastAsia="zh-CN"/>
        </w:rPr>
      </w:pPr>
      <w:r w:rsidRPr="00A718B6">
        <w:rPr>
          <w:rStyle w:val="a6"/>
          <w:sz w:val="28"/>
          <w:szCs w:val="28"/>
        </w:rPr>
        <w:br w:type="page"/>
      </w:r>
      <w:r w:rsidRPr="00A718B6">
        <w:rPr>
          <w:rFonts w:hint="eastAsia"/>
          <w:b/>
          <w:bCs/>
          <w:szCs w:val="21"/>
          <w:lang w:eastAsia="zh-CN"/>
        </w:rPr>
        <w:lastRenderedPageBreak/>
        <w:t>修订说明</w:t>
      </w:r>
    </w:p>
    <w:tbl>
      <w:tblPr>
        <w:tblW w:w="44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1E0"/>
      </w:tblPr>
      <w:tblGrid>
        <w:gridCol w:w="999"/>
        <w:gridCol w:w="1275"/>
        <w:gridCol w:w="1269"/>
        <w:gridCol w:w="5110"/>
      </w:tblGrid>
      <w:tr w:rsidR="00C019A5" w:rsidRPr="00A718B6" w:rsidTr="00E559AC">
        <w:trPr>
          <w:trHeight w:val="482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019A5" w:rsidRPr="00323FF2" w:rsidRDefault="00C019A5" w:rsidP="00CB1A0B">
            <w:pPr>
              <w:pStyle w:val="a7"/>
              <w:ind w:firstLine="420"/>
            </w:pPr>
            <w:r w:rsidRPr="00323FF2">
              <w:rPr>
                <w:rFonts w:hint="eastAsia"/>
              </w:rPr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019A5" w:rsidRPr="00323FF2" w:rsidRDefault="00C019A5" w:rsidP="00CB1A0B">
            <w:pPr>
              <w:pStyle w:val="a7"/>
              <w:ind w:firstLine="420"/>
            </w:pPr>
            <w:r w:rsidRPr="00323FF2">
              <w:rPr>
                <w:rFonts w:hint="eastAsia"/>
              </w:rPr>
              <w:t>修改人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019A5" w:rsidRPr="00323FF2" w:rsidRDefault="00C019A5" w:rsidP="00CB1A0B">
            <w:pPr>
              <w:pStyle w:val="a7"/>
              <w:ind w:firstLine="420"/>
            </w:pPr>
            <w:r w:rsidRPr="00323FF2">
              <w:rPr>
                <w:rFonts w:hint="eastAsia"/>
              </w:rPr>
              <w:t>日期</w:t>
            </w: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019A5" w:rsidRPr="00323FF2" w:rsidRDefault="00C019A5" w:rsidP="00CB1A0B">
            <w:pPr>
              <w:pStyle w:val="a7"/>
              <w:ind w:firstLine="420"/>
            </w:pPr>
            <w:r w:rsidRPr="00323FF2">
              <w:rPr>
                <w:rFonts w:hint="eastAsia"/>
              </w:rPr>
              <w:t>修改说明</w:t>
            </w:r>
          </w:p>
        </w:tc>
      </w:tr>
      <w:tr w:rsidR="00C019A5" w:rsidRPr="00A718B6" w:rsidTr="00E559AC">
        <w:trPr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</w:pPr>
          </w:p>
        </w:tc>
      </w:tr>
      <w:tr w:rsidR="00C019A5" w:rsidRPr="00A718B6" w:rsidTr="00E559AC">
        <w:trPr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</w:pP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</w:tr>
      <w:tr w:rsidR="00C019A5" w:rsidRPr="00A718B6" w:rsidTr="00E559AC">
        <w:trPr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</w:pP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</w:tr>
      <w:tr w:rsidR="00C019A5" w:rsidRPr="00A718B6" w:rsidTr="00E559AC">
        <w:trPr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</w:tr>
      <w:tr w:rsidR="00C019A5" w:rsidRPr="00A718B6" w:rsidTr="00E559AC">
        <w:trPr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</w:tr>
      <w:tr w:rsidR="00C019A5" w:rsidRPr="00A718B6" w:rsidTr="00E559AC">
        <w:trPr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</w:tr>
      <w:tr w:rsidR="00C019A5" w:rsidRPr="00A718B6" w:rsidTr="00E559AC">
        <w:trPr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9A5" w:rsidRPr="00A718B6" w:rsidRDefault="00C019A5" w:rsidP="00CB1A0B">
            <w:pPr>
              <w:pStyle w:val="a7"/>
              <w:ind w:firstLine="420"/>
              <w:rPr>
                <w:lang w:eastAsia="zh-CN"/>
              </w:rPr>
            </w:pPr>
          </w:p>
        </w:tc>
      </w:tr>
    </w:tbl>
    <w:p w:rsidR="00C019A5" w:rsidRDefault="00C019A5" w:rsidP="00C019A5">
      <w:pPr>
        <w:ind w:firstLine="420"/>
        <w:rPr>
          <w:lang w:eastAsia="zh-CN"/>
        </w:rPr>
      </w:pPr>
    </w:p>
    <w:p w:rsidR="00C019A5" w:rsidRDefault="00C019A5" w:rsidP="00C019A5">
      <w:pPr>
        <w:ind w:firstLine="420"/>
        <w:rPr>
          <w:lang w:eastAsia="zh-CN"/>
        </w:rPr>
      </w:pPr>
    </w:p>
    <w:p w:rsidR="00C019A5" w:rsidRDefault="00C019A5" w:rsidP="00C019A5">
      <w:pPr>
        <w:ind w:firstLine="420"/>
        <w:rPr>
          <w:lang w:eastAsia="zh-CN"/>
        </w:rPr>
      </w:pPr>
    </w:p>
    <w:p w:rsidR="00C019A5" w:rsidRPr="00A718B6" w:rsidRDefault="00C019A5" w:rsidP="00C019A5">
      <w:pPr>
        <w:ind w:firstLine="420"/>
        <w:rPr>
          <w:lang w:eastAsia="zh-CN"/>
        </w:rPr>
        <w:sectPr w:rsidR="00C019A5" w:rsidRPr="00A718B6" w:rsidSect="00C019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64" w:gutter="0"/>
          <w:cols w:space="720"/>
          <w:docGrid w:type="lines" w:linePitch="326"/>
        </w:sectPr>
      </w:pPr>
    </w:p>
    <w:p w:rsidR="00C019A5" w:rsidRPr="008F0274" w:rsidRDefault="00C019A5" w:rsidP="00C019A5">
      <w:pPr>
        <w:pStyle w:val="1"/>
      </w:pPr>
      <w:r w:rsidRPr="008F0274">
        <w:rPr>
          <w:rFonts w:hint="eastAsia"/>
        </w:rPr>
        <w:lastRenderedPageBreak/>
        <w:t>前言</w:t>
      </w:r>
    </w:p>
    <w:p w:rsidR="00C019A5" w:rsidRPr="004C08DE" w:rsidRDefault="00C019A5" w:rsidP="00C019A5">
      <w:pPr>
        <w:pStyle w:val="2"/>
      </w:pPr>
      <w:r w:rsidRPr="004C08DE">
        <w:rPr>
          <w:rFonts w:hint="eastAsia"/>
        </w:rPr>
        <w:t>目标读者</w:t>
      </w:r>
    </w:p>
    <w:p w:rsidR="00C019A5" w:rsidRDefault="00C019A5" w:rsidP="00C019A5">
      <w:pPr>
        <w:ind w:firstLine="420"/>
        <w:rPr>
          <w:szCs w:val="21"/>
          <w:lang w:eastAsia="zh-CN"/>
        </w:rPr>
      </w:pPr>
      <w:r>
        <w:rPr>
          <w:rFonts w:hint="eastAsia"/>
          <w:lang w:eastAsia="zh-CN"/>
        </w:rPr>
        <w:t>本文的主要目标读者是中行合作商户的技术实施人员，其中部分内容也可供商户的管理与业务人员参考。</w:t>
      </w:r>
      <w:r>
        <w:rPr>
          <w:rFonts w:hint="eastAsia"/>
          <w:szCs w:val="21"/>
          <w:lang w:eastAsia="zh-CN"/>
        </w:rPr>
        <w:t>本文</w:t>
      </w:r>
      <w:r w:rsidRPr="00A718B6">
        <w:rPr>
          <w:rFonts w:hint="eastAsia"/>
          <w:szCs w:val="21"/>
          <w:lang w:eastAsia="zh-CN"/>
        </w:rPr>
        <w:t>目的是</w:t>
      </w:r>
      <w:r>
        <w:rPr>
          <w:rFonts w:hint="eastAsia"/>
          <w:szCs w:val="21"/>
          <w:lang w:eastAsia="zh-CN"/>
        </w:rPr>
        <w:t>商户人员通过阅读本文档以及相应参考示例代码，能够快捷、安全、</w:t>
      </w:r>
      <w:r w:rsidRPr="00A718B6">
        <w:rPr>
          <w:rFonts w:hint="eastAsia"/>
          <w:szCs w:val="21"/>
          <w:lang w:eastAsia="zh-CN"/>
        </w:rPr>
        <w:t>准确完成</w:t>
      </w:r>
      <w:r>
        <w:rPr>
          <w:rFonts w:hint="eastAsia"/>
          <w:szCs w:val="21"/>
          <w:lang w:eastAsia="zh-CN"/>
        </w:rPr>
        <w:t>与中行支付对接的接口</w:t>
      </w:r>
      <w:r w:rsidRPr="00A718B6">
        <w:rPr>
          <w:rFonts w:hint="eastAsia"/>
          <w:szCs w:val="21"/>
          <w:lang w:eastAsia="zh-CN"/>
        </w:rPr>
        <w:t>集成。</w:t>
      </w:r>
    </w:p>
    <w:p w:rsidR="00C019A5" w:rsidRPr="00E559AC" w:rsidRDefault="00C019A5" w:rsidP="00E559AC">
      <w:pPr>
        <w:pStyle w:val="a9"/>
        <w:numPr>
          <w:ilvl w:val="0"/>
          <w:numId w:val="2"/>
        </w:numPr>
        <w:ind w:firstLineChars="0"/>
        <w:rPr>
          <w:color w:val="FF0000"/>
          <w:szCs w:val="21"/>
          <w:lang w:eastAsia="zh-CN"/>
        </w:rPr>
      </w:pPr>
      <w:r w:rsidRPr="00E559AC">
        <w:rPr>
          <w:rFonts w:hint="eastAsia"/>
          <w:color w:val="FF0000"/>
          <w:szCs w:val="21"/>
          <w:lang w:eastAsia="zh-CN"/>
        </w:rPr>
        <w:t>特别说明：本行提供的代码示例仅供商户技术人员参考，由于各个商户开发语言，平台的不同，需要商户开发人员进行本地化的开发。</w:t>
      </w:r>
    </w:p>
    <w:p w:rsidR="00C019A5" w:rsidRDefault="00C019A5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t>开发代码规范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中行提供的代码示例开发包，按业务的不同主要提供如下：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B2C业务：bocfront-b2c.zip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B2B业务：bocfront-b2b.zip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体彩业务：bocfront-eft.zip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快捷支付：bocfront-mcp.zip</w:t>
      </w:r>
    </w:p>
    <w:p w:rsidR="00C019A5" w:rsidRPr="00464876" w:rsidRDefault="00C019A5" w:rsidP="00C019A5">
      <w:pPr>
        <w:ind w:firstLine="420"/>
        <w:rPr>
          <w:lang w:eastAsia="zh-CN"/>
        </w:rPr>
      </w:pPr>
    </w:p>
    <w:p w:rsidR="00C019A5" w:rsidRDefault="00C019A5" w:rsidP="00C019A5">
      <w:pPr>
        <w:pStyle w:val="2"/>
        <w:rPr>
          <w:lang w:eastAsia="zh-CN"/>
        </w:rPr>
      </w:pPr>
      <w:r w:rsidRPr="004C08DE">
        <w:rPr>
          <w:rFonts w:hint="eastAsia"/>
        </w:rPr>
        <w:t>术语</w:t>
      </w:r>
    </w:p>
    <w:p w:rsidR="00C019A5" w:rsidRDefault="00C019A5" w:rsidP="00C019A5">
      <w:pPr>
        <w:ind w:firstLine="460"/>
        <w:rPr>
          <w:lang w:eastAsia="zh-CN"/>
        </w:rPr>
      </w:pPr>
      <w:r w:rsidRPr="006D2413">
        <w:rPr>
          <w:rFonts w:hAnsi="Cambria" w:hint="eastAsia"/>
          <w:sz w:val="23"/>
          <w:szCs w:val="23"/>
          <w:lang w:eastAsia="zh-CN"/>
        </w:rPr>
        <w:t>商户：提供商品或服务的商业机构，是电子支付中的收款方。</w:t>
      </w:r>
    </w:p>
    <w:p w:rsidR="00C019A5" w:rsidRPr="00464876" w:rsidRDefault="00C019A5" w:rsidP="00C019A5">
      <w:pPr>
        <w:ind w:firstLine="460"/>
        <w:rPr>
          <w:rFonts w:hAnsi="Cambria"/>
          <w:sz w:val="23"/>
          <w:szCs w:val="23"/>
          <w:lang w:eastAsia="zh-CN"/>
        </w:rPr>
      </w:pPr>
      <w:r w:rsidRPr="00464876">
        <w:rPr>
          <w:rFonts w:hAnsi="Cambria" w:hint="eastAsia"/>
          <w:sz w:val="23"/>
          <w:szCs w:val="23"/>
          <w:lang w:eastAsia="zh-CN"/>
        </w:rPr>
        <w:t>用户：除机构外的电子支付交易的参与方，包含企业用户和个人用户。</w:t>
      </w:r>
    </w:p>
    <w:p w:rsidR="00C019A5" w:rsidRPr="00464876" w:rsidRDefault="00C019A5" w:rsidP="00C019A5">
      <w:pPr>
        <w:ind w:firstLine="460"/>
        <w:rPr>
          <w:rFonts w:hAnsi="Cambria"/>
          <w:sz w:val="23"/>
          <w:szCs w:val="23"/>
          <w:lang w:eastAsia="zh-CN"/>
        </w:rPr>
      </w:pPr>
      <w:r w:rsidRPr="00464876">
        <w:rPr>
          <w:rFonts w:hAnsi="Cambria" w:hint="eastAsia"/>
          <w:sz w:val="23"/>
          <w:szCs w:val="23"/>
          <w:lang w:eastAsia="zh-CN"/>
        </w:rPr>
        <w:t>IPPS：中国银行支付网关系统</w:t>
      </w:r>
    </w:p>
    <w:p w:rsidR="00C019A5" w:rsidRPr="008520EC" w:rsidRDefault="00C019A5" w:rsidP="00C019A5">
      <w:pPr>
        <w:ind w:firstLine="420"/>
        <w:rPr>
          <w:color w:val="FF0000"/>
          <w:lang w:eastAsia="zh-CN"/>
        </w:rPr>
      </w:pPr>
    </w:p>
    <w:p w:rsidR="00C019A5" w:rsidRDefault="00C019A5" w:rsidP="00C019A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B2C业务</w:t>
      </w:r>
    </w:p>
    <w:p w:rsidR="00C019A5" w:rsidRDefault="00C019A5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t>程序目录结构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com.bocfront.b2c：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com.bocfront.util：工具包（转码，签名和验签，通信工具）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boc-config.propertis</w:t>
      </w:r>
    </w:p>
    <w:p w:rsidR="00C019A5" w:rsidRDefault="00C019A5" w:rsidP="00C019A5">
      <w:pPr>
        <w:ind w:firstLine="420"/>
        <w:rPr>
          <w:lang w:eastAsia="zh-CN"/>
        </w:rPr>
      </w:pPr>
      <w:r>
        <w:rPr>
          <w:rFonts w:hint="eastAsia"/>
          <w:lang w:eastAsia="zh-CN"/>
        </w:rPr>
        <w:t>log4j.xml</w:t>
      </w:r>
    </w:p>
    <w:p w:rsidR="00C019A5" w:rsidRPr="00DA4A4C" w:rsidRDefault="00C019A5" w:rsidP="00C019A5">
      <w:pPr>
        <w:ind w:firstLine="420"/>
        <w:rPr>
          <w:lang w:eastAsia="zh-CN"/>
        </w:rPr>
      </w:pPr>
    </w:p>
    <w:p w:rsidR="00C019A5" w:rsidRDefault="00C019A5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t>交易代码</w:t>
      </w:r>
      <w:r w:rsidR="009E5E58"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说明</w:t>
      </w:r>
    </w:p>
    <w:p w:rsidR="00C019A5" w:rsidRDefault="00C019A5" w:rsidP="00C019A5">
      <w:pPr>
        <w:ind w:firstLine="420"/>
        <w:rPr>
          <w:lang w:eastAsia="zh-CN"/>
        </w:rPr>
      </w:pPr>
    </w:p>
    <w:p w:rsidR="00C019A5" w:rsidRDefault="0058172A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t>配置</w:t>
      </w:r>
      <w:r w:rsidR="00C019A5">
        <w:rPr>
          <w:rFonts w:hint="eastAsia"/>
          <w:lang w:eastAsia="zh-CN"/>
        </w:rPr>
        <w:t>文件说明</w:t>
      </w:r>
    </w:p>
    <w:p w:rsidR="00C40E05" w:rsidRPr="00C40E05" w:rsidRDefault="00C40E05" w:rsidP="00C40E05">
      <w:pPr>
        <w:ind w:firstLine="420"/>
        <w:rPr>
          <w:lang w:eastAsia="zh-CN"/>
        </w:rPr>
      </w:pPr>
    </w:p>
    <w:p w:rsidR="00C019A5" w:rsidRDefault="00C019A5" w:rsidP="00C019A5">
      <w:pPr>
        <w:pStyle w:val="1"/>
        <w:rPr>
          <w:lang w:eastAsia="zh-CN"/>
        </w:rPr>
      </w:pPr>
      <w:r>
        <w:rPr>
          <w:rFonts w:hint="eastAsia"/>
          <w:lang w:eastAsia="zh-CN"/>
        </w:rPr>
        <w:t>B2B业务</w:t>
      </w:r>
    </w:p>
    <w:p w:rsidR="00C019A5" w:rsidRDefault="00C019A5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t>程序目录结构</w:t>
      </w:r>
    </w:p>
    <w:p w:rsidR="00C019A5" w:rsidRPr="00DA4A4C" w:rsidRDefault="00C019A5" w:rsidP="00C019A5">
      <w:pPr>
        <w:ind w:firstLine="420"/>
        <w:rPr>
          <w:lang w:eastAsia="zh-CN"/>
        </w:rPr>
      </w:pPr>
    </w:p>
    <w:p w:rsidR="00C019A5" w:rsidRDefault="00C019A5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t>交易代码</w:t>
      </w:r>
      <w:r w:rsidR="009E5E58"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说明</w:t>
      </w:r>
    </w:p>
    <w:p w:rsidR="00C019A5" w:rsidRPr="00315411" w:rsidRDefault="00C019A5" w:rsidP="00C019A5">
      <w:pPr>
        <w:ind w:firstLine="420"/>
        <w:rPr>
          <w:lang w:eastAsia="zh-CN"/>
        </w:rPr>
      </w:pPr>
    </w:p>
    <w:p w:rsidR="00C019A5" w:rsidRPr="005150D9" w:rsidRDefault="0058172A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配置</w:t>
      </w:r>
      <w:r w:rsidR="00C019A5">
        <w:rPr>
          <w:rFonts w:hint="eastAsia"/>
          <w:lang w:eastAsia="zh-CN"/>
        </w:rPr>
        <w:t>文件说明</w:t>
      </w:r>
    </w:p>
    <w:p w:rsidR="00C019A5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sz w:val="20"/>
          <w:szCs w:val="20"/>
          <w:lang w:eastAsia="zh-CN" w:bidi="ar-SA"/>
        </w:rPr>
      </w:pPr>
    </w:p>
    <w:p w:rsidR="00C019A5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</w:pPr>
      <w:r>
        <w:rPr>
          <w:rFonts w:ascii="Courier New" w:eastAsia="宋体" w:hAnsi="Courier New" w:cs="Courier New"/>
          <w:color w:val="3F7F5F"/>
          <w:sz w:val="20"/>
          <w:szCs w:val="20"/>
          <w:lang w:eastAsia="zh-CN" w:bidi="ar-SA"/>
        </w:rPr>
        <w:t>#</w:t>
      </w:r>
    </w:p>
    <w:p w:rsidR="00E559AC" w:rsidRDefault="00E559AC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</w:pPr>
    </w:p>
    <w:p w:rsidR="00E559AC" w:rsidRPr="00EC7161" w:rsidRDefault="00E559AC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color w:val="000000"/>
          <w:szCs w:val="21"/>
          <w:lang w:eastAsia="zh-CN"/>
        </w:rPr>
      </w:pPr>
    </w:p>
    <w:p w:rsidR="00C019A5" w:rsidRDefault="00C019A5" w:rsidP="00C019A5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快捷支付</w:t>
      </w:r>
    </w:p>
    <w:p w:rsidR="00FA4EC2" w:rsidRPr="00FA4EC2" w:rsidRDefault="00FA4EC2" w:rsidP="00FA4EC2">
      <w:pPr>
        <w:ind w:firstLine="420"/>
        <w:rPr>
          <w:lang w:eastAsia="zh-CN"/>
        </w:rPr>
      </w:pPr>
      <w:r>
        <w:rPr>
          <w:rFonts w:hint="eastAsia"/>
          <w:lang w:eastAsia="zh-CN"/>
        </w:rPr>
        <w:t>快捷支付代码示例包：bocfront-mcp.zip</w:t>
      </w:r>
    </w:p>
    <w:p w:rsidR="00C019A5" w:rsidRDefault="00C019A5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t>程序目录结构</w:t>
      </w:r>
    </w:p>
    <w:p w:rsidR="00651A66" w:rsidRPr="00651A66" w:rsidRDefault="00651A66" w:rsidP="00651A66">
      <w:pPr>
        <w:spacing w:line="240" w:lineRule="auto"/>
        <w:ind w:firstLine="420"/>
        <w:rPr>
          <w:shd w:val="pct15" w:color="auto" w:fill="FFFFFF"/>
          <w:lang w:eastAsia="zh-CN"/>
        </w:rPr>
      </w:pPr>
      <w:r w:rsidRPr="00651A66">
        <w:rPr>
          <w:rFonts w:hint="eastAsia"/>
          <w:shd w:val="pct15" w:color="auto" w:fill="FFFFFF"/>
          <w:lang w:eastAsia="zh-CN"/>
        </w:rPr>
        <w:t>/bocfront-mcp</w:t>
      </w:r>
    </w:p>
    <w:p w:rsidR="00651A66" w:rsidRDefault="00651A66" w:rsidP="00651A66">
      <w:pPr>
        <w:spacing w:line="240" w:lineRule="auto"/>
        <w:ind w:left="420" w:firstLine="420"/>
        <w:rPr>
          <w:shd w:val="pct15" w:color="auto" w:fill="FFFFFF"/>
          <w:lang w:eastAsia="zh-CN"/>
        </w:rPr>
      </w:pPr>
      <w:r w:rsidRPr="00651A66">
        <w:rPr>
          <w:rFonts w:hint="eastAsia"/>
          <w:shd w:val="pct15" w:color="auto" w:fill="FFFFFF"/>
          <w:lang w:eastAsia="zh-CN"/>
        </w:rPr>
        <w:t>/cer/</w:t>
      </w:r>
      <w:r w:rsidR="002046FB" w:rsidRPr="002046FB">
        <w:rPr>
          <w:shd w:val="pct15" w:color="auto" w:fill="FFFFFF"/>
          <w:lang w:eastAsia="zh-CN"/>
        </w:rPr>
        <w:t>95566SW900000542-sign.pfx</w:t>
      </w:r>
      <w:r w:rsidR="00FA4EC2">
        <w:rPr>
          <w:rFonts w:hint="eastAsia"/>
          <w:shd w:val="pct15" w:color="auto" w:fill="FFFFFF"/>
          <w:lang w:eastAsia="zh-CN"/>
        </w:rPr>
        <w:t xml:space="preserve">   </w:t>
      </w:r>
      <w:r w:rsidRPr="00651A66">
        <w:rPr>
          <w:rFonts w:hint="eastAsia"/>
          <w:shd w:val="pct15" w:color="auto" w:fill="FFFFFF"/>
          <w:lang w:eastAsia="zh-CN"/>
        </w:rPr>
        <w:t>商户私钥证书</w:t>
      </w:r>
      <w:r w:rsidR="00FA4EC2">
        <w:rPr>
          <w:rFonts w:hint="eastAsia"/>
          <w:shd w:val="pct15" w:color="auto" w:fill="FFFFFF"/>
          <w:lang w:eastAsia="zh-CN"/>
        </w:rPr>
        <w:t>(从分行获取)</w:t>
      </w:r>
      <w:r w:rsidR="002046FB">
        <w:rPr>
          <w:rFonts w:hint="eastAsia"/>
          <w:shd w:val="pct15" w:color="auto" w:fill="FFFFFF"/>
          <w:lang w:eastAsia="zh-CN"/>
        </w:rPr>
        <w:t>，加签使用</w:t>
      </w:r>
      <w:r w:rsidR="00B3467B">
        <w:rPr>
          <w:rFonts w:hint="eastAsia"/>
          <w:shd w:val="pct15" w:color="auto" w:fill="FFFFFF"/>
          <w:lang w:eastAsia="zh-CN"/>
        </w:rPr>
        <w:t>。</w:t>
      </w:r>
    </w:p>
    <w:p w:rsidR="002046FB" w:rsidRDefault="002046FB" w:rsidP="002046FB">
      <w:pPr>
        <w:spacing w:line="240" w:lineRule="auto"/>
        <w:ind w:left="420" w:firstLine="420"/>
        <w:rPr>
          <w:shd w:val="pct15" w:color="auto" w:fill="FFFFFF"/>
          <w:lang w:eastAsia="zh-CN"/>
        </w:rPr>
      </w:pPr>
      <w:r w:rsidRPr="00651A66">
        <w:rPr>
          <w:rFonts w:hint="eastAsia"/>
          <w:shd w:val="pct15" w:color="auto" w:fill="FFFFFF"/>
          <w:lang w:eastAsia="zh-CN"/>
        </w:rPr>
        <w:t>/cer/</w:t>
      </w:r>
      <w:r w:rsidRPr="002046FB">
        <w:rPr>
          <w:shd w:val="pct15" w:color="auto" w:fill="FFFFFF"/>
          <w:lang w:eastAsia="zh-CN"/>
        </w:rPr>
        <w:t>P405ippsTest</w:t>
      </w:r>
      <w:r>
        <w:rPr>
          <w:rFonts w:hint="eastAsia"/>
          <w:shd w:val="pct15" w:color="auto" w:fill="FFFFFF"/>
          <w:lang w:eastAsia="zh-CN"/>
        </w:rPr>
        <w:t xml:space="preserve">.cer               </w:t>
      </w:r>
      <w:r w:rsidRPr="00651A66">
        <w:rPr>
          <w:rFonts w:hint="eastAsia"/>
          <w:shd w:val="pct15" w:color="auto" w:fill="FFFFFF"/>
          <w:lang w:eastAsia="zh-CN"/>
        </w:rPr>
        <w:t>银行公钥证书</w:t>
      </w:r>
      <w:r w:rsidR="00FA4EC2">
        <w:rPr>
          <w:rFonts w:hint="eastAsia"/>
          <w:shd w:val="pct15" w:color="auto" w:fill="FFFFFF"/>
          <w:lang w:eastAsia="zh-CN"/>
        </w:rPr>
        <w:t>(从分行获取)</w:t>
      </w:r>
      <w:r>
        <w:rPr>
          <w:rFonts w:hint="eastAsia"/>
          <w:shd w:val="pct15" w:color="auto" w:fill="FFFFFF"/>
          <w:lang w:eastAsia="zh-CN"/>
        </w:rPr>
        <w:t>，验签使用。</w:t>
      </w:r>
    </w:p>
    <w:p w:rsidR="00651A66" w:rsidRPr="00651A66" w:rsidRDefault="00651A66" w:rsidP="00651A66">
      <w:pPr>
        <w:spacing w:line="240" w:lineRule="auto"/>
        <w:ind w:left="420" w:firstLine="420"/>
        <w:rPr>
          <w:shd w:val="pct15" w:color="auto" w:fill="FFFFFF"/>
          <w:lang w:eastAsia="zh-CN"/>
        </w:rPr>
      </w:pPr>
      <w:r w:rsidRPr="00651A66">
        <w:rPr>
          <w:rFonts w:hint="eastAsia"/>
          <w:shd w:val="pct15" w:color="auto" w:fill="FFFFFF"/>
          <w:lang w:eastAsia="zh-CN"/>
        </w:rPr>
        <w:t xml:space="preserve">/lib/*    </w:t>
      </w:r>
      <w:r w:rsidR="00FA4EC2">
        <w:rPr>
          <w:rFonts w:hint="eastAsia"/>
          <w:shd w:val="pct15" w:color="auto" w:fill="FFFFFF"/>
          <w:lang w:eastAsia="zh-CN"/>
        </w:rPr>
        <w:t xml:space="preserve">                           </w:t>
      </w:r>
      <w:r w:rsidRPr="00651A66">
        <w:rPr>
          <w:rFonts w:hint="eastAsia"/>
          <w:shd w:val="pct15" w:color="auto" w:fill="FFFFFF"/>
          <w:lang w:eastAsia="zh-CN"/>
        </w:rPr>
        <w:t>示例代码使用的jar包</w:t>
      </w:r>
      <w:r w:rsidR="00B3467B">
        <w:rPr>
          <w:rFonts w:hint="eastAsia"/>
          <w:shd w:val="pct15" w:color="auto" w:fill="FFFFFF"/>
          <w:lang w:eastAsia="zh-CN"/>
        </w:rPr>
        <w:t>。</w:t>
      </w:r>
    </w:p>
    <w:p w:rsidR="00651A66" w:rsidRPr="00651A66" w:rsidRDefault="00651A66" w:rsidP="00651A66">
      <w:pPr>
        <w:spacing w:line="240" w:lineRule="auto"/>
        <w:ind w:left="420" w:firstLine="420"/>
        <w:rPr>
          <w:shd w:val="pct15" w:color="auto" w:fill="FFFFFF"/>
          <w:lang w:eastAsia="zh-CN"/>
        </w:rPr>
      </w:pPr>
      <w:r w:rsidRPr="00651A66">
        <w:rPr>
          <w:rFonts w:hint="eastAsia"/>
          <w:shd w:val="pct15" w:color="auto" w:fill="FFFFFF"/>
          <w:lang w:eastAsia="zh-CN"/>
        </w:rPr>
        <w:t xml:space="preserve">/com/bocfront/mcp/*  </w:t>
      </w:r>
      <w:r w:rsidR="00FA4EC2">
        <w:rPr>
          <w:rFonts w:hint="eastAsia"/>
          <w:shd w:val="pct15" w:color="auto" w:fill="FFFFFF"/>
          <w:lang w:eastAsia="zh-CN"/>
        </w:rPr>
        <w:t xml:space="preserve">             </w:t>
      </w:r>
      <w:r w:rsidRPr="00651A66">
        <w:rPr>
          <w:rFonts w:hint="eastAsia"/>
          <w:shd w:val="pct15" w:color="auto" w:fill="FFFFFF"/>
          <w:lang w:eastAsia="zh-CN"/>
        </w:rPr>
        <w:t>快捷支付各交易示例</w:t>
      </w:r>
      <w:r w:rsidR="00B3467B">
        <w:rPr>
          <w:rFonts w:hint="eastAsia"/>
          <w:shd w:val="pct15" w:color="auto" w:fill="FFFFFF"/>
          <w:lang w:eastAsia="zh-CN"/>
        </w:rPr>
        <w:t>。</w:t>
      </w:r>
    </w:p>
    <w:p w:rsidR="00651A66" w:rsidRPr="00651A66" w:rsidRDefault="00651A66" w:rsidP="00651A66">
      <w:pPr>
        <w:spacing w:line="240" w:lineRule="auto"/>
        <w:ind w:left="420" w:firstLine="420"/>
        <w:rPr>
          <w:shd w:val="pct15" w:color="auto" w:fill="FFFFFF"/>
          <w:lang w:eastAsia="zh-CN"/>
        </w:rPr>
      </w:pPr>
      <w:r w:rsidRPr="00651A66">
        <w:rPr>
          <w:rFonts w:hint="eastAsia"/>
          <w:shd w:val="pct15" w:color="auto" w:fill="FFFFFF"/>
          <w:lang w:eastAsia="zh-CN"/>
        </w:rPr>
        <w:t xml:space="preserve">/com/bocfront/util/*  </w:t>
      </w:r>
      <w:r w:rsidR="00FA4EC2">
        <w:rPr>
          <w:rFonts w:hint="eastAsia"/>
          <w:shd w:val="pct15" w:color="auto" w:fill="FFFFFF"/>
          <w:lang w:eastAsia="zh-CN"/>
        </w:rPr>
        <w:t xml:space="preserve">              </w:t>
      </w:r>
      <w:r w:rsidRPr="00651A66">
        <w:rPr>
          <w:rFonts w:hint="eastAsia"/>
          <w:shd w:val="pct15" w:color="auto" w:fill="FFFFFF"/>
          <w:lang w:eastAsia="zh-CN"/>
        </w:rPr>
        <w:t>工具包（转码，签名和验签，通信工具）</w:t>
      </w:r>
      <w:r w:rsidR="00B3467B">
        <w:rPr>
          <w:rFonts w:hint="eastAsia"/>
          <w:shd w:val="pct15" w:color="auto" w:fill="FFFFFF"/>
          <w:lang w:eastAsia="zh-CN"/>
        </w:rPr>
        <w:t>。</w:t>
      </w:r>
    </w:p>
    <w:p w:rsidR="00651A66" w:rsidRPr="00651A66" w:rsidRDefault="00651A66" w:rsidP="00651A66">
      <w:pPr>
        <w:spacing w:line="240" w:lineRule="auto"/>
        <w:ind w:left="420" w:firstLine="420"/>
        <w:rPr>
          <w:shd w:val="pct15" w:color="auto" w:fill="FFFFFF"/>
          <w:lang w:eastAsia="zh-CN"/>
        </w:rPr>
      </w:pPr>
      <w:r w:rsidRPr="00651A66">
        <w:rPr>
          <w:rFonts w:hint="eastAsia"/>
          <w:shd w:val="pct15" w:color="auto" w:fill="FFFFFF"/>
          <w:lang w:eastAsia="zh-CN"/>
        </w:rPr>
        <w:t>/boc-config.properties</w:t>
      </w:r>
      <w:r w:rsidR="00FA4EC2">
        <w:rPr>
          <w:rFonts w:hint="eastAsia"/>
          <w:shd w:val="pct15" w:color="auto" w:fill="FFFFFF"/>
          <w:lang w:eastAsia="zh-CN"/>
        </w:rPr>
        <w:t xml:space="preserve">               </w:t>
      </w:r>
      <w:r w:rsidRPr="00651A66">
        <w:rPr>
          <w:rFonts w:hint="eastAsia"/>
          <w:shd w:val="pct15" w:color="auto" w:fill="FFFFFF"/>
          <w:lang w:eastAsia="zh-CN"/>
        </w:rPr>
        <w:t>系统参数配置文件</w:t>
      </w:r>
      <w:r w:rsidR="00B3467B">
        <w:rPr>
          <w:rFonts w:hint="eastAsia"/>
          <w:shd w:val="pct15" w:color="auto" w:fill="FFFFFF"/>
          <w:lang w:eastAsia="zh-CN"/>
        </w:rPr>
        <w:t>。</w:t>
      </w:r>
    </w:p>
    <w:p w:rsidR="00651A66" w:rsidRPr="00651A66" w:rsidRDefault="00651A66" w:rsidP="00651A66">
      <w:pPr>
        <w:spacing w:line="240" w:lineRule="auto"/>
        <w:ind w:left="420" w:firstLine="420"/>
        <w:rPr>
          <w:shd w:val="pct15" w:color="auto" w:fill="FFFFFF"/>
          <w:lang w:eastAsia="zh-CN"/>
        </w:rPr>
      </w:pPr>
      <w:r w:rsidRPr="00651A66">
        <w:rPr>
          <w:rFonts w:hint="eastAsia"/>
          <w:shd w:val="pct15" w:color="auto" w:fill="FFFFFF"/>
          <w:lang w:eastAsia="zh-CN"/>
        </w:rPr>
        <w:t xml:space="preserve">/log4j.xml </w:t>
      </w:r>
      <w:r w:rsidR="00FA4EC2">
        <w:rPr>
          <w:rFonts w:hint="eastAsia"/>
          <w:shd w:val="pct15" w:color="auto" w:fill="FFFFFF"/>
          <w:lang w:eastAsia="zh-CN"/>
        </w:rPr>
        <w:t xml:space="preserve">                          </w:t>
      </w:r>
      <w:r w:rsidRPr="00651A66">
        <w:rPr>
          <w:rFonts w:hint="eastAsia"/>
          <w:shd w:val="pct15" w:color="auto" w:fill="FFFFFF"/>
          <w:lang w:eastAsia="zh-CN"/>
        </w:rPr>
        <w:t>日志输出配置文件。</w:t>
      </w:r>
    </w:p>
    <w:p w:rsidR="00C019A5" w:rsidRPr="00DA4A4C" w:rsidRDefault="00C019A5" w:rsidP="00C019A5">
      <w:pPr>
        <w:ind w:firstLine="420"/>
        <w:rPr>
          <w:lang w:eastAsia="zh-CN"/>
        </w:rPr>
      </w:pPr>
    </w:p>
    <w:p w:rsidR="00C019A5" w:rsidRPr="00FB047F" w:rsidRDefault="00C019A5" w:rsidP="00C019A5">
      <w:pPr>
        <w:pStyle w:val="2"/>
        <w:rPr>
          <w:lang w:eastAsia="zh-CN"/>
        </w:rPr>
      </w:pPr>
      <w:r>
        <w:rPr>
          <w:rFonts w:hint="eastAsia"/>
          <w:lang w:eastAsia="zh-CN"/>
        </w:rPr>
        <w:t>交易代码</w:t>
      </w:r>
      <w:r w:rsidR="009E5E58"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说明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2411"/>
        <w:gridCol w:w="2126"/>
        <w:gridCol w:w="4643"/>
      </w:tblGrid>
      <w:tr w:rsidR="00E93CB1" w:rsidTr="002F0636">
        <w:trPr>
          <w:trHeight w:val="518"/>
          <w:jc w:val="center"/>
        </w:trPr>
        <w:tc>
          <w:tcPr>
            <w:tcW w:w="2411" w:type="dxa"/>
          </w:tcPr>
          <w:p w:rsidR="006139E0" w:rsidRPr="002F0636" w:rsidRDefault="002F0636" w:rsidP="002F0636">
            <w:pPr>
              <w:ind w:firstLineChars="0" w:firstLine="0"/>
              <w:jc w:val="center"/>
              <w:rPr>
                <w:b/>
                <w:sz w:val="28"/>
                <w:szCs w:val="28"/>
                <w:lang w:eastAsia="zh-CN"/>
              </w:rPr>
            </w:pPr>
            <w:r w:rsidRPr="002F0636">
              <w:rPr>
                <w:rFonts w:hint="eastAsia"/>
                <w:b/>
                <w:sz w:val="28"/>
                <w:szCs w:val="28"/>
                <w:lang w:eastAsia="zh-CN"/>
              </w:rPr>
              <w:t>交易名称</w:t>
            </w:r>
          </w:p>
        </w:tc>
        <w:tc>
          <w:tcPr>
            <w:tcW w:w="2126" w:type="dxa"/>
          </w:tcPr>
          <w:p w:rsidR="006139E0" w:rsidRPr="002F0636" w:rsidRDefault="002F0636" w:rsidP="002F0636">
            <w:pPr>
              <w:ind w:firstLineChars="0" w:firstLine="0"/>
              <w:jc w:val="center"/>
              <w:rPr>
                <w:b/>
                <w:sz w:val="28"/>
                <w:szCs w:val="28"/>
                <w:lang w:eastAsia="zh-CN"/>
              </w:rPr>
            </w:pPr>
            <w:r w:rsidRPr="002F0636">
              <w:rPr>
                <w:rFonts w:hint="eastAsia"/>
                <w:b/>
                <w:sz w:val="28"/>
                <w:szCs w:val="28"/>
                <w:lang w:eastAsia="zh-CN"/>
              </w:rPr>
              <w:t>示例代码</w:t>
            </w:r>
          </w:p>
        </w:tc>
        <w:tc>
          <w:tcPr>
            <w:tcW w:w="4643" w:type="dxa"/>
          </w:tcPr>
          <w:p w:rsidR="006139E0" w:rsidRPr="002F0636" w:rsidRDefault="002F0636" w:rsidP="002F0636">
            <w:pPr>
              <w:ind w:firstLineChars="0" w:firstLine="0"/>
              <w:jc w:val="center"/>
              <w:rPr>
                <w:b/>
                <w:sz w:val="28"/>
                <w:szCs w:val="28"/>
                <w:lang w:eastAsia="zh-CN"/>
              </w:rPr>
            </w:pPr>
            <w:r w:rsidRPr="002F0636">
              <w:rPr>
                <w:rFonts w:hint="eastAsia"/>
                <w:b/>
                <w:sz w:val="28"/>
                <w:szCs w:val="28"/>
                <w:lang w:eastAsia="zh-CN"/>
              </w:rPr>
              <w:t>描述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2F0636" w:rsidRDefault="002F0636" w:rsidP="00970AB9">
            <w:pPr>
              <w:ind w:firstLineChars="0" w:firstLine="0"/>
              <w:rPr>
                <w:b/>
                <w:lang w:eastAsia="zh-CN"/>
              </w:rPr>
            </w:pPr>
            <w:bookmarkStart w:id="0" w:name="_Toc390241276"/>
            <w:bookmarkStart w:id="1" w:name="_Toc393109122"/>
            <w:r w:rsidRPr="00CB49C9">
              <w:rPr>
                <w:rFonts w:hint="eastAsia"/>
                <w:lang w:eastAsia="zh-CN"/>
              </w:rPr>
              <w:t>215111</w:t>
            </w:r>
            <w:r w:rsidRPr="002F0636">
              <w:rPr>
                <w:rFonts w:hint="eastAsia"/>
                <w:b/>
                <w:lang w:eastAsia="zh-CN"/>
              </w:rPr>
              <w:t>商户证书验证</w:t>
            </w:r>
            <w:bookmarkEnd w:id="0"/>
            <w:bookmarkEnd w:id="1"/>
          </w:p>
        </w:tc>
        <w:tc>
          <w:tcPr>
            <w:tcW w:w="2126" w:type="dxa"/>
          </w:tcPr>
          <w:p w:rsidR="002F0636" w:rsidRPr="0070061A" w:rsidRDefault="002F0636" w:rsidP="00970AB9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MCPCertCheckTest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970AB9">
            <w:pPr>
              <w:ind w:firstLineChars="0" w:firstLine="0"/>
              <w:rPr>
                <w:rFonts w:ascii="楷体" w:eastAsia="楷体" w:hAnsi="楷体"/>
                <w:lang w:eastAsia="zh-CN"/>
              </w:rPr>
            </w:pP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验证商户私钥证书和银行公钥证书的正确性，</w:t>
            </w:r>
            <w:r>
              <w:rPr>
                <w:rFonts w:ascii="楷体" w:eastAsia="楷体" w:hAnsi="楷体" w:hint="eastAsia"/>
                <w:color w:val="000000"/>
                <w:lang w:eastAsia="zh-CN"/>
              </w:rPr>
              <w:t>报文理解</w:t>
            </w: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是否正确。</w:t>
            </w:r>
            <w:r>
              <w:rPr>
                <w:rFonts w:ascii="楷体" w:eastAsia="楷体" w:hAnsi="楷体" w:hint="eastAsia"/>
                <w:color w:val="000000"/>
                <w:lang w:eastAsia="zh-CN"/>
              </w:rPr>
              <w:t>建议商户先开发测试此接口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7A4A88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215101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快捷支付预签约</w:t>
            </w:r>
          </w:p>
        </w:tc>
        <w:tc>
          <w:tcPr>
            <w:tcW w:w="2126" w:type="dxa"/>
          </w:tcPr>
          <w:p w:rsidR="002F0636" w:rsidRPr="0070061A" w:rsidRDefault="002F0636" w:rsidP="006139E0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MCPPreSignAgreementTest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6139E0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lang w:eastAsia="zh-CN"/>
              </w:rPr>
              <w:t>正式签约前，</w:t>
            </w: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商户发起预签约交易，获取银行返回的签约认证码供</w:t>
            </w:r>
            <w:r>
              <w:rPr>
                <w:rFonts w:ascii="楷体" w:eastAsia="楷体" w:hAnsi="楷体" w:hint="eastAsia"/>
                <w:color w:val="000000"/>
                <w:lang w:eastAsia="zh-CN"/>
              </w:rPr>
              <w:t>正式</w:t>
            </w: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签约使用。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6139E0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215102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快捷支付签约</w:t>
            </w:r>
          </w:p>
        </w:tc>
        <w:tc>
          <w:tcPr>
            <w:tcW w:w="2126" w:type="dxa"/>
          </w:tcPr>
          <w:p w:rsidR="002F0636" w:rsidRPr="0070061A" w:rsidRDefault="002F0636" w:rsidP="006139E0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MCPSignAgreementTest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6139E0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lang w:eastAsia="zh-CN"/>
              </w:rPr>
              <w:t>快捷支付签约操作，需要与215101交易一起使用</w:t>
            </w: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。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6139E0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215103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快捷支付查约</w:t>
            </w:r>
          </w:p>
        </w:tc>
        <w:tc>
          <w:tcPr>
            <w:tcW w:w="2126" w:type="dxa"/>
          </w:tcPr>
          <w:p w:rsidR="002F0636" w:rsidRPr="0070061A" w:rsidRDefault="002F0636" w:rsidP="006139E0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MCPQueryAgreeme</w:t>
            </w: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lastRenderedPageBreak/>
              <w:t>ntTest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9467D2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lastRenderedPageBreak/>
              <w:t>商户发起</w:t>
            </w:r>
            <w:r>
              <w:rPr>
                <w:rFonts w:ascii="楷体" w:eastAsia="楷体" w:hAnsi="楷体" w:hint="eastAsia"/>
                <w:color w:val="000000"/>
                <w:lang w:eastAsia="zh-CN"/>
              </w:rPr>
              <w:t>快捷支付</w:t>
            </w: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的签约状态进行查询</w:t>
            </w:r>
            <w:r>
              <w:rPr>
                <w:rFonts w:ascii="楷体" w:eastAsia="楷体" w:hAnsi="楷体" w:hint="eastAsia"/>
                <w:color w:val="000000"/>
                <w:lang w:eastAsia="zh-CN"/>
              </w:rPr>
              <w:t>。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6139E0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lastRenderedPageBreak/>
              <w:t>215104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快捷支付解约</w:t>
            </w:r>
          </w:p>
        </w:tc>
        <w:tc>
          <w:tcPr>
            <w:tcW w:w="2126" w:type="dxa"/>
          </w:tcPr>
          <w:p w:rsidR="002F0636" w:rsidRPr="0070061A" w:rsidRDefault="002F0636" w:rsidP="006139E0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MCPCancelAgreementTest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9467D2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lang w:eastAsia="zh-CN"/>
              </w:rPr>
              <w:t>商户解除快捷支付签约关系。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E83C98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215105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快捷支付的支付</w:t>
            </w:r>
          </w:p>
        </w:tc>
        <w:tc>
          <w:tcPr>
            <w:tcW w:w="2126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MCPPayTranTest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lang w:eastAsia="zh-CN"/>
              </w:rPr>
              <w:t>商户提交订单的快捷支付交易。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E83C98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215106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快捷支付的退款</w:t>
            </w:r>
          </w:p>
        </w:tc>
        <w:tc>
          <w:tcPr>
            <w:tcW w:w="2126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MCPRefundTranTest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lang w:eastAsia="zh-CN"/>
              </w:rPr>
              <w:t>商户提交订单退款交易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E83C98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215107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快捷支付的提现</w:t>
            </w:r>
          </w:p>
        </w:tc>
        <w:tc>
          <w:tcPr>
            <w:tcW w:w="2126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MCPWithdrawTranTest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lang w:eastAsia="zh-CN"/>
              </w:rPr>
              <w:t>商户提交客户提现交易</w:t>
            </w: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。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E83C98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215108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商户单笔查询</w:t>
            </w:r>
          </w:p>
        </w:tc>
        <w:tc>
          <w:tcPr>
            <w:tcW w:w="2126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MCPQueryTranTest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sz w:val="21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sz w:val="21"/>
                <w:lang w:eastAsia="zh-CN"/>
              </w:rPr>
              <w:t>商户对未明交易发起快捷支付交易的单笔查询。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E83C98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215109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商户多笔查询</w:t>
            </w:r>
          </w:p>
        </w:tc>
        <w:tc>
          <w:tcPr>
            <w:tcW w:w="2126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MCPQueryTranListTest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lang w:eastAsia="zh-CN"/>
              </w:rPr>
              <w:t>商户对账查询（仅支持基金公司）</w:t>
            </w:r>
          </w:p>
        </w:tc>
      </w:tr>
      <w:tr w:rsidR="002F0636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E83C98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215110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对账文件下载</w:t>
            </w:r>
          </w:p>
        </w:tc>
        <w:tc>
          <w:tcPr>
            <w:tcW w:w="2126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 w:rsidRPr="0070061A"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  <w:t>MCPFileDownloadTest</w:t>
            </w:r>
            <w:r>
              <w:rPr>
                <w:rFonts w:ascii="Courier New" w:eastAsia="宋体" w:hAnsi="Courier New" w:cs="Courier New" w:hint="eastAsia"/>
                <w:b/>
                <w:color w:val="000000"/>
                <w:szCs w:val="20"/>
                <w:lang w:eastAsia="zh-CN" w:bidi="ar-SA"/>
              </w:rPr>
              <w:t>.java</w:t>
            </w:r>
          </w:p>
        </w:tc>
        <w:tc>
          <w:tcPr>
            <w:tcW w:w="4643" w:type="dxa"/>
          </w:tcPr>
          <w:p w:rsidR="002F0636" w:rsidRPr="0070061A" w:rsidRDefault="002F0636" w:rsidP="00E83C98">
            <w:pPr>
              <w:ind w:firstLineChars="0" w:firstLine="0"/>
              <w:rPr>
                <w:rFonts w:ascii="楷体" w:eastAsia="楷体" w:hAnsi="楷体"/>
                <w:color w:val="000000"/>
                <w:lang w:eastAsia="zh-CN"/>
              </w:rPr>
            </w:pPr>
            <w:r>
              <w:rPr>
                <w:rFonts w:ascii="楷体" w:eastAsia="楷体" w:hAnsi="楷体" w:hint="eastAsia"/>
                <w:color w:val="000000"/>
                <w:lang w:eastAsia="zh-CN"/>
              </w:rPr>
              <w:t>商户</w:t>
            </w: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在T+1日</w:t>
            </w:r>
            <w:r>
              <w:rPr>
                <w:rFonts w:ascii="楷体" w:eastAsia="楷体" w:hAnsi="楷体" w:hint="eastAsia"/>
                <w:color w:val="000000"/>
                <w:lang w:eastAsia="zh-CN"/>
              </w:rPr>
              <w:t>下载</w:t>
            </w:r>
            <w:r w:rsidRPr="0070061A">
              <w:rPr>
                <w:rFonts w:ascii="楷体" w:eastAsia="楷体" w:hAnsi="楷体" w:hint="eastAsia"/>
                <w:color w:val="000000"/>
                <w:lang w:eastAsia="zh-CN"/>
              </w:rPr>
              <w:t>T日的清算对账文件。</w:t>
            </w:r>
          </w:p>
        </w:tc>
      </w:tr>
      <w:tr w:rsidR="002F0636" w:rsidRPr="00387013" w:rsidTr="00E93CB1">
        <w:trPr>
          <w:jc w:val="center"/>
        </w:trPr>
        <w:tc>
          <w:tcPr>
            <w:tcW w:w="2411" w:type="dxa"/>
          </w:tcPr>
          <w:p w:rsidR="002F0636" w:rsidRPr="0070061A" w:rsidRDefault="002F0636" w:rsidP="00CB1A0B">
            <w:pPr>
              <w:ind w:firstLineChars="0" w:firstLine="0"/>
              <w:rPr>
                <w:rFonts w:ascii="Courier New" w:eastAsia="宋体" w:hAnsi="Courier New" w:cs="Courier New"/>
                <w:b/>
                <w:color w:val="000000"/>
                <w:szCs w:val="20"/>
                <w:lang w:eastAsia="zh-CN" w:bidi="ar-SA"/>
              </w:rPr>
            </w:pPr>
          </w:p>
        </w:tc>
        <w:tc>
          <w:tcPr>
            <w:tcW w:w="2126" w:type="dxa"/>
          </w:tcPr>
          <w:p w:rsidR="002F0636" w:rsidRPr="0070061A" w:rsidRDefault="002F0636" w:rsidP="00C019A5">
            <w:pPr>
              <w:ind w:firstLine="400"/>
              <w:rPr>
                <w:rFonts w:ascii="楷体" w:eastAsia="楷体" w:hAnsi="楷体"/>
                <w:color w:val="000000"/>
                <w:lang w:eastAsia="zh-CN"/>
              </w:rPr>
            </w:pPr>
          </w:p>
        </w:tc>
        <w:tc>
          <w:tcPr>
            <w:tcW w:w="4643" w:type="dxa"/>
          </w:tcPr>
          <w:p w:rsidR="002F0636" w:rsidRPr="0070061A" w:rsidRDefault="002F0636" w:rsidP="00E83C98">
            <w:pPr>
              <w:ind w:firstLine="420"/>
              <w:rPr>
                <w:rFonts w:ascii="楷体" w:eastAsia="楷体" w:hAnsi="楷体"/>
                <w:color w:val="000000"/>
                <w:sz w:val="21"/>
                <w:lang w:eastAsia="zh-CN"/>
              </w:rPr>
            </w:pPr>
          </w:p>
        </w:tc>
      </w:tr>
    </w:tbl>
    <w:p w:rsidR="008D6DA1" w:rsidRPr="008D6DA1" w:rsidRDefault="008D6DA1" w:rsidP="008D6DA1">
      <w:pPr>
        <w:ind w:firstLine="420"/>
        <w:rPr>
          <w:lang w:eastAsia="zh-CN"/>
        </w:rPr>
      </w:pPr>
    </w:p>
    <w:p w:rsidR="00C019A5" w:rsidRDefault="00D2174B" w:rsidP="00BD14AB">
      <w:pPr>
        <w:pStyle w:val="2"/>
        <w:rPr>
          <w:lang w:eastAsia="zh-CN"/>
        </w:rPr>
      </w:pPr>
      <w:r>
        <w:rPr>
          <w:rFonts w:hint="eastAsia"/>
          <w:lang w:eastAsia="zh-CN"/>
        </w:rPr>
        <w:t>配置</w:t>
      </w:r>
      <w:r w:rsidR="00C019A5">
        <w:rPr>
          <w:rFonts w:hint="eastAsia"/>
          <w:lang w:eastAsia="zh-CN"/>
        </w:rPr>
        <w:t>文件说明</w:t>
      </w:r>
    </w:p>
    <w:p w:rsidR="00D2174B" w:rsidRPr="00D2174B" w:rsidRDefault="00D2174B" w:rsidP="00D2174B">
      <w:pPr>
        <w:ind w:firstLineChars="0" w:firstLine="0"/>
        <w:rPr>
          <w:b/>
          <w:sz w:val="28"/>
          <w:szCs w:val="28"/>
          <w:lang w:eastAsia="zh-CN"/>
        </w:rPr>
      </w:pPr>
      <w:r w:rsidRPr="00D2174B">
        <w:rPr>
          <w:rFonts w:hint="eastAsia"/>
          <w:b/>
          <w:sz w:val="28"/>
          <w:szCs w:val="28"/>
          <w:lang w:eastAsia="zh-CN"/>
        </w:rPr>
        <w:t>boc-config.properties</w:t>
      </w:r>
    </w:p>
    <w:p w:rsidR="00C019A5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sz w:val="20"/>
          <w:szCs w:val="20"/>
          <w:lang w:eastAsia="zh-CN" w:bidi="ar-SA"/>
        </w:rPr>
      </w:pPr>
      <w:r>
        <w:rPr>
          <w:rFonts w:ascii="Courier New" w:eastAsia="宋体" w:hAnsi="Courier New" w:cs="Courier New"/>
          <w:color w:val="3F7F5F"/>
          <w:sz w:val="20"/>
          <w:szCs w:val="20"/>
          <w:lang w:eastAsia="zh-CN" w:bidi="ar-SA"/>
        </w:rPr>
        <w:t>##</w:t>
      </w:r>
      <w:r w:rsidR="00E3797D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银行提供的</w:t>
      </w:r>
      <w:r>
        <w:rPr>
          <w:rFonts w:ascii="Courier New" w:eastAsia="宋体" w:hAnsi="Courier New" w:cs="Courier New"/>
          <w:color w:val="3F7F5F"/>
          <w:sz w:val="20"/>
          <w:szCs w:val="20"/>
          <w:lang w:eastAsia="zh-CN" w:bidi="ar-SA"/>
        </w:rPr>
        <w:t>快捷支付</w:t>
      </w:r>
      <w:r w:rsidR="00E3797D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商户号</w:t>
      </w:r>
    </w:p>
    <w:p w:rsidR="00C019A5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color w:val="2A00FF"/>
          <w:sz w:val="20"/>
          <w:szCs w:val="20"/>
          <w:lang w:eastAsia="zh-CN" w:bidi="ar-SA"/>
        </w:rPr>
      </w:pPr>
      <w:r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MchtNo=</w:t>
      </w:r>
      <w:r>
        <w:rPr>
          <w:rFonts w:ascii="Courier New" w:eastAsia="宋体" w:hAnsi="Courier New" w:cs="Courier New"/>
          <w:color w:val="2A00FF"/>
          <w:sz w:val="20"/>
          <w:szCs w:val="20"/>
          <w:lang w:eastAsia="zh-CN" w:bidi="ar-SA"/>
        </w:rPr>
        <w:t>8889876544545324</w:t>
      </w:r>
    </w:p>
    <w:p w:rsidR="00C019A5" w:rsidRPr="00150314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color w:val="3F7F5F"/>
          <w:sz w:val="20"/>
          <w:szCs w:val="20"/>
          <w:lang w:eastAsia="zh-CN" w:bidi="ar-SA"/>
        </w:rPr>
      </w:pPr>
      <w:r w:rsidRPr="00150314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##</w:t>
      </w:r>
      <w:r w:rsidR="00E3797D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中行快捷支付服务</w:t>
      </w:r>
      <w:r w:rsidRPr="00150314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地址</w:t>
      </w:r>
    </w:p>
    <w:p w:rsidR="00C019A5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color w:val="2A00FF"/>
          <w:sz w:val="20"/>
          <w:szCs w:val="20"/>
          <w:lang w:eastAsia="zh-CN" w:bidi="ar-SA"/>
        </w:rPr>
      </w:pPr>
      <w:r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MCP_URL=</w:t>
      </w:r>
      <w:r>
        <w:rPr>
          <w:rFonts w:ascii="Courier New" w:eastAsia="宋体" w:hAnsi="Courier New" w:cs="Courier New"/>
          <w:color w:val="2A00FF"/>
          <w:sz w:val="20"/>
          <w:szCs w:val="20"/>
          <w:lang w:eastAsia="zh-CN" w:bidi="ar-SA"/>
        </w:rPr>
        <w:t>http</w:t>
      </w:r>
      <w:r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="宋体" w:hAnsi="Courier New" w:cs="Courier New"/>
          <w:color w:val="2A00FF"/>
          <w:sz w:val="20"/>
          <w:szCs w:val="20"/>
          <w:lang w:eastAsia="zh-CN" w:bidi="ar-SA"/>
        </w:rPr>
        <w:t>//22.11.147.250:8083/IPPSMerchant</w:t>
      </w:r>
    </w:p>
    <w:p w:rsidR="00C019A5" w:rsidRPr="00150314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color w:val="3F7F5F"/>
          <w:sz w:val="20"/>
          <w:szCs w:val="20"/>
          <w:lang w:eastAsia="zh-CN" w:bidi="ar-SA"/>
        </w:rPr>
      </w:pPr>
      <w:r w:rsidRPr="00150314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##</w:t>
      </w:r>
      <w:r w:rsidRPr="00150314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版本号固定</w:t>
      </w:r>
    </w:p>
    <w:p w:rsidR="00C019A5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color w:val="2A00FF"/>
          <w:sz w:val="20"/>
          <w:szCs w:val="20"/>
          <w:lang w:eastAsia="zh-CN" w:bidi="ar-SA"/>
        </w:rPr>
      </w:pPr>
      <w:r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version=</w:t>
      </w:r>
      <w:r>
        <w:rPr>
          <w:rFonts w:ascii="Courier New" w:eastAsia="宋体" w:hAnsi="Courier New" w:cs="Courier New"/>
          <w:color w:val="2A00FF"/>
          <w:sz w:val="20"/>
          <w:szCs w:val="20"/>
          <w:lang w:eastAsia="zh-CN" w:bidi="ar-SA"/>
        </w:rPr>
        <w:t>1.0.1</w:t>
      </w:r>
    </w:p>
    <w:p w:rsidR="00C019A5" w:rsidRPr="00150314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color w:val="3F7F5F"/>
          <w:sz w:val="20"/>
          <w:szCs w:val="20"/>
          <w:lang w:eastAsia="zh-CN" w:bidi="ar-SA"/>
        </w:rPr>
      </w:pPr>
      <w:r w:rsidRPr="00150314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##</w:t>
      </w:r>
      <w:r w:rsidRPr="00150314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签名类型</w:t>
      </w:r>
      <w:r w:rsidR="00E3797D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，快捷支付仅支持</w:t>
      </w:r>
      <w:r w:rsidR="00E3797D">
        <w:rPr>
          <w:rFonts w:ascii="Courier New" w:eastAsia="宋体" w:hAnsi="Courier New" w:cs="Courier New"/>
          <w:color w:val="3F7F5F"/>
          <w:sz w:val="20"/>
          <w:szCs w:val="20"/>
          <w:lang w:eastAsia="zh-CN" w:bidi="ar-SA"/>
        </w:rPr>
        <w:t>’</w:t>
      </w:r>
      <w:r w:rsidR="00E3797D">
        <w:rPr>
          <w:rFonts w:ascii="Courier New" w:eastAsia="宋体" w:hAnsi="Courier New" w:cs="Courier New" w:hint="eastAsia"/>
          <w:color w:val="3F7F5F"/>
          <w:sz w:val="20"/>
          <w:szCs w:val="20"/>
          <w:lang w:eastAsia="zh-CN" w:bidi="ar-SA"/>
        </w:rPr>
        <w:t>P1</w:t>
      </w:r>
      <w:r w:rsidR="00E3797D">
        <w:rPr>
          <w:rFonts w:ascii="Courier New" w:eastAsia="宋体" w:hAnsi="Courier New" w:cs="Courier New"/>
          <w:color w:val="3F7F5F"/>
          <w:sz w:val="20"/>
          <w:szCs w:val="20"/>
          <w:lang w:eastAsia="zh-CN" w:bidi="ar-SA"/>
        </w:rPr>
        <w:t>’</w:t>
      </w:r>
    </w:p>
    <w:p w:rsidR="00C019A5" w:rsidRPr="007B5510" w:rsidRDefault="00C019A5" w:rsidP="00C019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7B5510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security</w:t>
      </w:r>
      <w:r w:rsidRPr="007B5510">
        <w:rPr>
          <w:rFonts w:ascii="Courier New" w:eastAsia="宋体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7B5510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=</w:t>
      </w:r>
      <w:r w:rsidRPr="007B5510">
        <w:rPr>
          <w:rFonts w:ascii="Courier New" w:eastAsia="宋体" w:hAnsi="Courier New" w:cs="Courier New" w:hint="eastAsia"/>
          <w:color w:val="000000"/>
          <w:sz w:val="20"/>
          <w:szCs w:val="20"/>
          <w:lang w:eastAsia="zh-CN" w:bidi="ar-SA"/>
        </w:rPr>
        <w:t xml:space="preserve">P1  </w:t>
      </w:r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####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商户私钥证书文件路径，签名使用</w:t>
      </w:r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MchtMcpPfx=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/</w:t>
      </w:r>
      <w:r>
        <w:rPr>
          <w:rFonts w:ascii="Courier New" w:eastAsiaTheme="minorEastAsia" w:hAnsi="Courier New" w:cs="Courier New"/>
          <w:color w:val="2A00FF"/>
          <w:sz w:val="20"/>
          <w:szCs w:val="20"/>
          <w:u w:val="single"/>
          <w:lang w:eastAsia="zh-CN" w:bidi="ar-SA"/>
        </w:rPr>
        <w:t>tmp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/95566SZ000000823.</w:t>
      </w:r>
      <w:r>
        <w:rPr>
          <w:rFonts w:ascii="Courier New" w:eastAsiaTheme="minorEastAsia" w:hAnsi="Courier New" w:cs="Courier New"/>
          <w:color w:val="2A00FF"/>
          <w:sz w:val="20"/>
          <w:szCs w:val="20"/>
          <w:u w:val="single"/>
          <w:lang w:eastAsia="zh-CN" w:bidi="ar-SA"/>
        </w:rPr>
        <w:t>pfx</w:t>
      </w:r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####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商户私钥证书容器密码</w:t>
      </w:r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KeyStoreMcpPassword=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111111</w:t>
      </w:r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####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商户私钥证书密码</w:t>
      </w:r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KeyMcpPassword=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111111</w:t>
      </w:r>
      <w:bookmarkStart w:id="2" w:name="_GoBack"/>
      <w:bookmarkEnd w:id="2"/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####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银行公钥证书路径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,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验签使用</w:t>
      </w:r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BocMcpCer=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/</w:t>
      </w:r>
      <w:r>
        <w:rPr>
          <w:rFonts w:ascii="Courier New" w:eastAsiaTheme="minorEastAsia" w:hAnsi="Courier New" w:cs="Courier New"/>
          <w:color w:val="2A00FF"/>
          <w:sz w:val="20"/>
          <w:szCs w:val="20"/>
          <w:u w:val="single"/>
          <w:lang w:eastAsia="zh-CN" w:bidi="ar-SA"/>
        </w:rPr>
        <w:t>tmp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/gctest.cer</w:t>
      </w:r>
    </w:p>
    <w:p w:rsidR="0055535A" w:rsidRDefault="0055535A" w:rsidP="005553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####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eastAsia="zh-CN" w:bidi="ar-SA"/>
        </w:rPr>
        <w:t>下载商户对账文件路径</w:t>
      </w:r>
    </w:p>
    <w:p w:rsidR="00C019A5" w:rsidRPr="00A718B6" w:rsidRDefault="0055535A" w:rsidP="0055535A">
      <w:pPr>
        <w:ind w:firstLineChars="0" w:firstLine="0"/>
        <w:rPr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FileDownloadPath=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/</w:t>
      </w:r>
      <w:r>
        <w:rPr>
          <w:rFonts w:ascii="Courier New" w:eastAsiaTheme="minorEastAsia" w:hAnsi="Courier New" w:cs="Courier New"/>
          <w:color w:val="2A00FF"/>
          <w:sz w:val="20"/>
          <w:szCs w:val="20"/>
          <w:u w:val="single"/>
          <w:lang w:eastAsia="zh-CN" w:bidi="ar-SA"/>
        </w:rPr>
        <w:t>tmp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eastAsia="zh-CN" w:bidi="ar-SA"/>
        </w:rPr>
        <w:t>/</w:t>
      </w:r>
      <w:r>
        <w:rPr>
          <w:rFonts w:ascii="Courier New" w:eastAsiaTheme="minorEastAsia" w:hAnsi="Courier New" w:cs="Courier New"/>
          <w:color w:val="2A00FF"/>
          <w:sz w:val="20"/>
          <w:szCs w:val="20"/>
          <w:u w:val="single"/>
          <w:lang w:eastAsia="zh-CN" w:bidi="ar-SA"/>
        </w:rPr>
        <w:t>download</w:t>
      </w:r>
    </w:p>
    <w:p w:rsidR="00C019A5" w:rsidRPr="00A718B6" w:rsidRDefault="00C019A5" w:rsidP="00C019A5">
      <w:pPr>
        <w:ind w:firstLine="420"/>
        <w:rPr>
          <w:lang w:eastAsia="zh-CN"/>
        </w:rPr>
      </w:pPr>
    </w:p>
    <w:p w:rsidR="00815B19" w:rsidRDefault="00815B19" w:rsidP="00C019A5">
      <w:pPr>
        <w:ind w:firstLine="420"/>
      </w:pPr>
    </w:p>
    <w:sectPr w:rsidR="00815B19" w:rsidSect="001C14D1">
      <w:headerReference w:type="default" r:id="rId13"/>
      <w:footerReference w:type="default" r:id="rId14"/>
      <w:headerReference w:type="first" r:id="rId15"/>
      <w:pgSz w:w="11907" w:h="16840" w:code="9"/>
      <w:pgMar w:top="1440" w:right="1080" w:bottom="1440" w:left="1080" w:header="851" w:footer="964" w:gutter="0"/>
      <w:cols w:space="425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FD3" w:rsidRDefault="002C6FD3" w:rsidP="00C019A5">
      <w:pPr>
        <w:spacing w:line="240" w:lineRule="auto"/>
        <w:ind w:firstLine="420"/>
      </w:pPr>
      <w:r>
        <w:separator/>
      </w:r>
    </w:p>
  </w:endnote>
  <w:endnote w:type="continuationSeparator" w:id="1">
    <w:p w:rsidR="002C6FD3" w:rsidRDefault="002C6FD3" w:rsidP="00C019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5" w:rsidRDefault="00C019A5" w:rsidP="00D0794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5" w:rsidRDefault="00C019A5" w:rsidP="00213C25">
    <w:pPr>
      <w:pStyle w:val="a4"/>
      <w:ind w:firstLine="360"/>
      <w:jc w:val="center"/>
    </w:pPr>
    <w:r>
      <w:rPr>
        <w:rFonts w:hint="eastAsia"/>
        <w:lang w:eastAsia="zh-CN"/>
      </w:rPr>
      <w:t>第</w:t>
    </w:r>
    <w:r w:rsidR="00D627FE">
      <w:fldChar w:fldCharType="begin"/>
    </w:r>
    <w:r>
      <w:rPr>
        <w:lang w:eastAsia="zh-CN"/>
      </w:rPr>
      <w:instrText xml:space="preserve"> PAGE </w:instrText>
    </w:r>
    <w:r w:rsidR="00D627FE">
      <w:fldChar w:fldCharType="separate"/>
    </w:r>
    <w:r w:rsidR="00FA4EC2">
      <w:rPr>
        <w:noProof/>
        <w:lang w:eastAsia="zh-CN"/>
      </w:rPr>
      <w:t>2</w:t>
    </w:r>
    <w:r w:rsidR="00D627FE">
      <w:fldChar w:fldCharType="end"/>
    </w:r>
    <w:r>
      <w:rPr>
        <w:rFonts w:hint="eastAsia"/>
        <w:lang w:eastAsia="zh-CN"/>
      </w:rPr>
      <w:t>页共</w:t>
    </w:r>
    <w:r w:rsidR="00D627FE">
      <w:fldChar w:fldCharType="begin"/>
    </w:r>
    <w:r>
      <w:rPr>
        <w:lang w:eastAsia="zh-CN"/>
      </w:rPr>
      <w:instrText xml:space="preserve"> NUMPAGES </w:instrText>
    </w:r>
    <w:r w:rsidR="00D627FE">
      <w:fldChar w:fldCharType="separate"/>
    </w:r>
    <w:r w:rsidR="00FA4EC2">
      <w:rPr>
        <w:noProof/>
        <w:lang w:eastAsia="zh-CN"/>
      </w:rPr>
      <w:t>6</w:t>
    </w:r>
    <w:r w:rsidR="00D627FE">
      <w:fldChar w:fldCharType="end"/>
    </w:r>
    <w:r>
      <w:rPr>
        <w:rFonts w:hint="eastAsia"/>
        <w:lang w:eastAsia="zh-CN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5" w:rsidRDefault="00C019A5" w:rsidP="00E736F4">
    <w:pPr>
      <w:pStyle w:val="a4"/>
      <w:ind w:firstLine="360"/>
      <w:jc w:val="center"/>
    </w:pPr>
    <w:r>
      <w:rPr>
        <w:rFonts w:hint="eastAsia"/>
        <w:lang w:eastAsia="zh-CN"/>
      </w:rPr>
      <w:t>第</w:t>
    </w:r>
    <w:r w:rsidR="00D627FE">
      <w:fldChar w:fldCharType="begin"/>
    </w:r>
    <w:r>
      <w:rPr>
        <w:lang w:eastAsia="zh-CN"/>
      </w:rPr>
      <w:instrText xml:space="preserve"> PAGE </w:instrText>
    </w:r>
    <w:r w:rsidR="00D627FE">
      <w:fldChar w:fldCharType="separate"/>
    </w:r>
    <w:r w:rsidR="00FA4EC2">
      <w:rPr>
        <w:noProof/>
        <w:lang w:eastAsia="zh-CN"/>
      </w:rPr>
      <w:t>3</w:t>
    </w:r>
    <w:r w:rsidR="00D627FE">
      <w:fldChar w:fldCharType="end"/>
    </w:r>
    <w:r>
      <w:rPr>
        <w:rFonts w:hint="eastAsia"/>
        <w:lang w:eastAsia="zh-CN"/>
      </w:rPr>
      <w:t>页共</w:t>
    </w:r>
    <w:r w:rsidR="00D627FE">
      <w:fldChar w:fldCharType="begin"/>
    </w:r>
    <w:r>
      <w:rPr>
        <w:lang w:eastAsia="zh-CN"/>
      </w:rPr>
      <w:instrText xml:space="preserve"> NUMPAGES </w:instrText>
    </w:r>
    <w:r w:rsidR="00D627FE">
      <w:fldChar w:fldCharType="separate"/>
    </w:r>
    <w:r w:rsidR="00FA4EC2">
      <w:rPr>
        <w:noProof/>
        <w:lang w:eastAsia="zh-CN"/>
      </w:rPr>
      <w:t>6</w:t>
    </w:r>
    <w:r w:rsidR="00D627FE">
      <w:fldChar w:fldCharType="end"/>
    </w:r>
    <w:r>
      <w:rPr>
        <w:rFonts w:hint="eastAsia"/>
        <w:lang w:eastAsia="zh-CN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145" w:rsidRPr="00EB4AC5" w:rsidRDefault="00815B19" w:rsidP="0095234F">
    <w:pPr>
      <w:pStyle w:val="a4"/>
      <w:ind w:firstLine="360"/>
      <w:jc w:val="center"/>
    </w:pPr>
    <w:r>
      <w:rPr>
        <w:rFonts w:hint="eastAsia"/>
        <w:lang w:eastAsia="zh-CN"/>
      </w:rPr>
      <w:t>第</w:t>
    </w:r>
    <w:r w:rsidR="00D627FE">
      <w:fldChar w:fldCharType="begin"/>
    </w:r>
    <w:r>
      <w:rPr>
        <w:lang w:eastAsia="zh-CN"/>
      </w:rPr>
      <w:instrText xml:space="preserve"> PAGE </w:instrText>
    </w:r>
    <w:r w:rsidR="00D627FE">
      <w:fldChar w:fldCharType="separate"/>
    </w:r>
    <w:r w:rsidR="00FA4EC2">
      <w:rPr>
        <w:noProof/>
        <w:lang w:eastAsia="zh-CN"/>
      </w:rPr>
      <w:t>5</w:t>
    </w:r>
    <w:r w:rsidR="00D627FE">
      <w:fldChar w:fldCharType="end"/>
    </w:r>
    <w:r>
      <w:rPr>
        <w:rFonts w:hint="eastAsia"/>
        <w:lang w:eastAsia="zh-CN"/>
      </w:rPr>
      <w:t>页共</w:t>
    </w:r>
    <w:r w:rsidR="00D627FE">
      <w:fldChar w:fldCharType="begin"/>
    </w:r>
    <w:r>
      <w:rPr>
        <w:lang w:eastAsia="zh-CN"/>
      </w:rPr>
      <w:instrText xml:space="preserve"> NUMPAGES </w:instrText>
    </w:r>
    <w:r w:rsidR="00D627FE">
      <w:fldChar w:fldCharType="separate"/>
    </w:r>
    <w:r w:rsidR="00FA4EC2">
      <w:rPr>
        <w:noProof/>
        <w:lang w:eastAsia="zh-CN"/>
      </w:rPr>
      <w:t>6</w:t>
    </w:r>
    <w:r w:rsidR="00D627FE">
      <w:fldChar w:fldCharType="end"/>
    </w:r>
    <w:r>
      <w:rPr>
        <w:rFonts w:hint="eastAsia"/>
        <w:lang w:eastAsia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FD3" w:rsidRDefault="002C6FD3" w:rsidP="00C019A5">
      <w:pPr>
        <w:spacing w:line="240" w:lineRule="auto"/>
        <w:ind w:firstLine="420"/>
      </w:pPr>
      <w:r>
        <w:separator/>
      </w:r>
    </w:p>
  </w:footnote>
  <w:footnote w:type="continuationSeparator" w:id="1">
    <w:p w:rsidR="002C6FD3" w:rsidRDefault="002C6FD3" w:rsidP="00C019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5" w:rsidRDefault="00C019A5" w:rsidP="00D0794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5" w:rsidRDefault="00E559AC" w:rsidP="00DA5560">
    <w:pPr>
      <w:pStyle w:val="a3"/>
      <w:pBdr>
        <w:bottom w:val="single" w:sz="6" w:space="3" w:color="auto"/>
      </w:pBdr>
      <w:spacing w:before="120" w:after="120"/>
      <w:ind w:firstLine="360"/>
      <w:jc w:val="left"/>
      <w:rPr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5pt;height:25.5pt;mso-position-horizontal-relative:page;mso-position-vertical-relative:page">
          <v:imagedata r:id="rId1" o:title="软件中心标识1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5" w:rsidRDefault="00C019A5" w:rsidP="00D0794A">
    <w:pPr>
      <w:pStyle w:val="a3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145" w:rsidRPr="00010ABA" w:rsidRDefault="00E559AC" w:rsidP="00DA5560">
    <w:pPr>
      <w:pStyle w:val="a3"/>
      <w:ind w:firstLine="360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35pt;height:24.75pt;mso-position-horizontal-relative:page;mso-position-vertical-relative:page">
          <v:imagedata r:id="rId1" o:title="软件中心标识1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145" w:rsidRPr="00010ABA" w:rsidRDefault="00E559AC" w:rsidP="00DA5560">
    <w:pPr>
      <w:pStyle w:val="a3"/>
      <w:ind w:firstLine="360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35pt;height:24.75pt;mso-position-horizontal-relative:page;mso-position-vertical-relative:page">
          <v:imagedata r:id="rId1" o:title="软件中心标识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23E71"/>
    <w:multiLevelType w:val="multilevel"/>
    <w:tmpl w:val="E1B20CCC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trike w:val="0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705711C2"/>
    <w:multiLevelType w:val="hybridMultilevel"/>
    <w:tmpl w:val="FE4685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9A5"/>
    <w:rsid w:val="001136EA"/>
    <w:rsid w:val="001265F8"/>
    <w:rsid w:val="002046FB"/>
    <w:rsid w:val="002C6FD3"/>
    <w:rsid w:val="002F0636"/>
    <w:rsid w:val="00393F63"/>
    <w:rsid w:val="004330AB"/>
    <w:rsid w:val="004F50D9"/>
    <w:rsid w:val="0055535A"/>
    <w:rsid w:val="0058172A"/>
    <w:rsid w:val="00603BE0"/>
    <w:rsid w:val="006139E0"/>
    <w:rsid w:val="00651A66"/>
    <w:rsid w:val="006E30BE"/>
    <w:rsid w:val="00815B19"/>
    <w:rsid w:val="00855607"/>
    <w:rsid w:val="008D6DA1"/>
    <w:rsid w:val="008F1364"/>
    <w:rsid w:val="009467D2"/>
    <w:rsid w:val="009E5E58"/>
    <w:rsid w:val="00A27A96"/>
    <w:rsid w:val="00B3467B"/>
    <w:rsid w:val="00BD14AB"/>
    <w:rsid w:val="00C019A5"/>
    <w:rsid w:val="00C40E05"/>
    <w:rsid w:val="00CB49C9"/>
    <w:rsid w:val="00D1066A"/>
    <w:rsid w:val="00D2174B"/>
    <w:rsid w:val="00D41230"/>
    <w:rsid w:val="00D627FE"/>
    <w:rsid w:val="00E3797D"/>
    <w:rsid w:val="00E559AC"/>
    <w:rsid w:val="00E83C98"/>
    <w:rsid w:val="00E93CB1"/>
    <w:rsid w:val="00F274D9"/>
    <w:rsid w:val="00FA4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9A5"/>
    <w:pPr>
      <w:spacing w:line="360" w:lineRule="auto"/>
      <w:ind w:firstLineChars="200" w:firstLine="200"/>
    </w:pPr>
    <w:rPr>
      <w:rFonts w:ascii="微软雅黑" w:eastAsia="微软雅黑" w:hAnsi="微软雅黑" w:cs="Times New Roman"/>
      <w:kern w:val="0"/>
      <w:szCs w:val="24"/>
      <w:lang w:eastAsia="en-US" w:bidi="en-US"/>
    </w:rPr>
  </w:style>
  <w:style w:type="paragraph" w:styleId="1">
    <w:name w:val="heading 1"/>
    <w:basedOn w:val="a"/>
    <w:next w:val="a"/>
    <w:link w:val="1Char"/>
    <w:qFormat/>
    <w:rsid w:val="00C019A5"/>
    <w:pPr>
      <w:keepNext/>
      <w:numPr>
        <w:numId w:val="1"/>
      </w:numPr>
      <w:spacing w:before="100" w:beforeAutospacing="1" w:after="100" w:afterAutospacing="1"/>
      <w:ind w:firstLineChars="0" w:firstLine="0"/>
      <w:outlineLvl w:val="0"/>
    </w:pPr>
    <w:rPr>
      <w:b/>
      <w:bCs/>
      <w:kern w:val="32"/>
      <w:sz w:val="36"/>
      <w:szCs w:val="44"/>
    </w:rPr>
  </w:style>
  <w:style w:type="paragraph" w:styleId="2">
    <w:name w:val="heading 2"/>
    <w:basedOn w:val="a"/>
    <w:next w:val="a"/>
    <w:link w:val="2Char"/>
    <w:qFormat/>
    <w:rsid w:val="00C019A5"/>
    <w:pPr>
      <w:keepNext/>
      <w:numPr>
        <w:ilvl w:val="1"/>
        <w:numId w:val="1"/>
      </w:numPr>
      <w:spacing w:before="100" w:beforeAutospacing="1" w:after="100" w:afterAutospacing="1"/>
      <w:ind w:firstLineChars="0" w:firstLine="0"/>
      <w:outlineLvl w:val="1"/>
    </w:pPr>
    <w:rPr>
      <w:rFonts w:hAnsi="Cambria"/>
      <w:b/>
      <w:bCs/>
      <w:iCs/>
      <w:sz w:val="30"/>
      <w:szCs w:val="32"/>
    </w:rPr>
  </w:style>
  <w:style w:type="paragraph" w:styleId="3">
    <w:name w:val="heading 3"/>
    <w:basedOn w:val="a"/>
    <w:next w:val="a"/>
    <w:link w:val="3Char"/>
    <w:qFormat/>
    <w:rsid w:val="00C019A5"/>
    <w:pPr>
      <w:keepNext/>
      <w:numPr>
        <w:ilvl w:val="2"/>
        <w:numId w:val="1"/>
      </w:numPr>
      <w:spacing w:before="100" w:beforeAutospacing="1" w:after="100" w:afterAutospacing="1"/>
      <w:ind w:left="0" w:firstLineChars="0" w:firstLine="0"/>
      <w:outlineLvl w:val="2"/>
    </w:pPr>
    <w:rPr>
      <w:rFonts w:hAnsi="宋体"/>
      <w:b/>
      <w:bCs/>
      <w:sz w:val="24"/>
      <w:szCs w:val="28"/>
    </w:rPr>
  </w:style>
  <w:style w:type="paragraph" w:styleId="4">
    <w:name w:val="heading 4"/>
    <w:basedOn w:val="a"/>
    <w:next w:val="a"/>
    <w:link w:val="4Char"/>
    <w:qFormat/>
    <w:rsid w:val="00C019A5"/>
    <w:pPr>
      <w:keepNext/>
      <w:numPr>
        <w:ilvl w:val="3"/>
        <w:numId w:val="1"/>
      </w:numPr>
      <w:spacing w:before="240" w:after="60"/>
      <w:outlineLvl w:val="3"/>
    </w:pPr>
    <w:rPr>
      <w:rFonts w:ascii="宋体" w:hAnsi="宋体"/>
      <w:b/>
      <w:bCs/>
    </w:rPr>
  </w:style>
  <w:style w:type="paragraph" w:styleId="5">
    <w:name w:val="heading 5"/>
    <w:basedOn w:val="a"/>
    <w:next w:val="a"/>
    <w:link w:val="5Char"/>
    <w:qFormat/>
    <w:rsid w:val="00C019A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C019A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bidi="ar-SA"/>
    </w:rPr>
  </w:style>
  <w:style w:type="paragraph" w:styleId="7">
    <w:name w:val="heading 7"/>
    <w:basedOn w:val="a"/>
    <w:next w:val="a"/>
    <w:link w:val="7Char"/>
    <w:qFormat/>
    <w:rsid w:val="00C019A5"/>
    <w:pPr>
      <w:numPr>
        <w:ilvl w:val="6"/>
        <w:numId w:val="1"/>
      </w:numPr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Char"/>
    <w:qFormat/>
    <w:rsid w:val="00C019A5"/>
    <w:pPr>
      <w:numPr>
        <w:ilvl w:val="7"/>
        <w:numId w:val="1"/>
      </w:numPr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Char"/>
    <w:qFormat/>
    <w:rsid w:val="00C019A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Alt Header,ho,header odd,偶数页眉"/>
    <w:basedOn w:val="a"/>
    <w:link w:val="Char"/>
    <w:unhideWhenUsed/>
    <w:rsid w:val="00C0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Alt Header Char,ho Char,header odd Char,偶数页眉 Char"/>
    <w:basedOn w:val="a0"/>
    <w:link w:val="a3"/>
    <w:rsid w:val="00C019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9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9A5"/>
    <w:rPr>
      <w:sz w:val="18"/>
      <w:szCs w:val="18"/>
    </w:rPr>
  </w:style>
  <w:style w:type="character" w:customStyle="1" w:styleId="1Char">
    <w:name w:val="标题 1 Char"/>
    <w:basedOn w:val="a0"/>
    <w:link w:val="1"/>
    <w:rsid w:val="00C019A5"/>
    <w:rPr>
      <w:rFonts w:ascii="微软雅黑" w:eastAsia="微软雅黑" w:hAnsi="微软雅黑" w:cs="Times New Roman"/>
      <w:b/>
      <w:bCs/>
      <w:kern w:val="32"/>
      <w:sz w:val="36"/>
      <w:szCs w:val="44"/>
      <w:lang w:eastAsia="en-US" w:bidi="en-US"/>
    </w:rPr>
  </w:style>
  <w:style w:type="character" w:customStyle="1" w:styleId="2Char">
    <w:name w:val="标题 2 Char"/>
    <w:basedOn w:val="a0"/>
    <w:link w:val="2"/>
    <w:rsid w:val="00C019A5"/>
    <w:rPr>
      <w:rFonts w:ascii="微软雅黑" w:eastAsia="微软雅黑" w:hAnsi="Cambria" w:cs="Times New Roman"/>
      <w:b/>
      <w:bCs/>
      <w:iCs/>
      <w:kern w:val="0"/>
      <w:sz w:val="30"/>
      <w:szCs w:val="32"/>
      <w:lang w:eastAsia="en-US" w:bidi="en-US"/>
    </w:rPr>
  </w:style>
  <w:style w:type="character" w:customStyle="1" w:styleId="3Char">
    <w:name w:val="标题 3 Char"/>
    <w:basedOn w:val="a0"/>
    <w:link w:val="3"/>
    <w:rsid w:val="00C019A5"/>
    <w:rPr>
      <w:rFonts w:ascii="微软雅黑" w:eastAsia="微软雅黑" w:hAnsi="宋体" w:cs="Times New Roman"/>
      <w:b/>
      <w:bCs/>
      <w:kern w:val="0"/>
      <w:sz w:val="24"/>
      <w:szCs w:val="28"/>
      <w:lang w:eastAsia="en-US" w:bidi="en-US"/>
    </w:rPr>
  </w:style>
  <w:style w:type="character" w:customStyle="1" w:styleId="4Char">
    <w:name w:val="标题 4 Char"/>
    <w:basedOn w:val="a0"/>
    <w:link w:val="4"/>
    <w:rsid w:val="00C019A5"/>
    <w:rPr>
      <w:rFonts w:ascii="宋体" w:eastAsia="微软雅黑" w:hAnsi="宋体" w:cs="Times New Roman"/>
      <w:b/>
      <w:bCs/>
      <w:kern w:val="0"/>
      <w:szCs w:val="24"/>
      <w:lang w:eastAsia="en-US" w:bidi="en-US"/>
    </w:rPr>
  </w:style>
  <w:style w:type="character" w:customStyle="1" w:styleId="5Char">
    <w:name w:val="标题 5 Char"/>
    <w:basedOn w:val="a0"/>
    <w:link w:val="5"/>
    <w:rsid w:val="00C019A5"/>
    <w:rPr>
      <w:rFonts w:ascii="微软雅黑" w:eastAsia="微软雅黑" w:hAnsi="微软雅黑" w:cs="Times New Roman"/>
      <w:b/>
      <w:bCs/>
      <w:i/>
      <w:iCs/>
      <w:kern w:val="0"/>
      <w:sz w:val="26"/>
      <w:szCs w:val="26"/>
      <w:lang w:eastAsia="en-US" w:bidi="en-US"/>
    </w:rPr>
  </w:style>
  <w:style w:type="character" w:customStyle="1" w:styleId="6Char">
    <w:name w:val="标题 6 Char"/>
    <w:basedOn w:val="a0"/>
    <w:link w:val="6"/>
    <w:rsid w:val="00C019A5"/>
    <w:rPr>
      <w:rFonts w:ascii="微软雅黑" w:eastAsia="微软雅黑" w:hAnsi="微软雅黑" w:cs="Times New Roman"/>
      <w:b/>
      <w:bCs/>
      <w:kern w:val="0"/>
      <w:sz w:val="20"/>
      <w:szCs w:val="20"/>
    </w:rPr>
  </w:style>
  <w:style w:type="character" w:customStyle="1" w:styleId="7Char">
    <w:name w:val="标题 7 Char"/>
    <w:basedOn w:val="a0"/>
    <w:link w:val="7"/>
    <w:rsid w:val="00C019A5"/>
    <w:rPr>
      <w:rFonts w:ascii="微软雅黑" w:eastAsia="微软雅黑" w:hAnsi="微软雅黑" w:cs="Times New Roman"/>
      <w:kern w:val="0"/>
      <w:szCs w:val="24"/>
    </w:rPr>
  </w:style>
  <w:style w:type="character" w:customStyle="1" w:styleId="8Char">
    <w:name w:val="标题 8 Char"/>
    <w:basedOn w:val="a0"/>
    <w:link w:val="8"/>
    <w:rsid w:val="00C019A5"/>
    <w:rPr>
      <w:rFonts w:ascii="微软雅黑" w:eastAsia="微软雅黑" w:hAnsi="微软雅黑" w:cs="Times New Roman"/>
      <w:i/>
      <w:iCs/>
      <w:kern w:val="0"/>
      <w:szCs w:val="24"/>
    </w:rPr>
  </w:style>
  <w:style w:type="character" w:customStyle="1" w:styleId="9Char">
    <w:name w:val="标题 9 Char"/>
    <w:basedOn w:val="a0"/>
    <w:link w:val="9"/>
    <w:rsid w:val="00C019A5"/>
    <w:rPr>
      <w:rFonts w:ascii="Cambria" w:eastAsia="微软雅黑" w:hAnsi="Cambria" w:cs="Times New Roman"/>
      <w:kern w:val="0"/>
      <w:sz w:val="20"/>
      <w:szCs w:val="20"/>
    </w:rPr>
  </w:style>
  <w:style w:type="table" w:styleId="a5">
    <w:name w:val="Table Grid"/>
    <w:basedOn w:val="a1"/>
    <w:uiPriority w:val="59"/>
    <w:rsid w:val="00C019A5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C019A5"/>
    <w:rPr>
      <w:b/>
      <w:bCs/>
    </w:rPr>
  </w:style>
  <w:style w:type="paragraph" w:styleId="a7">
    <w:name w:val="No Spacing"/>
    <w:basedOn w:val="a"/>
    <w:link w:val="Char1"/>
    <w:uiPriority w:val="1"/>
    <w:qFormat/>
    <w:rsid w:val="00C019A5"/>
    <w:pPr>
      <w:spacing w:line="240" w:lineRule="auto"/>
    </w:pPr>
    <w:rPr>
      <w:szCs w:val="32"/>
      <w:lang w:bidi="ar-SA"/>
    </w:rPr>
  </w:style>
  <w:style w:type="character" w:customStyle="1" w:styleId="Char1">
    <w:name w:val="无间隔 Char"/>
    <w:link w:val="a7"/>
    <w:uiPriority w:val="1"/>
    <w:rsid w:val="00C019A5"/>
    <w:rPr>
      <w:rFonts w:ascii="微软雅黑" w:eastAsia="微软雅黑" w:hAnsi="微软雅黑" w:cs="Times New Roman"/>
      <w:kern w:val="0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C019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019A5"/>
    <w:rPr>
      <w:rFonts w:ascii="宋体" w:eastAsia="宋体" w:hAnsi="微软雅黑" w:cs="Times New Roman"/>
      <w:kern w:val="0"/>
      <w:sz w:val="18"/>
      <w:szCs w:val="18"/>
      <w:lang w:eastAsia="en-US" w:bidi="en-US"/>
    </w:rPr>
  </w:style>
  <w:style w:type="paragraph" w:styleId="a9">
    <w:name w:val="List Paragraph"/>
    <w:basedOn w:val="a"/>
    <w:uiPriority w:val="34"/>
    <w:qFormat/>
    <w:rsid w:val="00E559A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st-yxz0433</dc:creator>
  <cp:keywords/>
  <dc:description/>
  <cp:lastModifiedBy>cwq3101</cp:lastModifiedBy>
  <cp:revision>24</cp:revision>
  <dcterms:created xsi:type="dcterms:W3CDTF">2014-09-01T07:04:00Z</dcterms:created>
  <dcterms:modified xsi:type="dcterms:W3CDTF">2014-12-11T08:08:00Z</dcterms:modified>
</cp:coreProperties>
</file>