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070-1510637085532" w:id="1"/>
      <w:bookmarkEnd w:id="1"/>
      <w:r>
        <w:rPr/>
        <w:t>默认的入驻结算单创建的支付单的支付金额=应支付金额-提点金额</w:t>
      </w:r>
    </w:p>
    <w:p>
      <w:pPr/>
      <w:bookmarkStart w:name="1489-1510637174652" w:id="2"/>
      <w:bookmarkEnd w:id="2"/>
      <w:r>
        <w:rPr/>
        <w:t>虚拟回款单金额=提点金额</w:t>
      </w:r>
    </w:p>
    <w:p>
      <w:pPr/>
      <w:bookmarkStart w:name="7154-1510637854943" w:id="3"/>
      <w:bookmarkEnd w:id="3"/>
    </w:p>
    <w:p>
      <w:pPr/>
      <w:bookmarkStart w:name="1561-1510637855103" w:id="4"/>
      <w:bookmarkEnd w:id="4"/>
      <w:r>
        <w:rPr/>
        <w:t>1.</w:t>
      </w:r>
    </w:p>
    <w:p>
      <w:pPr/>
      <w:bookmarkStart w:name="4492-1510637866312" w:id="5"/>
      <w:bookmarkEnd w:id="5"/>
      <w:r>
        <w:drawing>
          <wp:inline distT="0" distR="0" distB="0" distL="0">
            <wp:extent cx="2425700" cy="351964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5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72-1510637215307" w:id="6"/>
      <w:bookmarkEnd w:id="6"/>
      <w:r>
        <w:rPr/>
        <w:t>2.</w:t>
      </w:r>
    </w:p>
    <w:p>
      <w:pPr/>
      <w:bookmarkStart w:name="3555-1510637877785" w:id="7"/>
      <w:bookmarkEnd w:id="7"/>
      <w:r>
        <w:drawing>
          <wp:inline distT="0" distR="0" distB="0" distL="0">
            <wp:extent cx="5267325" cy="282301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74-1510637877785" w:id="8"/>
      <w:bookmarkEnd w:id="8"/>
      <w:r>
        <w:rPr/>
        <w:t>3.</w:t>
      </w:r>
    </w:p>
    <w:p>
      <w:pPr/>
      <w:bookmarkStart w:name="5027-1510637888243" w:id="9"/>
      <w:bookmarkEnd w:id="9"/>
      <w:r>
        <w:drawing>
          <wp:inline distT="0" distR="0" distB="0" distL="0">
            <wp:extent cx="3149600" cy="400858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40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70-1510637888243" w:id="10"/>
      <w:bookmarkEnd w:id="10"/>
      <w:r>
        <w:rPr/>
        <w:t>4.</w:t>
      </w:r>
    </w:p>
    <w:p>
      <w:pPr/>
      <w:bookmarkStart w:name="5787-1510637905803" w:id="11"/>
      <w:bookmarkEnd w:id="11"/>
      <w:r>
        <w:drawing>
          <wp:inline distT="0" distR="0" distB="0" distL="0">
            <wp:extent cx="863600" cy="460587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4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25-1510637888718" w:id="12"/>
      <w:bookmarkEnd w:id="12"/>
      <w:r>
        <w:rPr/>
        <w:t>5.</w:t>
      </w:r>
    </w:p>
    <w:p>
      <w:pPr/>
      <w:bookmarkStart w:name="7190-1510637918450" w:id="13"/>
      <w:bookmarkEnd w:id="13"/>
      <w:r>
        <w:drawing>
          <wp:inline distT="0" distR="0" distB="0" distL="0">
            <wp:extent cx="1600200" cy="523875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22-1510637918450" w:id="14"/>
      <w:bookmarkEnd w:id="14"/>
      <w:r>
        <w:rPr/>
        <w:t>6.</w:t>
      </w:r>
    </w:p>
    <w:p>
      <w:pPr/>
      <w:bookmarkStart w:name="1640-1510637933835" w:id="15"/>
      <w:bookmarkEnd w:id="15"/>
      <w:r>
        <w:drawing>
          <wp:inline distT="0" distR="0" distB="0" distL="0">
            <wp:extent cx="609600" cy="247650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10-1510637933835" w:id="16"/>
      <w:bookmarkEnd w:id="16"/>
    </w:p>
    <w:p>
      <w:pPr/>
      <w:bookmarkStart w:name="7426-1510637934464" w:id="17"/>
      <w:bookmarkEnd w:id="17"/>
      <w:r>
        <w:rPr/>
        <w:t>7.</w:t>
      </w:r>
    </w:p>
    <w:p>
      <w:pPr/>
      <w:bookmarkStart w:name="7071-1510637951977" w:id="18"/>
      <w:bookmarkEnd w:id="18"/>
      <w:r>
        <w:drawing>
          <wp:inline distT="0" distR="0" distB="0" distL="0">
            <wp:extent cx="3124200" cy="257175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17-1510637951977" w:id="19"/>
      <w:bookmarkEnd w:id="19"/>
    </w:p>
    <w:p>
      <w:pPr/>
      <w:bookmarkStart w:name="6028-1510637952496" w:id="20"/>
      <w:bookmarkEnd w:id="20"/>
      <w:r>
        <w:rPr/>
        <w:t>8.</w:t>
      </w:r>
    </w:p>
    <w:p>
      <w:pPr/>
      <w:bookmarkStart w:name="6050-1510637968528" w:id="21"/>
      <w:bookmarkEnd w:id="21"/>
      <w:r>
        <w:drawing>
          <wp:inline distT="0" distR="0" distB="0" distL="0">
            <wp:extent cx="1727200" cy="1049680"/>
            <wp:docPr id="7" name="Drawing 7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93-1510637968528" w:id="22"/>
      <w:bookmarkEnd w:id="22"/>
      <w:r>
        <w:rPr/>
        <w:t>9.</w:t>
      </w:r>
    </w:p>
    <w:p>
      <w:pPr/>
      <w:bookmarkStart w:name="3266-1510637986116" w:id="23"/>
      <w:bookmarkEnd w:id="23"/>
      <w:r>
        <w:drawing>
          <wp:inline distT="0" distR="0" distB="0" distL="0">
            <wp:extent cx="1803400" cy="534341"/>
            <wp:docPr id="8" name="Drawing 8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截图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53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56-1510637969152" w:id="24"/>
      <w:bookmarkEnd w:id="24"/>
      <w:r>
        <w:rPr/>
        <w:t>10.</w:t>
      </w:r>
    </w:p>
    <w:p>
      <w:pPr/>
      <w:bookmarkStart w:name="8824-1510638025409" w:id="25"/>
      <w:bookmarkEnd w:id="25"/>
      <w:r>
        <w:drawing>
          <wp:inline distT="0" distR="0" distB="0" distL="0">
            <wp:extent cx="1409700" cy="590550"/>
            <wp:docPr id="9" name="Drawing 9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截图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90-1510638025409" w:id="26"/>
      <w:bookmarkEnd w:id="26"/>
      <w:r>
        <w:rPr/>
        <w:t>11.</w:t>
      </w:r>
    </w:p>
    <w:p>
      <w:pPr/>
      <w:bookmarkStart w:name="8851-1510638040511" w:id="27"/>
      <w:bookmarkEnd w:id="27"/>
      <w:r>
        <w:drawing>
          <wp:inline distT="0" distR="0" distB="0" distL="0">
            <wp:extent cx="1282700" cy="1416713"/>
            <wp:docPr id="10" name="Drawing 1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截图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41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72-1510638040511" w:id="28"/>
      <w:bookmarkEnd w:id="28"/>
      <w:r>
        <w:rPr/>
        <w:t>12.</w:t>
      </w:r>
    </w:p>
    <w:p>
      <w:pPr/>
      <w:bookmarkStart w:name="1259-1510638062786" w:id="29"/>
      <w:bookmarkEnd w:id="29"/>
      <w:r>
        <w:drawing>
          <wp:inline distT="0" distR="0" distB="0" distL="0">
            <wp:extent cx="1739900" cy="2082176"/>
            <wp:docPr id="11" name="Drawing 1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截图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08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45-1510638062786" w:id="30"/>
      <w:bookmarkEnd w:id="30"/>
      <w:r>
        <w:rPr/>
        <w:t>13.</w:t>
      </w:r>
    </w:p>
    <w:p>
      <w:pPr/>
      <w:bookmarkStart w:name="1796-1510639606564" w:id="31"/>
      <w:bookmarkEnd w:id="31"/>
      <w:r>
        <w:drawing>
          <wp:inline distT="0" distR="0" distB="0" distL="0">
            <wp:extent cx="3898900" cy="1020006"/>
            <wp:docPr id="12" name="Drawing 1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截图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0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98-1510639604939" w:id="32"/>
      <w:bookmarkEnd w:id="32"/>
      <w:r>
        <w:rPr/>
        <w:t>14.</w:t>
      </w:r>
    </w:p>
    <w:p>
      <w:pPr/>
      <w:bookmarkStart w:name="6683-1510643680616" w:id="33"/>
      <w:bookmarkEnd w:id="33"/>
      <w:r>
        <w:drawing>
          <wp:inline distT="0" distR="0" distB="0" distL="0">
            <wp:extent cx="1701800" cy="1481905"/>
            <wp:docPr id="13" name="Drawing 1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截图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4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11-1510643614546" w:id="34"/>
      <w:bookmarkEnd w:id="34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80"/>
        <w:gridCol w:w="4580"/>
      </w:tblGrid>
      <w:tr>
        <w:trPr>
          <w:trHeight w:val="600"/>
        </w:trPr>
        <w:tc>
          <w:tcPr>
            <w:tcW w:w="3280"/>
            <w:vAlign w:val="center"/>
          </w:tcPr>
          <w:p>
            <w:pPr/>
            <w:r>
              <w:rPr/>
              <w:t>字段</w:t>
            </w:r>
          </w:p>
        </w:tc>
        <w:tc>
          <w:tcPr>
            <w:tcW w:w="4580"/>
            <w:vAlign w:val="center"/>
          </w:tcPr>
          <w:p>
            <w:pPr/>
            <w:r>
              <w:rPr/>
              <w:t>计算方式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提点金额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明细表提点金额之和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应返金额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明细表应返金额之和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返款调整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明细表返款调整之和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调整金额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调整单金额之和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color w:val="df402a"/>
                <w:sz w:val="12"/>
              </w:rPr>
              <w:t>回款单号（抵扣）</w:t>
            </w:r>
          </w:p>
        </w:tc>
        <w:tc>
          <w:tcPr>
            <w:tcW w:w="4580"/>
            <w:vAlign w:val="top"/>
          </w:tcPr>
          <w:p>
            <w:pPr/>
            <w:r>
              <w:rPr>
                <w:color w:val="df402a"/>
                <w:sz w:val="12"/>
              </w:rPr>
              <w:t>关联有提点金额自动产生的‘抵扣‘回款单号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color w:val="df402a"/>
                <w:sz w:val="12"/>
              </w:rPr>
              <w:t>抵扣金额</w:t>
            </w:r>
          </w:p>
        </w:tc>
        <w:tc>
          <w:tcPr>
            <w:tcW w:w="4580"/>
            <w:vAlign w:val="top"/>
          </w:tcPr>
          <w:p>
            <w:pPr/>
            <w:r>
              <w:rPr>
                <w:color w:val="df402a"/>
                <w:sz w:val="12"/>
              </w:rPr>
              <w:t>自动产生的抵扣‘回款单号的回款金额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color w:val="df402a"/>
                <w:sz w:val="12"/>
              </w:rPr>
              <w:t>应支付金额</w:t>
            </w:r>
          </w:p>
        </w:tc>
        <w:tc>
          <w:tcPr>
            <w:tcW w:w="4580"/>
            <w:vAlign w:val="top"/>
          </w:tcPr>
          <w:p>
            <w:pPr/>
            <w:r>
              <w:rPr>
                <w:color w:val="df402a"/>
                <w:sz w:val="12"/>
              </w:rPr>
              <w:t>应返金额-调整金额-调整金额-抵扣金额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应支付日期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根据与‘入住商家‘合同生成的最迟’应支付日期‘，</w:t>
            </w:r>
          </w:p>
          <w:p>
            <w:pPr/>
            <w:r>
              <w:rPr>
                <w:sz w:val="12"/>
              </w:rPr>
              <w:t>根据供应商合同条款，每凌晨跑job计算当日是否到应支付日期，如果到了则给出入库明细记录赋值“应支付日期”=系统日期，同时“付款条件”=“满足”，备注：退货出库的“应支付日期”=原始入库单的“应支付日期”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支付条件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同上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已支付日期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待支付日期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收款银行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根据结算的“入住商家”基本信息带出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收款账号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根据结算的“入住商家”基本信息带出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账户名称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根据结算的“入住商家”基本信息带出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已开发票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支付状态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未支付/部分支付/全部支付，根据结算单的支付操作自动调整；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备注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b w:val="true"/>
                <w:sz w:val="12"/>
              </w:rPr>
              <w:t>明细页面-结算入库信息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出入库类型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“采购入库/退货出库”分别标识采购入库和退货出库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仓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出入库单号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出入库日期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商品编号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商品名称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出入库数量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入库正数表示，退货出库负数表示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单位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正常销售价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就是商品正常销售价，在促销之前的价格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正常销售金额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平台积分金额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平台优惠券金额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平台促销金额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商家优惠券金额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商家促销金额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提点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根据入住商家合同获取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提点金额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正常销售金额*提点-平台积分金额-平台优惠券金额-平台促销金额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应返金额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正常销售金额*（1-提点）-商家优惠券金额-商家促销金额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返款调整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出入库的单号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</w:tr>
      <w:tr>
        <w:trPr>
          <w:trHeight w:val="600"/>
        </w:trPr>
        <w:tc>
          <w:tcPr>
            <w:tcW w:w="3280"/>
            <w:vAlign w:val="top"/>
          </w:tcPr>
          <w:p>
            <w:pPr/>
            <w:r>
              <w:rPr>
                <w:sz w:val="12"/>
              </w:rPr>
              <w:t>应支付日期</w:t>
            </w:r>
          </w:p>
        </w:tc>
        <w:tc>
          <w:tcPr>
            <w:tcW w:w="4580"/>
            <w:vAlign w:val="top"/>
          </w:tcPr>
          <w:p>
            <w:pPr/>
            <w:r>
              <w:rPr>
                <w:sz w:val="12"/>
              </w:rPr>
              <w:t>根据与入住商家的签订的合同得出</w:t>
            </w:r>
          </w:p>
          <w:p>
            <w:pPr/>
            <w:r>
              <w:rPr>
                <w:sz w:val="12"/>
              </w:rPr>
              <w:t>根据合同条款，每凌晨跑job计算当日是否到应支付日期，如果到了则给出入库明细记录赋值“应支付日期”=系统日期，同时“付款条件”=“满足”，备注：退货出库的“应支付日期”=原始入库单的“应支付日期”</w:t>
            </w:r>
          </w:p>
        </w:tc>
      </w:tr>
    </w:tbl>
    <w:p>
      <w:pPr/>
      <w:bookmarkStart w:name="2055-1510637201886" w:id="35"/>
      <w:bookmarkEnd w:id="3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2017-11-14T08:07:37Z</dcterms:created>
  <dc:creator>Apache POI</dc:creator>
</cp:coreProperties>
</file>